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C9" w:rsidRP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B01C5">
        <w:rPr>
          <w:rFonts w:ascii="Times New Roman" w:hAnsi="Times New Roman" w:cs="Times New Roman"/>
          <w:sz w:val="24"/>
        </w:rPr>
        <w:t>Załącznik Nr 2</w:t>
      </w:r>
    </w:p>
    <w:p w:rsidR="00AB01C5" w:rsidRP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Zarządzenia Nr 41/2016</w:t>
      </w:r>
    </w:p>
    <w:p w:rsidR="00AB01C5" w:rsidRP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B01C5">
        <w:rPr>
          <w:rFonts w:ascii="Times New Roman" w:hAnsi="Times New Roman" w:cs="Times New Roman"/>
          <w:sz w:val="24"/>
        </w:rPr>
        <w:t>Starosty Jędrzejowskiego</w:t>
      </w: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B01C5">
        <w:rPr>
          <w:rFonts w:ascii="Times New Roman" w:hAnsi="Times New Roman" w:cs="Times New Roman"/>
          <w:sz w:val="24"/>
        </w:rPr>
        <w:t>z dnia 30 sierpnia 2016 r.</w:t>
      </w: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Rejestr wniosków o udostępnienie informacji sektora publicznego do ponownego wykorzystania </w:t>
      </w: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Starostwie Powiatowym w Jędrzejowie</w:t>
      </w: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030" w:type="dxa"/>
        <w:tblLook w:val="04A0" w:firstRow="1" w:lastRow="0" w:firstColumn="1" w:lastColumn="0" w:noHBand="0" w:noVBand="1"/>
      </w:tblPr>
      <w:tblGrid>
        <w:gridCol w:w="673"/>
        <w:gridCol w:w="1703"/>
        <w:gridCol w:w="2210"/>
        <w:gridCol w:w="1565"/>
        <w:gridCol w:w="1566"/>
        <w:gridCol w:w="1606"/>
        <w:gridCol w:w="1569"/>
        <w:gridCol w:w="1569"/>
        <w:gridCol w:w="1569"/>
      </w:tblGrid>
      <w:tr w:rsidR="00AB01C5" w:rsidTr="00AB01C5">
        <w:trPr>
          <w:trHeight w:val="606"/>
        </w:trPr>
        <w:tc>
          <w:tcPr>
            <w:tcW w:w="673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C5">
              <w:rPr>
                <w:rFonts w:ascii="Times New Roman" w:hAnsi="Times New Roman" w:cs="Times New Roman"/>
                <w:b/>
                <w:sz w:val="20"/>
              </w:rPr>
              <w:t>Nr.</w:t>
            </w:r>
          </w:p>
        </w:tc>
        <w:tc>
          <w:tcPr>
            <w:tcW w:w="1703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C5">
              <w:rPr>
                <w:rFonts w:ascii="Times New Roman" w:hAnsi="Times New Roman" w:cs="Times New Roman"/>
                <w:b/>
                <w:sz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AB01C5">
              <w:rPr>
                <w:rFonts w:ascii="Times New Roman" w:hAnsi="Times New Roman" w:cs="Times New Roman"/>
                <w:b/>
                <w:sz w:val="20"/>
              </w:rPr>
              <w:t>isma</w:t>
            </w:r>
            <w:r>
              <w:rPr>
                <w:rFonts w:ascii="Times New Roman" w:hAnsi="Times New Roman" w:cs="Times New Roman"/>
                <w:b/>
                <w:sz w:val="20"/>
              </w:rPr>
              <w:t>/dok.</w:t>
            </w:r>
          </w:p>
        </w:tc>
        <w:tc>
          <w:tcPr>
            <w:tcW w:w="2210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Klasyfikacja - Wydział</w:t>
            </w:r>
          </w:p>
        </w:tc>
        <w:tc>
          <w:tcPr>
            <w:tcW w:w="1565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Temat</w:t>
            </w:r>
          </w:p>
        </w:tc>
        <w:tc>
          <w:tcPr>
            <w:tcW w:w="1566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Strona</w:t>
            </w:r>
          </w:p>
        </w:tc>
        <w:tc>
          <w:tcPr>
            <w:tcW w:w="1606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Odpowiedzialny</w:t>
            </w:r>
          </w:p>
        </w:tc>
        <w:tc>
          <w:tcPr>
            <w:tcW w:w="1569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załatwienia</w:t>
            </w:r>
          </w:p>
        </w:tc>
        <w:tc>
          <w:tcPr>
            <w:tcW w:w="1569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Sposób załatwienia</w:t>
            </w:r>
          </w:p>
        </w:tc>
        <w:tc>
          <w:tcPr>
            <w:tcW w:w="1569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 dokumentu</w:t>
            </w:r>
            <w:bookmarkStart w:id="0" w:name="_GoBack"/>
            <w:bookmarkEnd w:id="0"/>
          </w:p>
        </w:tc>
      </w:tr>
      <w:tr w:rsidR="00AB01C5" w:rsidTr="00AB01C5">
        <w:trPr>
          <w:trHeight w:val="983"/>
        </w:trPr>
        <w:tc>
          <w:tcPr>
            <w:tcW w:w="673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0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6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9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9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9" w:type="dxa"/>
          </w:tcPr>
          <w:p w:rsid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01C5" w:rsidRP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B01C5" w:rsidRPr="00AB01C5" w:rsidSect="00AB01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5"/>
    <w:rsid w:val="005468C9"/>
    <w:rsid w:val="00A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2017-02-16T11:46:00Z</dcterms:created>
  <dcterms:modified xsi:type="dcterms:W3CDTF">2017-02-16T11:52:00Z</dcterms:modified>
</cp:coreProperties>
</file>