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26" w:rsidRPr="003E4026" w:rsidRDefault="003E4026" w:rsidP="003E4026">
      <w:pPr>
        <w:spacing w:after="0" w:line="260" w:lineRule="atLeast"/>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3E4026" w:rsidRPr="003E4026" w:rsidRDefault="003E4026" w:rsidP="003E4026">
      <w:pPr>
        <w:spacing w:after="240" w:line="260" w:lineRule="atLeast"/>
        <w:jc w:val="both"/>
        <w:rPr>
          <w:rFonts w:ascii="Times New Roman" w:eastAsia="Times New Roman" w:hAnsi="Times New Roman" w:cs="Times New Roman"/>
          <w:sz w:val="24"/>
          <w:szCs w:val="24"/>
          <w:lang w:eastAsia="pl-PL"/>
        </w:rPr>
      </w:pPr>
      <w:hyperlink r:id="rId6" w:tgtFrame="_blank" w:history="1">
        <w:r w:rsidRPr="003E4026">
          <w:rPr>
            <w:rFonts w:ascii="Times New Roman" w:eastAsia="Times New Roman" w:hAnsi="Times New Roman" w:cs="Times New Roman"/>
            <w:color w:val="0000FF"/>
            <w:sz w:val="24"/>
            <w:szCs w:val="24"/>
            <w:u w:val="single"/>
            <w:lang w:eastAsia="pl-PL"/>
          </w:rPr>
          <w:t>www.powiatjedrzejow.pl</w:t>
        </w:r>
      </w:hyperlink>
    </w:p>
    <w:p w:rsidR="003E4026" w:rsidRPr="003E4026" w:rsidRDefault="003E4026" w:rsidP="003E4026">
      <w:pPr>
        <w:spacing w:after="0" w:line="240" w:lineRule="auto"/>
        <w:jc w:val="both"/>
        <w:rPr>
          <w:rFonts w:ascii="Times New Roman" w:eastAsia="Times New Roman" w:hAnsi="Times New Roman" w:cs="Times New Roman"/>
          <w:sz w:val="24"/>
          <w:szCs w:val="24"/>
          <w:lang w:eastAsia="pl-PL"/>
        </w:rPr>
      </w:pPr>
      <w:bookmarkStart w:id="0" w:name="_GoBack"/>
      <w:r w:rsidRPr="003E4026">
        <w:rPr>
          <w:rFonts w:ascii="Times New Roman" w:eastAsia="Times New Roman" w:hAnsi="Times New Roman" w:cs="Times New Roman"/>
          <w:sz w:val="24"/>
          <w:szCs w:val="24"/>
          <w:lang w:eastAsia="pl-PL"/>
        </w:rPr>
        <w:pict>
          <v:rect id="_x0000_i1025" style="width:0;height:1.5pt" o:hralign="center" o:hrstd="t" o:hrnoshade="t" o:hr="t" fillcolor="black" stroked="f"/>
        </w:pict>
      </w:r>
      <w:bookmarkEnd w:id="0"/>
    </w:p>
    <w:p w:rsidR="003E4026" w:rsidRDefault="003E4026" w:rsidP="003E4026">
      <w:pPr>
        <w:spacing w:before="100" w:beforeAutospacing="1" w:after="240" w:line="240" w:lineRule="auto"/>
        <w:jc w:val="both"/>
        <w:rPr>
          <w:rFonts w:ascii="Times New Roman" w:eastAsia="Times New Roman" w:hAnsi="Times New Roman" w:cs="Times New Roman"/>
          <w:b/>
          <w:bCs/>
          <w:sz w:val="24"/>
          <w:szCs w:val="24"/>
          <w:lang w:eastAsia="pl-PL"/>
        </w:rPr>
      </w:pPr>
      <w:r w:rsidRPr="003E4026">
        <w:rPr>
          <w:rFonts w:ascii="Times New Roman" w:eastAsia="Times New Roman" w:hAnsi="Times New Roman" w:cs="Times New Roman"/>
          <w:b/>
          <w:bCs/>
          <w:sz w:val="24"/>
          <w:szCs w:val="24"/>
          <w:lang w:eastAsia="pl-PL"/>
        </w:rPr>
        <w:t>Jędrzejów: Świadczenie kompleksowych usług w zakresie całodobowego usuwania pojazdów z dróg Powiatu Jędrzejowskiego i ich przechowywania na parkingu strzeżonym</w:t>
      </w:r>
      <w:r w:rsidRPr="003E4026">
        <w:rPr>
          <w:rFonts w:ascii="Times New Roman" w:eastAsia="Times New Roman" w:hAnsi="Times New Roman" w:cs="Times New Roman"/>
          <w:sz w:val="24"/>
          <w:szCs w:val="24"/>
          <w:lang w:eastAsia="pl-PL"/>
        </w:rPr>
        <w:br/>
      </w:r>
      <w:r w:rsidRPr="003E4026">
        <w:rPr>
          <w:rFonts w:ascii="Times New Roman" w:eastAsia="Times New Roman" w:hAnsi="Times New Roman" w:cs="Times New Roman"/>
          <w:b/>
          <w:bCs/>
          <w:sz w:val="24"/>
          <w:szCs w:val="24"/>
          <w:lang w:eastAsia="pl-PL"/>
        </w:rPr>
        <w:t>Numer ogłoszenia: 131624 - 2013; data zamieszczenia: 04.04.2013</w:t>
      </w:r>
    </w:p>
    <w:p w:rsidR="003E4026" w:rsidRPr="003E4026" w:rsidRDefault="003E4026" w:rsidP="003E4026">
      <w:pPr>
        <w:spacing w:before="100" w:beforeAutospacing="1" w:after="240" w:line="240" w:lineRule="auto"/>
        <w:jc w:val="both"/>
        <w:rPr>
          <w:rFonts w:ascii="Times New Roman" w:eastAsia="Times New Roman" w:hAnsi="Times New Roman" w:cs="Times New Roman"/>
          <w:b/>
          <w:bCs/>
          <w:sz w:val="24"/>
          <w:szCs w:val="24"/>
          <w:lang w:eastAsia="pl-PL"/>
        </w:rPr>
      </w:pPr>
      <w:r w:rsidRPr="003E4026">
        <w:rPr>
          <w:rFonts w:ascii="Times New Roman" w:eastAsia="Times New Roman" w:hAnsi="Times New Roman" w:cs="Times New Roman"/>
          <w:sz w:val="24"/>
          <w:szCs w:val="24"/>
          <w:lang w:eastAsia="pl-PL"/>
        </w:rPr>
        <w:t>OGŁOSZENIE O ZAMÓWIENIU - usługi</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Zamieszczanie ogłoszenia:</w:t>
      </w:r>
      <w:r w:rsidRPr="003E4026">
        <w:rPr>
          <w:rFonts w:ascii="Times New Roman" w:eastAsia="Times New Roman" w:hAnsi="Times New Roman" w:cs="Times New Roman"/>
          <w:sz w:val="24"/>
          <w:szCs w:val="24"/>
          <w:lang w:eastAsia="pl-PL"/>
        </w:rPr>
        <w:t xml:space="preserve"> obowiązkowe.</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Ogłoszenie dotyczy:</w:t>
      </w:r>
      <w:r w:rsidRPr="003E4026">
        <w:rPr>
          <w:rFonts w:ascii="Times New Roman" w:eastAsia="Times New Roman" w:hAnsi="Times New Roman" w:cs="Times New Roman"/>
          <w:sz w:val="24"/>
          <w:szCs w:val="24"/>
          <w:lang w:eastAsia="pl-PL"/>
        </w:rPr>
        <w:t xml:space="preserve"> zamówienia publicznego.</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SEKCJA I: ZAMAWIAJĄCY</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 1) NAZWA I ADRES:</w:t>
      </w:r>
      <w:r w:rsidRPr="003E4026">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3E4026" w:rsidRPr="003E4026" w:rsidRDefault="003E4026" w:rsidP="003E402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Adres strony internetowej zamawiającego:</w:t>
      </w:r>
      <w:r w:rsidRPr="003E4026">
        <w:rPr>
          <w:rFonts w:ascii="Times New Roman" w:eastAsia="Times New Roman" w:hAnsi="Times New Roman" w:cs="Times New Roman"/>
          <w:sz w:val="24"/>
          <w:szCs w:val="24"/>
          <w:lang w:eastAsia="pl-PL"/>
        </w:rPr>
        <w:t xml:space="preserve"> www.powiatjedrzejow.pl</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 2) RODZAJ ZAMAWIAJĄCEGO:</w:t>
      </w:r>
      <w:r w:rsidRPr="003E4026">
        <w:rPr>
          <w:rFonts w:ascii="Times New Roman" w:eastAsia="Times New Roman" w:hAnsi="Times New Roman" w:cs="Times New Roman"/>
          <w:sz w:val="24"/>
          <w:szCs w:val="24"/>
          <w:lang w:eastAsia="pl-PL"/>
        </w:rPr>
        <w:t xml:space="preserve"> Administracja samorządowa.</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SEKCJA II: PRZEDMIOT ZAMÓWIENIA</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II.1) OKREŚLENIE PRZEDMIOTU ZAMÓWIENIA</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II.1.1) Nazwa nadana zamówieniu przez zamawiającego:</w:t>
      </w:r>
      <w:r w:rsidRPr="003E4026">
        <w:rPr>
          <w:rFonts w:ascii="Times New Roman" w:eastAsia="Times New Roman" w:hAnsi="Times New Roman" w:cs="Times New Roman"/>
          <w:sz w:val="24"/>
          <w:szCs w:val="24"/>
          <w:lang w:eastAsia="pl-PL"/>
        </w:rPr>
        <w:t xml:space="preserve"> Świadczenie kompleksowych usług w zakresie całodobowego usuwania pojazdów z dróg Powiatu Jędrzejowskiego i ich przechowywania na parkingu strzeżonym.</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II.1.2) Rodzaj zamówienia:</w:t>
      </w:r>
      <w:r w:rsidRPr="003E4026">
        <w:rPr>
          <w:rFonts w:ascii="Times New Roman" w:eastAsia="Times New Roman" w:hAnsi="Times New Roman" w:cs="Times New Roman"/>
          <w:sz w:val="24"/>
          <w:szCs w:val="24"/>
          <w:lang w:eastAsia="pl-PL"/>
        </w:rPr>
        <w:t xml:space="preserve"> usługi.</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II.1.4) Określenie przedmiotu oraz wielkości lub zakresu zamówienia:</w:t>
      </w:r>
      <w:r w:rsidRPr="003E4026">
        <w:rPr>
          <w:rFonts w:ascii="Times New Roman" w:eastAsia="Times New Roman" w:hAnsi="Times New Roman" w:cs="Times New Roman"/>
          <w:sz w:val="24"/>
          <w:szCs w:val="24"/>
          <w:lang w:eastAsia="pl-PL"/>
        </w:rPr>
        <w:t xml:space="preserve"> 3.1.Usługa z zakresu całodobowego usuwania pojazdów na terenie Powiatu Jędrzejowskiego obejmuje: a)przyjmowanie dyspozycji usunięcia pojazdu z drogi przez 24h na dobę 7 dni w tygodniu, wydanej przez funkcjonariusza policji lub innego pracownika uprawnionego podmiotu, wykonywanie dyspozycji usunięcia pojazdów z dróg położonych na terenie Powiatu Jędrzejowskiego, w tym przyjazd na zgłoszone miejsce, zabezpieczenie pojazdu, jego usunięcie z drogi i niezwłoczne przewiezienie na ustalony parking strzeżony, b)dojazd do miejsca wskazanego w dyspozycji oraz podjęcie czynności załadunkowych w czasie nie dłuższym niż 60 minut od chwili przyjęcia dyspozycji, c)podjęcie czynności załadunku pojazdu na zestaw holujący, transportowania, wyładunku na wyznaczonym parkingu strzeżonym. d)czynności związane z odstąpieniem od usunięcia pojazdu, które obejmują: - dojazd do miejsca wskazanego w dyspozycji, odstąpienie od czynności, - dojazd do miejsca wskazanego w dyspozycji, podjęcie czynności załadunku, a e) usługę należy wykonać za pomocą pojazdów i sprzętu specjalistycznego, spełniającego warunki określone w rozporządzeniu Ministra Infrastruktury z dnia 31 grudnia 2002 r. w sprawie warunków technicznych pojazdów oraz zakresu ich niezbędnego wyposażenia, odpowiednio </w:t>
      </w:r>
      <w:r w:rsidRPr="003E4026">
        <w:rPr>
          <w:rFonts w:ascii="Times New Roman" w:eastAsia="Times New Roman" w:hAnsi="Times New Roman" w:cs="Times New Roman"/>
          <w:sz w:val="24"/>
          <w:szCs w:val="24"/>
          <w:lang w:eastAsia="pl-PL"/>
        </w:rPr>
        <w:lastRenderedPageBreak/>
        <w:t>oznakowanego w odpowiedniej ilości, umożliwiającej sprawne i ciągłe odholowywanie z miejsc zlokalizowanych na terenie Powiatu Jędrzejowskiego następujących pojazdów w możliwe jak najkrótszym czasie, jednak nie dłużej niż 60 minut od momentu otrzymania dyspozycji od uprawnionego podmiotu tj.: - rower lub motorower - motocykl - pojazd o dopuszczalnej masie całkowitej do 3,5 t. - pojazd o dopuszczalnej masie całkowitej powyżej 3,5 t. do 7,5 t. - pojazd o dopuszczalnej masie całkowitej powyżej 7,5 t. do 16 t. - pojazd o dopuszczalnej masie całkowitej powyżej 16 t. 3.2.Usługa w zakresie całodobowego przechowywania pojazdów na parkingu strzeżonym obejmuje: a)przejęcie pojazdu i jego odpowiednie zabezpieczenie mające zapobiec utracie jego wartości w czasie przechowywania, b)sprawowanie całodobowego nadzoru nad przejętymi pojazdami do momentu ich odbioru przez osoby uprawnione lub do ostatecznego zbycia przez Zamawiającego, c)wydanie pojazdu osobie, która okazała dowód uiszczenia opłaty oraz została wskazana w zezwoleniu wystawionym przez upoważniony do tego podmiot, w tym także informowanie o procedurze odbioru, d)informowanie Zamawiającego oraz podmiot wydający dyspozycję o fakcie nieodebrania pojazdu po upływie 3 miesięcy od momentu jego usunięcia, jednak nie później niż 3-go dnia od upływu tego terminu, zgodnie z art. 130a ust. 10 i 10g ustawy Prawo o ruchu drogowym, e)przechowywanie usuniętych pojazdów powinno odbywać się na prowadzonym parkingu strzeżonym, przez 7 dni w tygodniu, posiadającym ogrodzenie wykonane z metalowej siatki lub podobnego materiału o wysokości min. 1,5m, zamykany bramą wjazdową, posiadającym oświetlenie terenu umożliwiające skuteczny nadzór w godzinach nocnych, zapewniający warunki bezpiecznego utrzymania pojazdów (typu wiata, garaże) w szczególności pojazdów z uszkodzeniami powypadkowymi, f)utrzymanie czystości prowadzonego parkingu, przechowywanie pojazdów oraz ich zabezpieczanie przed szkodą i kradzieżą; g)weryfikowanie dokumentów stanowiących podstawę do usunięcia i wydania pojazdu, h)prowadzenie i archiwizowanie dokumentacji dot. wykonanej usługi, i)Wykonawca ponosi pełną odpowiedzialność za powierzone mienie. 3.3.Wykonawca jest zobowiązany do realizacji następujących czynności w określonym czasie: 1)do przyjmowania i wykonywania dyspozycji usunięcia pojazdów oraz ich przechowywania - przez całą dobę we wszystkie dni tygodnia, chociażby ustawowo wolne od pracy, a w szczególności do przybycia na miejsce zdarzenia w celu usunięcia pojazdu w czasie nie dłuższym niż 1 godzina od momentu otrzymania dyspozycji od uprawnionego podmiotu; 2)do wydawania pojazdów osobom uprawnionym od poniedziałku do piątku w czasie nie krótszym niż 8 godzin dziennie oraz w soboty w czasie nie krótszym niż 5 godzin w taki dzień, przy czym od okazania prawidłowych dokumentów uprawniających do odbioru pojazdu do jego wydania nie może upłynąć więcej niż 30 minut. 2. Nawet jednokrotne nieprzyjęcie lub niewykonanie dyspozycji uprawnionego podmiotu może skutkować natychmiastowym rozwiązaniem umowy przez Zamawiającego z przyczyn leżących po stronie Wykonawcy.</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II.1.6) Wspólny Słownik Zamówień (CPV):</w:t>
      </w:r>
      <w:r w:rsidRPr="003E4026">
        <w:rPr>
          <w:rFonts w:ascii="Times New Roman" w:eastAsia="Times New Roman" w:hAnsi="Times New Roman" w:cs="Times New Roman"/>
          <w:sz w:val="24"/>
          <w:szCs w:val="24"/>
          <w:lang w:eastAsia="pl-PL"/>
        </w:rPr>
        <w:t xml:space="preserve"> 50.11.81.10-9, 98.35.11.00-9.</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II.1.7) Czy dopuszcza się złożenie oferty częściowej:</w:t>
      </w:r>
      <w:r w:rsidRPr="003E4026">
        <w:rPr>
          <w:rFonts w:ascii="Times New Roman" w:eastAsia="Times New Roman" w:hAnsi="Times New Roman" w:cs="Times New Roman"/>
          <w:sz w:val="24"/>
          <w:szCs w:val="24"/>
          <w:lang w:eastAsia="pl-PL"/>
        </w:rPr>
        <w:t xml:space="preserve"> nie.</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II.1.8) Czy dopuszcza się złożenie oferty wariantowej:</w:t>
      </w:r>
      <w:r w:rsidRPr="003E4026">
        <w:rPr>
          <w:rFonts w:ascii="Times New Roman" w:eastAsia="Times New Roman" w:hAnsi="Times New Roman" w:cs="Times New Roman"/>
          <w:sz w:val="24"/>
          <w:szCs w:val="24"/>
          <w:lang w:eastAsia="pl-PL"/>
        </w:rPr>
        <w:t xml:space="preserve"> nie.</w:t>
      </w:r>
    </w:p>
    <w:p w:rsidR="003E4026" w:rsidRPr="003E4026" w:rsidRDefault="003E4026" w:rsidP="003E4026">
      <w:pPr>
        <w:spacing w:after="0" w:line="240" w:lineRule="auto"/>
        <w:jc w:val="both"/>
        <w:rPr>
          <w:rFonts w:ascii="Times New Roman" w:eastAsia="Times New Roman" w:hAnsi="Times New Roman" w:cs="Times New Roman"/>
          <w:sz w:val="24"/>
          <w:szCs w:val="24"/>
          <w:lang w:eastAsia="pl-PL"/>
        </w:rPr>
      </w:pP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II.2) CZAS TRWANIA ZAMÓWIENIA LUB TERMIN WYKONANIA:</w:t>
      </w:r>
      <w:r w:rsidRPr="003E4026">
        <w:rPr>
          <w:rFonts w:ascii="Times New Roman" w:eastAsia="Times New Roman" w:hAnsi="Times New Roman" w:cs="Times New Roman"/>
          <w:sz w:val="24"/>
          <w:szCs w:val="24"/>
          <w:lang w:eastAsia="pl-PL"/>
        </w:rPr>
        <w:t xml:space="preserve"> Zakończenie: 13.04.2016.</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SEKCJA III: INFORMACJE O CHARAKTERZE PRAWNYM, EKONOMICZNYM, FINANSOWYM I TECHNICZNYM</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lastRenderedPageBreak/>
        <w:t>III.1) WADIUM</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Informacja na temat wadium:</w:t>
      </w:r>
      <w:r w:rsidRPr="003E4026">
        <w:rPr>
          <w:rFonts w:ascii="Times New Roman" w:eastAsia="Times New Roman" w:hAnsi="Times New Roman" w:cs="Times New Roman"/>
          <w:sz w:val="24"/>
          <w:szCs w:val="24"/>
          <w:lang w:eastAsia="pl-PL"/>
        </w:rPr>
        <w:t xml:space="preserve"> Zamawiający w niniejszym postępowaniu nie wymaga wniesienia wadium</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III.2) ZALICZKI</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E4026" w:rsidRPr="003E4026" w:rsidRDefault="003E4026" w:rsidP="003E402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E4026" w:rsidRPr="003E4026" w:rsidRDefault="003E4026" w:rsidP="003E402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Opis sposobu dokonywania oceny spełniania tego warunku</w:t>
      </w:r>
    </w:p>
    <w:p w:rsidR="003E4026" w:rsidRPr="003E4026" w:rsidRDefault="003E4026" w:rsidP="003E40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Zamawiający uzna warunek za spełniony, jeżeli Wykonawca wykaże, że posiada aktualną licencję na wykonanie krajowego transportu drogowego rzeczy wydaną na podstawie przepisów ustawy z dnia 6 września 2001 roku o transporcie drogowym (tekst jedn. Dz. U. z 2012r. poz. 1265 z późn. zm.). Ocena spełniania tego warunku zostanie dokonana na podstawie oświadczeń i dokumentów wymienionych w punkcie 6.2.1. i 6.2.2 SIWZ</w:t>
      </w:r>
    </w:p>
    <w:p w:rsidR="003E4026" w:rsidRPr="003E4026" w:rsidRDefault="003E4026" w:rsidP="003E402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III.3.2) Wiedza i doświadczenie</w:t>
      </w:r>
    </w:p>
    <w:p w:rsidR="003E4026" w:rsidRPr="003E4026" w:rsidRDefault="003E4026" w:rsidP="003E402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Opis sposobu dokonywania oceny spełniania tego warunku</w:t>
      </w:r>
    </w:p>
    <w:p w:rsidR="003E4026" w:rsidRPr="003E4026" w:rsidRDefault="003E4026" w:rsidP="003E40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Zamawiający nie precyzuje w tym zakresie żadnych wymagań. Spełnieniem tego warunku będzie złożenie przez Wykonawcę oświadczenia o spełnieniu warunków udziału w postępowaniu zgodnie z Załącznikiem nr 2 do SIWZ wymienionego w punkcie 6.2.1 SIWZ</w:t>
      </w:r>
    </w:p>
    <w:p w:rsidR="003E4026" w:rsidRPr="003E4026" w:rsidRDefault="003E4026" w:rsidP="003E402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III.3.3) Potencjał techniczny</w:t>
      </w:r>
    </w:p>
    <w:p w:rsidR="003E4026" w:rsidRPr="003E4026" w:rsidRDefault="003E4026" w:rsidP="003E402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Opis sposobu dokonywania oceny spełniania tego warunku</w:t>
      </w:r>
    </w:p>
    <w:p w:rsidR="003E4026" w:rsidRPr="003E4026" w:rsidRDefault="003E4026" w:rsidP="003E40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 xml:space="preserve">Zamawiający uzna warunek za spełniony, jeżeli Wykonawca wykaże, że dysponuje: -pojazdem przystosowanym do usuwania (holowania) z drogi pojazdów o </w:t>
      </w:r>
      <w:proofErr w:type="spellStart"/>
      <w:r w:rsidRPr="003E4026">
        <w:rPr>
          <w:rFonts w:ascii="Times New Roman" w:eastAsia="Times New Roman" w:hAnsi="Times New Roman" w:cs="Times New Roman"/>
          <w:sz w:val="24"/>
          <w:szCs w:val="24"/>
          <w:lang w:eastAsia="pl-PL"/>
        </w:rPr>
        <w:t>dmc</w:t>
      </w:r>
      <w:proofErr w:type="spellEnd"/>
      <w:r w:rsidRPr="003E4026">
        <w:rPr>
          <w:rFonts w:ascii="Times New Roman" w:eastAsia="Times New Roman" w:hAnsi="Times New Roman" w:cs="Times New Roman"/>
          <w:sz w:val="24"/>
          <w:szCs w:val="24"/>
          <w:lang w:eastAsia="pl-PL"/>
        </w:rPr>
        <w:t xml:space="preserve"> do 3,5 tony -pojazdem przystosowanym do usuwania (holowania) z drogi pojazdów o </w:t>
      </w:r>
      <w:proofErr w:type="spellStart"/>
      <w:r w:rsidRPr="003E4026">
        <w:rPr>
          <w:rFonts w:ascii="Times New Roman" w:eastAsia="Times New Roman" w:hAnsi="Times New Roman" w:cs="Times New Roman"/>
          <w:sz w:val="24"/>
          <w:szCs w:val="24"/>
          <w:lang w:eastAsia="pl-PL"/>
        </w:rPr>
        <w:t>dmc</w:t>
      </w:r>
      <w:proofErr w:type="spellEnd"/>
      <w:r w:rsidRPr="003E4026">
        <w:rPr>
          <w:rFonts w:ascii="Times New Roman" w:eastAsia="Times New Roman" w:hAnsi="Times New Roman" w:cs="Times New Roman"/>
          <w:sz w:val="24"/>
          <w:szCs w:val="24"/>
          <w:lang w:eastAsia="pl-PL"/>
        </w:rPr>
        <w:t xml:space="preserve"> powyżej 3,5 do 16 ton oraz powyżej 16 ton, -parkingiem na usunięte pojazdy którego to parametry i wyposażenie umożliwiać będzie bezpieczne przechowywanie wszystkich sukcesywnie usuwanych z dróg Powiatu Jędrzejowskiego pojazdów, zgodnie z art. 130a ust. 1, la, 2 i 3 ustawy - Prawo o ruchu drogowym, tj. rowerów, motorowerów, motocykli, pojazdów o </w:t>
      </w:r>
      <w:proofErr w:type="spellStart"/>
      <w:r w:rsidRPr="003E4026">
        <w:rPr>
          <w:rFonts w:ascii="Times New Roman" w:eastAsia="Times New Roman" w:hAnsi="Times New Roman" w:cs="Times New Roman"/>
          <w:sz w:val="24"/>
          <w:szCs w:val="24"/>
          <w:lang w:eastAsia="pl-PL"/>
        </w:rPr>
        <w:t>dmc</w:t>
      </w:r>
      <w:proofErr w:type="spellEnd"/>
      <w:r w:rsidRPr="003E4026">
        <w:rPr>
          <w:rFonts w:ascii="Times New Roman" w:eastAsia="Times New Roman" w:hAnsi="Times New Roman" w:cs="Times New Roman"/>
          <w:sz w:val="24"/>
          <w:szCs w:val="24"/>
          <w:lang w:eastAsia="pl-PL"/>
        </w:rPr>
        <w:t xml:space="preserve"> do 3,5 t, pojazdów o </w:t>
      </w:r>
      <w:proofErr w:type="spellStart"/>
      <w:r w:rsidRPr="003E4026">
        <w:rPr>
          <w:rFonts w:ascii="Times New Roman" w:eastAsia="Times New Roman" w:hAnsi="Times New Roman" w:cs="Times New Roman"/>
          <w:sz w:val="24"/>
          <w:szCs w:val="24"/>
          <w:lang w:eastAsia="pl-PL"/>
        </w:rPr>
        <w:t>dmc</w:t>
      </w:r>
      <w:proofErr w:type="spellEnd"/>
      <w:r w:rsidRPr="003E4026">
        <w:rPr>
          <w:rFonts w:ascii="Times New Roman" w:eastAsia="Times New Roman" w:hAnsi="Times New Roman" w:cs="Times New Roman"/>
          <w:sz w:val="24"/>
          <w:szCs w:val="24"/>
          <w:lang w:eastAsia="pl-PL"/>
        </w:rPr>
        <w:t xml:space="preserve"> od 3,5 t do 7,5 t, pojazdów o </w:t>
      </w:r>
      <w:proofErr w:type="spellStart"/>
      <w:r w:rsidRPr="003E4026">
        <w:rPr>
          <w:rFonts w:ascii="Times New Roman" w:eastAsia="Times New Roman" w:hAnsi="Times New Roman" w:cs="Times New Roman"/>
          <w:sz w:val="24"/>
          <w:szCs w:val="24"/>
          <w:lang w:eastAsia="pl-PL"/>
        </w:rPr>
        <w:t>dmc</w:t>
      </w:r>
      <w:proofErr w:type="spellEnd"/>
      <w:r w:rsidRPr="003E4026">
        <w:rPr>
          <w:rFonts w:ascii="Times New Roman" w:eastAsia="Times New Roman" w:hAnsi="Times New Roman" w:cs="Times New Roman"/>
          <w:sz w:val="24"/>
          <w:szCs w:val="24"/>
          <w:lang w:eastAsia="pl-PL"/>
        </w:rPr>
        <w:t xml:space="preserve"> od 7,5 t. do 16 t., pojazdów o </w:t>
      </w:r>
      <w:proofErr w:type="spellStart"/>
      <w:r w:rsidRPr="003E4026">
        <w:rPr>
          <w:rFonts w:ascii="Times New Roman" w:eastAsia="Times New Roman" w:hAnsi="Times New Roman" w:cs="Times New Roman"/>
          <w:sz w:val="24"/>
          <w:szCs w:val="24"/>
          <w:lang w:eastAsia="pl-PL"/>
        </w:rPr>
        <w:t>dmc</w:t>
      </w:r>
      <w:proofErr w:type="spellEnd"/>
      <w:r w:rsidRPr="003E4026">
        <w:rPr>
          <w:rFonts w:ascii="Times New Roman" w:eastAsia="Times New Roman" w:hAnsi="Times New Roman" w:cs="Times New Roman"/>
          <w:sz w:val="24"/>
          <w:szCs w:val="24"/>
          <w:lang w:eastAsia="pl-PL"/>
        </w:rPr>
        <w:t xml:space="preserve"> powyżej 16 t. posiadającym: -ogrodzenie wykonane z metalowej siatki lub podobnego materiału o wysokości min. 1,5m, -oświetlenie terenu umożliwiające skuteczny nadzór w godzinach nocnych, -zamykaną bramę wjazdową -zapewniającym warunki bezpiecznego utrzymania pojazdów (typu wiata, garaże), w szczególności pojazdów z uszkodzeniami powypadkowymi. W celu wykazania spełnienia przez Wykonawcę warunku Zamawiający żąda załączenia do oferty wykazu pojazdów do transportu - holowania (wzór- Załącznik nr 4 do SIWZ ) oraz oświadczenia o dysponowaniu parkingiem strzeżonym ( wzór - Załącznik nr 5 do SIWZ) Ocena spełniania tego warunku zostanie dokonana na </w:t>
      </w:r>
      <w:r w:rsidRPr="003E4026">
        <w:rPr>
          <w:rFonts w:ascii="Times New Roman" w:eastAsia="Times New Roman" w:hAnsi="Times New Roman" w:cs="Times New Roman"/>
          <w:sz w:val="24"/>
          <w:szCs w:val="24"/>
          <w:lang w:eastAsia="pl-PL"/>
        </w:rPr>
        <w:lastRenderedPageBreak/>
        <w:t>podstawie oświadczeń i dokumentów wymienionych w punkcie 6.2.1. i 6.2.3 oraz 6.2.4. SIWZ</w:t>
      </w:r>
    </w:p>
    <w:p w:rsidR="003E4026" w:rsidRPr="003E4026" w:rsidRDefault="003E4026" w:rsidP="003E402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III.3.4) Osoby zdolne do wykonania zamówienia</w:t>
      </w:r>
    </w:p>
    <w:p w:rsidR="003E4026" w:rsidRPr="003E4026" w:rsidRDefault="003E4026" w:rsidP="003E402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Opis sposobu dokonywania oceny spełniania tego warunku</w:t>
      </w:r>
    </w:p>
    <w:p w:rsidR="003E4026" w:rsidRPr="003E4026" w:rsidRDefault="003E4026" w:rsidP="003E40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Zamawiający nie precyzuje w tym zakresie żadnych wymagań. Spełnieniem tego warunku będzie złożenie przez Wykonawcę oświadczenia o spełnieniu warunków udziału w postępowaniu zgodnie z Załącznikiem nr 2 do SIWZ wymienionego w punkcie 6.2.1 SIWZ</w:t>
      </w:r>
    </w:p>
    <w:p w:rsidR="003E4026" w:rsidRPr="003E4026" w:rsidRDefault="003E4026" w:rsidP="003E402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III.3.5) Sytuacja ekonomiczna i finansowa</w:t>
      </w:r>
    </w:p>
    <w:p w:rsidR="003E4026" w:rsidRPr="003E4026" w:rsidRDefault="003E4026" w:rsidP="003E402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Opis sposobu dokonywania oceny spełniania tego warunku</w:t>
      </w:r>
    </w:p>
    <w:p w:rsidR="003E4026" w:rsidRPr="003E4026" w:rsidRDefault="003E4026" w:rsidP="003E402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Zamawiający nie precyzuje w tym zakresie żadnych wymagań. Spełnieniem tego warunku będzie złożenie przez Wykonawcę oświadczenia o spełnieniu warunków udziału w postępowaniu zgodnie z Załącznikiem nr 2 do SIWZ wymienionego w punkcie 6.2.1 SIWZ</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E4026" w:rsidRPr="003E4026" w:rsidRDefault="003E4026" w:rsidP="003E4026">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3E4026" w:rsidRPr="003E4026" w:rsidRDefault="003E4026" w:rsidP="003E4026">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opis urządzeń technicznych oraz środków organizacyjno-technicznych zastosowanych przez wykonawcę dostaw lub usług w celu zapewnienia jakości oraz opisu zaplecza naukowo-badawczego posiadanego przez wykonawcę lub które będzie pozostawało w dyspozycji wykonawcy;</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E4026" w:rsidRPr="003E4026" w:rsidRDefault="003E4026" w:rsidP="003E402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oświadczenie o braku podstaw do wykluczenia;</w:t>
      </w:r>
    </w:p>
    <w:p w:rsidR="003E4026" w:rsidRPr="003E4026" w:rsidRDefault="003E4026" w:rsidP="003E402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III.4.3) Dokumenty podmiotów zagranicznych</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lastRenderedPageBreak/>
        <w:t>III.4.3.1) dokument wystawiony w kraju, w którym ma siedzibę lub miejsce zamieszkania potwierdzający, że:</w:t>
      </w:r>
    </w:p>
    <w:p w:rsidR="003E4026" w:rsidRPr="003E4026" w:rsidRDefault="003E4026" w:rsidP="003E402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III.4.4) Dokumenty dotyczące przynależności do tej samej grupy kapitałowej</w:t>
      </w:r>
    </w:p>
    <w:p w:rsidR="003E4026" w:rsidRPr="003E4026" w:rsidRDefault="003E4026" w:rsidP="003E402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III.6) INNE DOKUMENTY</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Inne dokumenty niewymienione w pkt III.4) albo w pkt III.5)</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 xml:space="preserve">6.1.Wypełniony formularz ofertowy wg wzoru określonego w Załączniku nr 1 do SIWZ. Wymagana forma dokumentu - oryginał 6.2.3.Wykaz pojazdów do transportu - holowania wraz z informacją o podstawie dysponowania tymi zasobami (wg Załącznika Nr 4 do SIWZ) Wymagana forma dokumentu - oryginał. 6.2.4.Oświadczenie o dysponowaniu parkingiem strzeżonym ( wg Załącznika nr 5 do SIWZ). Wymagana forma dokumentu - oryginał. 6.4.1.lista podmiotów należących do tej samej grupy kapitałowej w rozumieniu ustawy z dnia 16 lutego 2007 r. o ochronie konkurencji i konsumentów (Dz. U. Nr 50, poz. 331 z późn. zm.) - wg wzoru określonego w Załączniku nr 7 do SIWZ, albo 6.4.2.informacja o tym, że Wykonawca nie należy do grupy kapitałowej - wg wzoru określonego w Załączniku nr 8 do SIWZ. (Wykonawca/każdy podmiot musi złożyć jeden z powyższych dokumentów; Wymagana forma dokumentu - oryginał). 6.5.1.pisemne zobowiązanie podmiotów o oddaniu do dyspozycji Wykonawcy niezbędnych zasobów na okres korzystania z nich przy wykonaniu zamówienia - w przypadku, gdy Wykonawca polega na wiedzy i doświadczeniu, potencjale technicznym, osobach zdolnych do wykonania zamówienia lub zdolnościach finansowych innych podmiotów. Wymagana forma dokumentu - oryginał. 6.5.2.pełnomocnictwo do reprezentowania w postępowaniu o udzielenie zamówienia publicznego albo reprezentowania w postępowaniu i zawarcia umowy w sprawie zamówienia publicznego Wykonawców występujących wspólnie (w tym: konsorcja, spółki cywilne) - w przypadku wspólnego ubiegania się o udzielenie niniejszego zamówienia. Wymagana forma dokumentu - oryginał lub kopia poświadczona przez notariusza. 6.5.3.pełnomocnictwo określające jego zakres - w przypadku, gdy Wykonawcę reprezentuje pełnomocnik. Wymagana forma dokumentu - oryginał lub kopia poświadczona przez notariusza. 6.7.Wykonawcy mogą wspólnie ubiegać się o udzielenie zamówienia. 6.7.1.Zgodnie z art. 141 Pzp Wykonawcy składający ofertę wspólną ponoszą solidarną odpowiedzialność za wykonanie umowy. Zasady odpowiedzialności solidarnej dłużników określa art. 366 kodeksu cywilnego. 6.7.2.W przypadku składania oferty przez Wykonawców występujących wspólnie, zgodnie z art. 23 Pzp, Wykonawcy ustanowią pełnomocnika do reprezentowania ich w postępowaniu o udzielenie zamówienia albo do reprezentowania w postępowaniu i zawarcia umowy w sprawie zamówienia publicznego. 6.7.3.Wykonawcy występujący wspólnie (w tym: konsorcjum, spółka cywilna) muszą łącznie spełniać warunki, o których mowa w art. 22 ust. 1 Pzp. 6.7.4.Każdy z Wykonawców występujących wspólnie (w tym: w ramach konsorcjum, spółki cywilnej) musi spełniać warunek udziału w postępowaniu dotyczący braku podstaw do wykluczenia z postępowania o udzielenie zamówienia publicznego w okolicznościach, o których mowa w art. 24 ust. 1 Pzp. W przypadku Wykonawców wspólnie ubiegających się o udzielenie zamówienia: a)dokumenty wskazane w punkcie 6.3.1 oraz 6.3.2., punkcie 6.4.1. </w:t>
      </w:r>
      <w:r w:rsidRPr="003E4026">
        <w:rPr>
          <w:rFonts w:ascii="Times New Roman" w:eastAsia="Times New Roman" w:hAnsi="Times New Roman" w:cs="Times New Roman"/>
          <w:sz w:val="24"/>
          <w:szCs w:val="24"/>
          <w:lang w:eastAsia="pl-PL"/>
        </w:rPr>
        <w:lastRenderedPageBreak/>
        <w:t>lub 6.4.2. oraz punkcie 6.5.3 (o ile dotyczy) - każdy z Wykonawców musi złożyć oddzielnie, b)dokumenty wskazane w punkcie 6.1., 6.2.1., 6.2.2., 6.2.3. 6.2.4. 6.5.1., 6.5.2. (o ile dotyczy) - Wykonawcy składają łącznie. 6.7.5.W przypadku złożenia oferty wspólnej korespondencja będzie prowadzona ze wskazanym w ofercie wspólnikiem. 6.8.Zamawiający informuje, iż zgodnie z art. 96 ust. 3 ustawy - oferty składane w postępowaniu o zamówienie publiczne są jawne i podlegają udostępnianiu od chwili ich otwarcia, za wyjątkiem informacji stanowiących tajemnicę przedsiębiorstwa w rozumieniu przepisów o zwalczaniu nieuczciwej konkurencji, jeśli Wykonawca, nie później niż w terminie składania ofert, zastrzegł, że nie mogą one być udostępniane. Przez tajemnicę przedsiębiorstwa w rozumieniu art. 11 ust. 4 ustawy z dnia 16 kwietnia 1993 roku o zwalczaniu nieuczciwej konkurencji (</w:t>
      </w:r>
      <w:proofErr w:type="spellStart"/>
      <w:r w:rsidRPr="003E4026">
        <w:rPr>
          <w:rFonts w:ascii="Times New Roman" w:eastAsia="Times New Roman" w:hAnsi="Times New Roman" w:cs="Times New Roman"/>
          <w:sz w:val="24"/>
          <w:szCs w:val="24"/>
          <w:lang w:eastAsia="pl-PL"/>
        </w:rPr>
        <w:t>t.j</w:t>
      </w:r>
      <w:proofErr w:type="spellEnd"/>
      <w:r w:rsidRPr="003E4026">
        <w:rPr>
          <w:rFonts w:ascii="Times New Roman" w:eastAsia="Times New Roman" w:hAnsi="Times New Roman" w:cs="Times New Roman"/>
          <w:sz w:val="24"/>
          <w:szCs w:val="24"/>
          <w:lang w:eastAsia="pl-PL"/>
        </w:rPr>
        <w:t>. Dz. 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Stosowne zastrzeżenie Wykonawca winien złożyć na formularzu ofertowym. W przeciwnym razie cała oferta zostanie ujawniona na życzenie każdego uczestnika postępowania. Zamawiający zaleca, aby informacje zastrzeżone jako tajemnica przedsiębiorstwa były przez wykonawcę złożone w oddzielnej wewnętrznej kopercie z oznakowaniem tajemnica przedsiębiorstwa, lub spięte (zszyte) oddzielnie od pozostałych, jawnych elementów oferty. 6.9.Forma składanych dokumentów Zgodnie z obowiązującym rozporządzeniem Prezesa Rady Ministrów z dnia 19 lutego 2013r. w sprawie rodzajów dokumentów, jakich może żądać zamawiający od wykonawcy oraz form, w jakich te dokumenty mogą być składane (Dz. U. z 2013r. poz. 231). Zamawiający może żądać przedstawienia oryginału lub notarialnie poświadczonej kopii dokumentu wyłącznie wtedy, gdy złożona przez Wykonawcę kopia dokumentu jest nieczytelna lub budzi wątpliwości co do jej prawdziwości. Dokumenty sporządzone w języku obcym są składane wraz z tłumaczeniem na język polski.</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SEKCJA IV: PROCEDURA</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IV.1) TRYB UDZIELENIA ZAMÓWIENIA</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IV.1.1) Tryb udzielenia zamówienia:</w:t>
      </w:r>
      <w:r w:rsidRPr="003E4026">
        <w:rPr>
          <w:rFonts w:ascii="Times New Roman" w:eastAsia="Times New Roman" w:hAnsi="Times New Roman" w:cs="Times New Roman"/>
          <w:sz w:val="24"/>
          <w:szCs w:val="24"/>
          <w:lang w:eastAsia="pl-PL"/>
        </w:rPr>
        <w:t xml:space="preserve"> przetarg nieograniczony.</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IV.2) KRYTERIA OCENY OFERT</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 xml:space="preserve">IV.2.1) Kryteria oceny ofert: </w:t>
      </w:r>
      <w:r w:rsidRPr="003E4026">
        <w:rPr>
          <w:rFonts w:ascii="Times New Roman" w:eastAsia="Times New Roman" w:hAnsi="Times New Roman" w:cs="Times New Roman"/>
          <w:sz w:val="24"/>
          <w:szCs w:val="24"/>
          <w:lang w:eastAsia="pl-PL"/>
        </w:rPr>
        <w:t>cena oraz inne kryteria związane z przedmiotem zamówienia:</w:t>
      </w:r>
    </w:p>
    <w:p w:rsidR="003E4026" w:rsidRPr="003E4026" w:rsidRDefault="003E4026" w:rsidP="003E402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1 - Cena - 40</w:t>
      </w:r>
    </w:p>
    <w:p w:rsidR="003E4026" w:rsidRPr="003E4026" w:rsidRDefault="003E4026" w:rsidP="003E402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2 - koszt przechowywania pojazdów - 40</w:t>
      </w:r>
    </w:p>
    <w:p w:rsidR="003E4026" w:rsidRPr="003E4026" w:rsidRDefault="003E4026" w:rsidP="003E402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3 - usunięcie i cały koszt przechowywania pojazdu nie odebranego przez właściciela - 20</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IV.3) ZMIANA UMOWY</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Dopuszczalne zmiany postanowień umowy oraz określenie warunków zmian</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sz w:val="24"/>
          <w:szCs w:val="24"/>
          <w:lang w:eastAsia="pl-PL"/>
        </w:rPr>
        <w:t xml:space="preserve">1.Przewiduje się możliwość zmian istotnych postanowień umowy w stosunku do treści oferty, na podstawie, której dokonano wyboru wykonawcy, jeżeli konieczność wprowadzenia takiej zmiany wynika z okoliczności, których nie można było przewidzieć w ogłoszeniu o </w:t>
      </w:r>
      <w:r w:rsidRPr="003E4026">
        <w:rPr>
          <w:rFonts w:ascii="Times New Roman" w:eastAsia="Times New Roman" w:hAnsi="Times New Roman" w:cs="Times New Roman"/>
          <w:sz w:val="24"/>
          <w:szCs w:val="24"/>
          <w:lang w:eastAsia="pl-PL"/>
        </w:rPr>
        <w:lastRenderedPageBreak/>
        <w:t>zamówieniu lub Specyfikacji Istotnych Warunków Zamówienia. 2.Dopuszcza się możliwość zmian postanowień zawartych w umowie w przypadku: a)zmiany przepisów prawnych mających wpływ na realizację umowy, a w szczególności na jej zakres b)zmiany nazwy lub adresu firmy, spowodowane zmianą formy organizacyjno-prawnej, przekształceniem, c)zmiany osoby uprawnionej do kontaktów w sprawie realizacji przedmiotu umowy d)warunków płatności; e)podwykonawców oraz zakresu powierzonych im zadań f)zmiany stawki podatku VAT g)zmiany potencjału technicznego przedstawionego w ofercie przetargowej, pod warunkiem, że zmiany te nie spowodują obniżenia parametrów potencjału oraz zaistnieje jedna z poniższych okoliczności: -zmiana spowoduje poprawienie parametrów technicznych, -zmiana wyniknie z aktualizacji rozwiązań z uwagi na postęp technologiczny lub zmiany są korzystne dla Zamawiającego, h)gdy zaistnieją okoliczności niezależne od Wykonawcy, których nie można było przewidzieć w chwili zawarcia umowy, pod warunkiem, że zmiana ta sprzyjać będzie optymalnemu wykonaniu zamówienia, jak również oszczędnemu, celowemu i gospodarnemu wydatkowaniu środków finansowych i)gdy wystąpią zdarzenia losowe wywołane przez czynniki zewnętrzne, których nie można było przewidzieć, w szczególności zagrażające życiu lub zdrowiu ludzi lub grożące powstaniem szkody o znacznych rozmiarach, pozostające w zwykłym związku przyczynowo - skutkowym z wykonywaniem przedmiotu umowy; 3.Wcześniejsza zmiana umowy bądź jej modyfikacja może nastąpić również w przypadku ukazania się w tym przedmiocie nowych przepisów. 4.Każda zmiana położenia parkingu strzeżonego lub utworzenie dodatkowego parkingu strzeżonego wymaga uprzedniej zgody Zamawiającego. 5.Warunkiem wprowadzenia zmian w umowie jest pisemne zwrócenie się o wyrażenie zgody jednej ze stron na dokonanie zmiany w umowie z podaniem uzasadnienia faktycznego oraz wyrażenie zgody drugiej strony. Wszelkie zmiany wymagają formy pisemnej (aneks do umowy) pod rygorem nieważności takich zmian</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IV.4) INFORMACJE ADMINISTRACYJNE</w:t>
      </w:r>
    </w:p>
    <w:p w:rsid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IV.4.1)</w:t>
      </w:r>
      <w:r w:rsidRPr="003E4026">
        <w:rPr>
          <w:rFonts w:ascii="Times New Roman" w:eastAsia="Times New Roman" w:hAnsi="Times New Roman" w:cs="Times New Roman"/>
          <w:sz w:val="24"/>
          <w:szCs w:val="24"/>
          <w:lang w:eastAsia="pl-PL"/>
        </w:rPr>
        <w:t> </w:t>
      </w:r>
      <w:r w:rsidRPr="003E4026">
        <w:rPr>
          <w:rFonts w:ascii="Times New Roman" w:eastAsia="Times New Roman" w:hAnsi="Times New Roman" w:cs="Times New Roman"/>
          <w:b/>
          <w:bCs/>
          <w:sz w:val="24"/>
          <w:szCs w:val="24"/>
          <w:lang w:eastAsia="pl-PL"/>
        </w:rPr>
        <w:t>Adres strony internetowej, na której jest dostępna specyfikacja istotnych warunków zamówienia:</w:t>
      </w:r>
      <w:r w:rsidRPr="003E4026">
        <w:rPr>
          <w:rFonts w:ascii="Times New Roman" w:eastAsia="Times New Roman" w:hAnsi="Times New Roman" w:cs="Times New Roman"/>
          <w:sz w:val="24"/>
          <w:szCs w:val="24"/>
          <w:lang w:eastAsia="pl-PL"/>
        </w:rPr>
        <w:t xml:space="preserve"> </w:t>
      </w:r>
      <w:hyperlink r:id="rId7" w:history="1">
        <w:r w:rsidRPr="00B07EA4">
          <w:rPr>
            <w:rStyle w:val="Hipercze"/>
            <w:rFonts w:ascii="Times New Roman" w:eastAsia="Times New Roman" w:hAnsi="Times New Roman" w:cs="Times New Roman"/>
            <w:sz w:val="24"/>
            <w:szCs w:val="24"/>
            <w:lang w:eastAsia="pl-PL"/>
          </w:rPr>
          <w:t>www.powiatjedrzejow.pl</w:t>
        </w:r>
      </w:hyperlink>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Specyfikację istotnych warunków zamówienia można uzyskać pod adresem:</w:t>
      </w:r>
      <w:r w:rsidRPr="003E4026">
        <w:rPr>
          <w:rFonts w:ascii="Times New Roman" w:eastAsia="Times New Roman" w:hAnsi="Times New Roman" w:cs="Times New Roman"/>
          <w:sz w:val="24"/>
          <w:szCs w:val="24"/>
          <w:lang w:eastAsia="pl-PL"/>
        </w:rPr>
        <w:t xml:space="preserve"> Starostwo Powiatowe w Jędrzejowie, ul. 11 Listopada 83, 28-300 Jędrzejów.</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IV.4.4) Termin składania wniosków o dopuszczenie do udziału w postępowaniu lub ofert:</w:t>
      </w:r>
      <w:r w:rsidRPr="003E4026">
        <w:rPr>
          <w:rFonts w:ascii="Times New Roman" w:eastAsia="Times New Roman" w:hAnsi="Times New Roman" w:cs="Times New Roman"/>
          <w:sz w:val="24"/>
          <w:szCs w:val="24"/>
          <w:lang w:eastAsia="pl-PL"/>
        </w:rPr>
        <w:t xml:space="preserve"> 12.04.2013 godzina 10:00, miejsce: Starostwo Powiatowe w Jędrzejowie, ul. 11 Listopada 83, 28-300 Jędrzejów.</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IV.4.5) Termin związania ofertą:</w:t>
      </w:r>
      <w:r w:rsidRPr="003E4026">
        <w:rPr>
          <w:rFonts w:ascii="Times New Roman" w:eastAsia="Times New Roman" w:hAnsi="Times New Roman" w:cs="Times New Roman"/>
          <w:sz w:val="24"/>
          <w:szCs w:val="24"/>
          <w:lang w:eastAsia="pl-PL"/>
        </w:rPr>
        <w:t xml:space="preserve"> okres w dniach: 30 (od ostatecznego terminu składania ofert).</w:t>
      </w:r>
    </w:p>
    <w:p w:rsidR="003E4026" w:rsidRPr="003E4026" w:rsidRDefault="003E4026" w:rsidP="003E402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E402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E4026">
        <w:rPr>
          <w:rFonts w:ascii="Times New Roman" w:eastAsia="Times New Roman" w:hAnsi="Times New Roman" w:cs="Times New Roman"/>
          <w:sz w:val="24"/>
          <w:szCs w:val="24"/>
          <w:lang w:eastAsia="pl-PL"/>
        </w:rPr>
        <w:t>nie</w:t>
      </w:r>
    </w:p>
    <w:p w:rsidR="003E4026" w:rsidRPr="003E4026" w:rsidRDefault="003E4026" w:rsidP="003E4026">
      <w:pPr>
        <w:spacing w:after="0" w:line="240" w:lineRule="auto"/>
        <w:jc w:val="both"/>
        <w:rPr>
          <w:rFonts w:ascii="Times New Roman" w:eastAsia="Times New Roman" w:hAnsi="Times New Roman" w:cs="Times New Roman"/>
          <w:sz w:val="24"/>
          <w:szCs w:val="24"/>
          <w:lang w:eastAsia="pl-PL"/>
        </w:rPr>
      </w:pPr>
    </w:p>
    <w:p w:rsidR="00F074DD" w:rsidRDefault="00F074DD" w:rsidP="003E4026">
      <w:pPr>
        <w:jc w:val="both"/>
      </w:pPr>
    </w:p>
    <w:sectPr w:rsidR="00F074DD" w:rsidSect="003E402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E91"/>
    <w:multiLevelType w:val="multilevel"/>
    <w:tmpl w:val="028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26A66"/>
    <w:multiLevelType w:val="multilevel"/>
    <w:tmpl w:val="167C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9873BC"/>
    <w:multiLevelType w:val="multilevel"/>
    <w:tmpl w:val="7F4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9704EF"/>
    <w:multiLevelType w:val="multilevel"/>
    <w:tmpl w:val="E006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BA3ECC"/>
    <w:multiLevelType w:val="multilevel"/>
    <w:tmpl w:val="D46E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1038EB"/>
    <w:multiLevelType w:val="multilevel"/>
    <w:tmpl w:val="7E680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11291"/>
    <w:multiLevelType w:val="multilevel"/>
    <w:tmpl w:val="1210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B8"/>
    <w:rsid w:val="003E4026"/>
    <w:rsid w:val="0042008E"/>
    <w:rsid w:val="00CE3BB8"/>
    <w:rsid w:val="00F07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4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4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56386">
      <w:bodyDiv w:val="1"/>
      <w:marLeft w:val="0"/>
      <w:marRight w:val="0"/>
      <w:marTop w:val="0"/>
      <w:marBottom w:val="0"/>
      <w:divBdr>
        <w:top w:val="none" w:sz="0" w:space="0" w:color="auto"/>
        <w:left w:val="none" w:sz="0" w:space="0" w:color="auto"/>
        <w:bottom w:val="none" w:sz="0" w:space="0" w:color="auto"/>
        <w:right w:val="none" w:sz="0" w:space="0" w:color="auto"/>
      </w:divBdr>
      <w:divsChild>
        <w:div w:id="57127834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wiatjedrzej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2932</Words>
  <Characters>17598</Characters>
  <Application>Microsoft Office Word</Application>
  <DocSecurity>0</DocSecurity>
  <Lines>146</Lines>
  <Paragraphs>40</Paragraphs>
  <ScaleCrop>false</ScaleCrop>
  <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2013-04-04T11:28:00Z</dcterms:created>
  <dcterms:modified xsi:type="dcterms:W3CDTF">2013-04-04T11:29:00Z</dcterms:modified>
</cp:coreProperties>
</file>