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87" w:rsidRPr="00134287" w:rsidRDefault="00134287" w:rsidP="00134287">
      <w:pPr>
        <w:spacing w:after="0" w:line="260" w:lineRule="atLeast"/>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34287" w:rsidRPr="00134287" w:rsidRDefault="00134287" w:rsidP="00134287">
      <w:pPr>
        <w:spacing w:after="240" w:line="260" w:lineRule="atLeast"/>
        <w:rPr>
          <w:rFonts w:ascii="Times New Roman" w:eastAsia="Times New Roman" w:hAnsi="Times New Roman" w:cs="Times New Roman"/>
          <w:sz w:val="24"/>
          <w:szCs w:val="24"/>
          <w:lang w:eastAsia="pl-PL"/>
        </w:rPr>
      </w:pPr>
      <w:hyperlink r:id="rId6" w:tgtFrame="_blank" w:history="1">
        <w:r w:rsidRPr="00134287">
          <w:rPr>
            <w:rFonts w:ascii="Times New Roman" w:eastAsia="Times New Roman" w:hAnsi="Times New Roman" w:cs="Times New Roman"/>
            <w:color w:val="0000FF"/>
            <w:sz w:val="24"/>
            <w:szCs w:val="24"/>
            <w:u w:val="single"/>
            <w:lang w:eastAsia="pl-PL"/>
          </w:rPr>
          <w:t>www.powiatjedrzejow.pl</w:t>
        </w:r>
      </w:hyperlink>
    </w:p>
    <w:p w:rsidR="00134287" w:rsidRPr="00134287" w:rsidRDefault="00134287" w:rsidP="00134287">
      <w:pPr>
        <w:spacing w:after="0"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34287" w:rsidRPr="00134287" w:rsidRDefault="00134287" w:rsidP="00134287">
      <w:pPr>
        <w:spacing w:before="100" w:beforeAutospacing="1" w:after="240"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Jędrzejów: Ubezpieczenie majątku i innych interesów Powiatu Jędrzejowskiego wraz z jednostkami organizacyjnymi i instytucjami kultury</w:t>
      </w:r>
      <w:r w:rsidRPr="00134287">
        <w:rPr>
          <w:rFonts w:ascii="Times New Roman" w:eastAsia="Times New Roman" w:hAnsi="Times New Roman" w:cs="Times New Roman"/>
          <w:sz w:val="24"/>
          <w:szCs w:val="24"/>
          <w:lang w:eastAsia="pl-PL"/>
        </w:rPr>
        <w:br/>
      </w:r>
      <w:r w:rsidRPr="00134287">
        <w:rPr>
          <w:rFonts w:ascii="Times New Roman" w:eastAsia="Times New Roman" w:hAnsi="Times New Roman" w:cs="Times New Roman"/>
          <w:b/>
          <w:bCs/>
          <w:sz w:val="24"/>
          <w:szCs w:val="24"/>
          <w:lang w:eastAsia="pl-PL"/>
        </w:rPr>
        <w:t>Numer ogłoszenia: 383150 - 2014; data zamieszczenia: 21.11.2014</w:t>
      </w:r>
      <w:r w:rsidRPr="00134287">
        <w:rPr>
          <w:rFonts w:ascii="Times New Roman" w:eastAsia="Times New Roman" w:hAnsi="Times New Roman" w:cs="Times New Roman"/>
          <w:sz w:val="24"/>
          <w:szCs w:val="24"/>
          <w:lang w:eastAsia="pl-PL"/>
        </w:rPr>
        <w:br/>
        <w:t>OGŁOSZENIE O ZAMÓWIENIU - usługi</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Zamieszczanie ogłoszenia:</w:t>
      </w:r>
      <w:r w:rsidRPr="00134287">
        <w:rPr>
          <w:rFonts w:ascii="Times New Roman" w:eastAsia="Times New Roman" w:hAnsi="Times New Roman" w:cs="Times New Roman"/>
          <w:sz w:val="24"/>
          <w:szCs w:val="24"/>
          <w:lang w:eastAsia="pl-PL"/>
        </w:rPr>
        <w:t xml:space="preserve"> obowiązkowe.</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Ogłoszenie dotyczy:</w:t>
      </w:r>
      <w:r w:rsidRPr="00134287">
        <w:rPr>
          <w:rFonts w:ascii="Times New Roman" w:eastAsia="Times New Roman" w:hAnsi="Times New Roman" w:cs="Times New Roman"/>
          <w:sz w:val="24"/>
          <w:szCs w:val="24"/>
          <w:lang w:eastAsia="pl-PL"/>
        </w:rPr>
        <w:t xml:space="preserve"> zamówienia publicznego.</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SEKCJA I: ZAMAWIAJĄCY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 1) NAZWA I ADRES:</w:t>
      </w:r>
      <w:r w:rsidRPr="00134287">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134287" w:rsidRPr="00134287" w:rsidRDefault="00134287" w:rsidP="0013428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Adres strony internetowej zamawiającego:</w:t>
      </w:r>
      <w:r w:rsidRPr="00134287">
        <w:rPr>
          <w:rFonts w:ascii="Times New Roman" w:eastAsia="Times New Roman" w:hAnsi="Times New Roman" w:cs="Times New Roman"/>
          <w:sz w:val="24"/>
          <w:szCs w:val="24"/>
          <w:lang w:eastAsia="pl-PL"/>
        </w:rPr>
        <w:t xml:space="preserve"> www.powiatjedrzejow.pl</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 2) RODZAJ ZAMAWIAJĄCEGO:</w:t>
      </w:r>
      <w:r w:rsidRPr="00134287">
        <w:rPr>
          <w:rFonts w:ascii="Times New Roman" w:eastAsia="Times New Roman" w:hAnsi="Times New Roman" w:cs="Times New Roman"/>
          <w:sz w:val="24"/>
          <w:szCs w:val="24"/>
          <w:lang w:eastAsia="pl-PL"/>
        </w:rPr>
        <w:t xml:space="preserve"> Administracja samorządowa.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SEKCJA II: PRZEDMIOT ZAMÓWIENIA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 OKREŚLENIE PRZEDMIOTU ZAMÓWIENIA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II.1.1) Nazwa nadana zamówieniu przez zamawiającego:</w:t>
      </w:r>
      <w:r w:rsidRPr="00134287">
        <w:rPr>
          <w:rFonts w:ascii="Times New Roman" w:eastAsia="Times New Roman" w:hAnsi="Times New Roman" w:cs="Times New Roman"/>
          <w:sz w:val="24"/>
          <w:szCs w:val="24"/>
          <w:lang w:eastAsia="pl-PL"/>
        </w:rPr>
        <w:t xml:space="preserve"> Ubezpieczenie majątku i innych interesów Powiatu Jędrzejowskiego wraz z jednostkami organizacyjnymi i instytucjami kultury.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II.1.2) Rodzaj zamówienia:</w:t>
      </w:r>
      <w:r w:rsidRPr="00134287">
        <w:rPr>
          <w:rFonts w:ascii="Times New Roman" w:eastAsia="Times New Roman" w:hAnsi="Times New Roman" w:cs="Times New Roman"/>
          <w:sz w:val="24"/>
          <w:szCs w:val="24"/>
          <w:lang w:eastAsia="pl-PL"/>
        </w:rPr>
        <w:t xml:space="preserve"> usługi.</w:t>
      </w:r>
    </w:p>
    <w:p w:rsidR="00134287" w:rsidRPr="00134287" w:rsidRDefault="00134287" w:rsidP="0013428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II.1.4) Określenie przedmiotu oraz wielkości lub zakresu zamówienia:</w:t>
      </w:r>
      <w:r w:rsidRPr="00134287">
        <w:rPr>
          <w:rFonts w:ascii="Times New Roman" w:eastAsia="Times New Roman" w:hAnsi="Times New Roman" w:cs="Times New Roman"/>
          <w:sz w:val="24"/>
          <w:szCs w:val="24"/>
          <w:lang w:eastAsia="pl-PL"/>
        </w:rPr>
        <w:t xml:space="preserve"> 3.1. Przedmiotem zamówienia jest ubezpieczenie majątku i innych interesów Powiatu Jędrzejowskiego wraz z jednostkami organizacyjnymi i instytucjami kultury. Przedmiot zamówienia podzielony został na dwie następujące części: 3.1.1. część I: ubezpieczenie majątku i odpowiedzialności cywilnej Powiatu Jędrzejowskiego wraz z jednostkami organizacyjnymi i instytucjami kultury. Zakres zamówienia obejmuje: 1) ubezpieczenie mienia od ognia i innych zdarzeń losowych, 2) ubezpieczenie mienia od kradzieży z włamaniem i rabunku, 3) ubezpieczenie przedmiotów szklanych od stłuczenia, 4) ubezpieczenie odpowiedzialności cywilnej, 5) ubezpieczenie sprzętu elektronicznego 3.1.2. część II: ubezpieczenie pojazdów mechanicznych Powiatu Jędrzejowskiego. Zakres zamówienia obejmuje: 1) obowiązkowe ubezpieczenie OC posiadaczy pojazdów mechanicznych, 2) ubezpieczenie pojazdów od uszkodzenia i utraty AUTO CASCO, 3) ubezpieczenie następstw nieszczęśliwych wypadków kierowcy i pasażerów, 4) ubezpieczenie Assistance </w:t>
      </w:r>
      <w:proofErr w:type="spellStart"/>
      <w:r w:rsidRPr="00134287">
        <w:rPr>
          <w:rFonts w:ascii="Times New Roman" w:eastAsia="Times New Roman" w:hAnsi="Times New Roman" w:cs="Times New Roman"/>
          <w:sz w:val="24"/>
          <w:szCs w:val="24"/>
          <w:lang w:eastAsia="pl-PL"/>
        </w:rPr>
        <w:t>bezskładkowe</w:t>
      </w:r>
      <w:proofErr w:type="spellEnd"/>
      <w:r w:rsidRPr="00134287">
        <w:rPr>
          <w:rFonts w:ascii="Times New Roman" w:eastAsia="Times New Roman" w:hAnsi="Times New Roman" w:cs="Times New Roman"/>
          <w:sz w:val="24"/>
          <w:szCs w:val="24"/>
          <w:lang w:eastAsia="pl-PL"/>
        </w:rPr>
        <w:t xml:space="preserve">, 5) płatne ubezpieczenie Assistance 3.2. Zamawiający w niniejszym postępowaniu dopuszcza możliwość składania ofert częściowych; Wykonawca może złożyć ofertę na wszystkie lub wybrane części zamówienia. 3.3. Wykonawca, wykonując usługę, będzie udzielał ochrony ubezpieczeniowej i obejmował ochroną ubezpieczeniową wszystkie ryzyka i mienie wskazane w załącznikach do SIWZ na warunkach wyznaczonych treścią SIWZ i zgodnych ze złożoną ofertą. 3.4. W trakcie trwania okresu wykonywania zamówienia Wykonawca wystawia polisy na 12-miesięczne okresy ochrony ubezpieczeniowej, a w przypadku ryzyk określonych w pkt 3.1.2 i </w:t>
      </w:r>
      <w:r w:rsidRPr="00134287">
        <w:rPr>
          <w:rFonts w:ascii="Times New Roman" w:eastAsia="Times New Roman" w:hAnsi="Times New Roman" w:cs="Times New Roman"/>
          <w:sz w:val="24"/>
          <w:szCs w:val="24"/>
          <w:lang w:eastAsia="pl-PL"/>
        </w:rPr>
        <w:lastRenderedPageBreak/>
        <w:t xml:space="preserve">opisanych w załączniku nr 1b do SIWZ obejmuje je ochroną ubezpieczeniową, tj. wystawia polisy na 12-miesięczne okresy ubezpieczenia, gdzie data początkowa okresu ubezpieczenia będzie mieścić się w okresie wykonywania zamówienia. 3.5. Wykonawca udziela ochrony ubezpieczeniowej i obejmuje ochroną ubezpieczeniową na warunkach wyznaczonych treścią SIWZ i zgodnych ze złożoną ofertą. 3.6. Ogólne i szczególne warunki ubezpieczenia, którymi posługuje się Wykonawca i które wskazuje w dokumencie potwierdzającym ochronę ubezpieczeniową w zakresie ryzyk określonych w SIWZ, mają zastosowanie tylko w kwestiach nieuregulowanych w SIWZ, w ofercie i umowie - oznacza to, że zapisy SIWZ i umowy zawsze mają bezwzględne pierwszeństwo przed innymi ustaleniami i zapisami. 3.7. Przez cały okres wykonywania zamówienia Wykonawca gwarantuje niezmienność ogólnych i szczególnych warunków ubezpieczenia, na podstawie których udzielana będzie ochrona ubezpieczeniowa. Wyjątek od tej zasady dopuszczalny będzie w przypadku zmian kodeksu cywilnego i ustawy z dnia 22.05.2003 r. o ubezpieczeniach obowiązkowych, Ubezpieczeniowym Funduszu Gwarancyjnym i Polskim Biurze Ubezpieczeń Komunikacyjnych (tekst jednolity </w:t>
      </w:r>
      <w:proofErr w:type="spellStart"/>
      <w:r w:rsidRPr="00134287">
        <w:rPr>
          <w:rFonts w:ascii="Times New Roman" w:eastAsia="Times New Roman" w:hAnsi="Times New Roman" w:cs="Times New Roman"/>
          <w:sz w:val="24"/>
          <w:szCs w:val="24"/>
          <w:lang w:eastAsia="pl-PL"/>
        </w:rPr>
        <w:t>Dz.U</w:t>
      </w:r>
      <w:proofErr w:type="spellEnd"/>
      <w:r w:rsidRPr="00134287">
        <w:rPr>
          <w:rFonts w:ascii="Times New Roman" w:eastAsia="Times New Roman" w:hAnsi="Times New Roman" w:cs="Times New Roman"/>
          <w:sz w:val="24"/>
          <w:szCs w:val="24"/>
          <w:lang w:eastAsia="pl-PL"/>
        </w:rPr>
        <w:t xml:space="preserve">. z 2013 r., poz. 392), lub innych przepisów prawa w zakresie, w jakim zmiany te dotyczyć będą postanowień umów ubezpieczenia wskazanych w SIWZ. 3.8. W przypadku wyboru oferty wykonawcy działającego w formie towarzystwa ubezpieczeń wzajemnych, statut towarzystwa ubezpieczeń wzajemnych musi przewidywać, że towarzystwo będzie ubezpieczało także osoby niebędące członkami towarzystwa i udzieli ochrony ubezpieczeniowej Zamawiającemu i osobom objętym postepowaniem, jako osobie niebędącej członkiem towarzystwa. Zgodnie z art. 44 ust. 2 ustawy z dnia 22 maja 2003 r. o działalności ubezpieczeniowej (tekst jednolity Dz. U. z 2013, poz. 950 z późn. zm.) Zamawiający i osoby objęte postepowaniem nie będą zobowiązane do pokrywania strat towarzystwa przez wnoszenie dodatkowej składki ubezpieczeniowej. 3.9. Postępowanie prowadzone jest przy udziale brokera ubezpieczeniowego Inter-Broker Sp. z o.o. z siedzibą w Toruniu przy ul. Żeglarskiej 31, zwanego dalej brokerem ubezpieczeniowym, który jako pośrednik ubezpieczeniowy działa w imieniu i na rzecz Zamawiającego i każdej jednostki organizacyjnej i instytucji kultury. Broker ubezpieczeniowy będzie pośredniczył przy zawarciu umowy. 3.10. Szczegółowy opis przedmiotu zamówienia zawierają załączniki do niniejszej SIWZ: Załącznik nr 1: Postanowienia wspólne i informacje ogólne dotyczące wszystkich części zamówienia; Załącznik nr 1a: Szczegółowy opis przedmiotu zamówienia, zawierający warunki obligatoryjne oraz klauzule dodatkowe i inne postanowienia szczególne fakultatywne dla ubezpieczenia majątku i odpowiedzialności cywilnej Powiatu Jędrzejowskiego wraz z jednostkami organizacyjnymi i instytucjami kultury, dotyczący części I zamówienia; Załącznik nr 1b: Szczegółowy opis przedmiotu zamówienia, zawierający warunki obligatoryjne oraz klauzule dodatkowe i inne postanowienia szczególne fakultatywne dla ubezpieczenia pojazdów mechanicznych Powiatu Jędrzejowskiego, dotyczący części II zamówienia; Załącznik nr 4: Warunki obligatoryjne - definicje pojęć i obligatoryjna treść klauzul dodatkowych, dotyczący części I </w:t>
      </w:r>
      <w:proofErr w:type="spellStart"/>
      <w:r w:rsidRPr="00134287">
        <w:rPr>
          <w:rFonts w:ascii="Times New Roman" w:eastAsia="Times New Roman" w:hAnsi="Times New Roman" w:cs="Times New Roman"/>
          <w:sz w:val="24"/>
          <w:szCs w:val="24"/>
          <w:lang w:eastAsia="pl-PL"/>
        </w:rPr>
        <w:t>i</w:t>
      </w:r>
      <w:proofErr w:type="spellEnd"/>
      <w:r w:rsidRPr="00134287">
        <w:rPr>
          <w:rFonts w:ascii="Times New Roman" w:eastAsia="Times New Roman" w:hAnsi="Times New Roman" w:cs="Times New Roman"/>
          <w:sz w:val="24"/>
          <w:szCs w:val="24"/>
          <w:lang w:eastAsia="pl-PL"/>
        </w:rPr>
        <w:t xml:space="preserve"> II zamówienia Załącznik nr 5: Klauzule dodatkowe i inne postanowienia szczególne fakultatywne, dotyczący części I </w:t>
      </w:r>
      <w:proofErr w:type="spellStart"/>
      <w:r w:rsidRPr="00134287">
        <w:rPr>
          <w:rFonts w:ascii="Times New Roman" w:eastAsia="Times New Roman" w:hAnsi="Times New Roman" w:cs="Times New Roman"/>
          <w:sz w:val="24"/>
          <w:szCs w:val="24"/>
          <w:lang w:eastAsia="pl-PL"/>
        </w:rPr>
        <w:t>i</w:t>
      </w:r>
      <w:proofErr w:type="spellEnd"/>
      <w:r w:rsidRPr="00134287">
        <w:rPr>
          <w:rFonts w:ascii="Times New Roman" w:eastAsia="Times New Roman" w:hAnsi="Times New Roman" w:cs="Times New Roman"/>
          <w:sz w:val="24"/>
          <w:szCs w:val="24"/>
          <w:lang w:eastAsia="pl-PL"/>
        </w:rPr>
        <w:t xml:space="preserve"> II zamówienia Załącznik nr 7: Wykaz pojazdów, Załącznik nr 8: Wykaz budynków, opis zabezpieczeń przeciwpożarowych i przeciwkradzieżowych, Załącznik nr 9: Dotychczasowy przebieg ubezpieczeń (wypłacone odszkodowania, ustanowione rezerwy). 3.11. W załącznikach nr 1, 1a, 1b oraz nr 7 i 8 do niniejszej SIWZ został przedstawiony majątek i ubezpieczane osoby wg stanu na dzień 04.11.2014 r. Wykonawca jest zobowiązany do objęcia ochroną ubezpieczeniową od dnia 01.01.2015 r. mienia i osób wg stanu na dzień 31.12.2014 r., w tym nowo zakupionego i wcześniej nie wykazanych, wg stawek jednostkowych i składek zgodnych ze złożoną ofertą. Zaktualizowaną ilość i wartość przedmiotu ubezpieczenia zawierać będą wnioski o wystawienie dokumentów ubezpieczeniowych złożone po rozstrzygnięciu niniejszego postępowania. 3.12. Oznaczenie wg Wspólnego Słownika Zamówień (CPV): 66510000-8 (usługi ubezpieczeniowe), 66515100 - 4 (usługi ubezpieczenia od ognia), 66515400 - 7 (usługi ubezpieczenia od skutków żywiołów), 66515000 - 3 (usługi ubezpieczenia od uszkodzenia lub utraty), 66516400 - 4 (usługi ubezpieczenia od ogólnej odpowiedzialności cywilnej), 66516000 - 0 (usługi ubezpieczenia od odpowiedzialności </w:t>
      </w:r>
      <w:r w:rsidRPr="00134287">
        <w:rPr>
          <w:rFonts w:ascii="Times New Roman" w:eastAsia="Times New Roman" w:hAnsi="Times New Roman" w:cs="Times New Roman"/>
          <w:sz w:val="24"/>
          <w:szCs w:val="24"/>
          <w:lang w:eastAsia="pl-PL"/>
        </w:rPr>
        <w:lastRenderedPageBreak/>
        <w:t>cywilnej), 66516100 - 1 (usługi ubezpieczenia pojazdów mechanicznych od odpowiedzialności cywilnej), 66514110 - 0 (usługi ubezpieczeń pojazdów mechanicznych), 66512100 - 3 (usługi ubezpieczenia od następstw nieszczęśliwych wypadków), 66514100-7 - (usługi ubezpieczeniowe dotyczące transportu), 66514200-8 - (usługi ubezpieczenia towaru) Wymienione usługi należą do kategorii usług CPC nr 6. 4.1. Termin wykonania zamówienia: 36 miesięcy od dnia 01.01.2015 r. 4.2. W terminie wykonywania zamówienia polisy ubezpieczeniowe będą wystawiane na okres roczny, z wyjątkiem ubezpieczeń aktualnych, zawartych wcześniej, w odniesieniu do których dokumenty ubezpieczeniowe będą wystawiane na okres od następnego dnia po wygaśnięciu tych umów do końca rocznego okresu wykonania zamówienia, z zastrzeżeniami dotyczącymi ubezpieczeń pojazdów mechanicznych w zakresie OC/AC/NNW/Assistance, o których mowa w pkt. 4.3. 4.3. Polisy potwierdzające ubezpieczenie obowiązkowe OC posiadaczy pojazdów mechanicznych, Auto Casco, NNW kierowcy i pasażerów oraz Assistance będą wystawiane na pełen roczny okres ubezpieczenia, rozpoczynający się w terminie wykonania zamówienia od następnego dnia po wygaśnięciu dotychczasowych umów. W odniesieniu do pojazdów, których termin ubezpieczenia AC lub NNW różni się od terminu ubezpieczenia obowiązkowego OC, ubezpieczenie AC i NNW będzie wyrównywane na dzień końca ubezpieczenia OC. Rozliczenie składki następować będzie co do dnia, za faktyczny okres ochrony, według stawek rocznych zgodnych ze złożoną ofertą, bez stosowania składki minimalnej z polisy..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II.1.5) przewiduje się udzielenie zamówień uzupełniających:</w:t>
      </w:r>
    </w:p>
    <w:p w:rsidR="00134287" w:rsidRPr="00134287" w:rsidRDefault="00134287" w:rsidP="0013428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Określenie przedmiotu oraz wielkości lub zakresu zamówień uzupełniających</w:t>
      </w:r>
    </w:p>
    <w:p w:rsidR="00134287" w:rsidRPr="00134287" w:rsidRDefault="00134287" w:rsidP="0013428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Zamawiający przewiduje możliwość udzielenia zamówień uzupełniających, o których mowa w art. 67 ust. 1 pkt 6 ustawy Prawo zamówień publicznych i polegających na powtórzeniu tego samego rodzaju ubezpieczeń, jakie są objęte niniejszym zamówieniem do 30 % wartości zamówienia podstawowego.</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II.1.6) Wspólny Słownik Zamówień (CPV):</w:t>
      </w:r>
      <w:r w:rsidRPr="00134287">
        <w:rPr>
          <w:rFonts w:ascii="Times New Roman" w:eastAsia="Times New Roman" w:hAnsi="Times New Roman" w:cs="Times New Roman"/>
          <w:sz w:val="24"/>
          <w:szCs w:val="24"/>
          <w:lang w:eastAsia="pl-PL"/>
        </w:rPr>
        <w:t xml:space="preserve"> 55.66.51.00-0, 66.51.51.00-4, 66.51.54.00-7, 66.51.50.00-3, 66.54.16.40-0, 66.51.60.00-0, 66.51.61.00-1, 66.51.41.10-0, 66.51.21.00-3, 66.51.41.00-7, 66.51.42.00-8.</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II.1.7) Czy dopuszcza się złożenie oferty częściowej:</w:t>
      </w:r>
      <w:r w:rsidRPr="00134287">
        <w:rPr>
          <w:rFonts w:ascii="Times New Roman" w:eastAsia="Times New Roman" w:hAnsi="Times New Roman" w:cs="Times New Roman"/>
          <w:sz w:val="24"/>
          <w:szCs w:val="24"/>
          <w:lang w:eastAsia="pl-PL"/>
        </w:rPr>
        <w:t xml:space="preserve"> tak, liczba części: 2.</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II.1.8) Czy dopuszcza się złożenie oferty wariantowej:</w:t>
      </w:r>
      <w:r w:rsidRPr="00134287">
        <w:rPr>
          <w:rFonts w:ascii="Times New Roman" w:eastAsia="Times New Roman" w:hAnsi="Times New Roman" w:cs="Times New Roman"/>
          <w:sz w:val="24"/>
          <w:szCs w:val="24"/>
          <w:lang w:eastAsia="pl-PL"/>
        </w:rPr>
        <w:t xml:space="preserve"> nie.</w:t>
      </w:r>
    </w:p>
    <w:p w:rsidR="00134287" w:rsidRPr="00134287" w:rsidRDefault="00134287" w:rsidP="00134287">
      <w:pPr>
        <w:spacing w:after="0" w:line="240" w:lineRule="auto"/>
        <w:rPr>
          <w:rFonts w:ascii="Times New Roman" w:eastAsia="Times New Roman" w:hAnsi="Times New Roman" w:cs="Times New Roman"/>
          <w:sz w:val="24"/>
          <w:szCs w:val="24"/>
          <w:lang w:eastAsia="pl-PL"/>
        </w:rPr>
      </w:pP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II.2) CZAS TRWANIA ZAMÓWIENIA LUB TERMIN WYKONANIA:</w:t>
      </w:r>
      <w:r w:rsidRPr="00134287">
        <w:rPr>
          <w:rFonts w:ascii="Times New Roman" w:eastAsia="Times New Roman" w:hAnsi="Times New Roman" w:cs="Times New Roman"/>
          <w:sz w:val="24"/>
          <w:szCs w:val="24"/>
          <w:lang w:eastAsia="pl-PL"/>
        </w:rPr>
        <w:t xml:space="preserve"> Okres w miesiącach: 36.</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SEKCJA III: INFORMACJE O CHARAKTERZE PRAWNYM, EKONOMICZNYM, FINANSOWYM I TECHNICZNYM</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III.1) WADIUM</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Informacja na temat wadium:</w:t>
      </w:r>
      <w:r w:rsidRPr="00134287">
        <w:rPr>
          <w:rFonts w:ascii="Times New Roman" w:eastAsia="Times New Roman" w:hAnsi="Times New Roman" w:cs="Times New Roman"/>
          <w:sz w:val="24"/>
          <w:szCs w:val="24"/>
          <w:lang w:eastAsia="pl-PL"/>
        </w:rPr>
        <w:t xml:space="preserve"> Zamawiający nie żąda od Wykonawców wniesienia wadium.</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III.2) ZALICZKI</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34287" w:rsidRPr="00134287" w:rsidRDefault="00134287" w:rsidP="0013428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lastRenderedPageBreak/>
        <w:t>III. 3.1) Uprawnienia do wykonywania określonej działalności lub czynności, jeżeli przepisy prawa nakładają obowiązek ich posiadania</w:t>
      </w:r>
    </w:p>
    <w:p w:rsidR="00134287" w:rsidRPr="00134287" w:rsidRDefault="00134287" w:rsidP="0013428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Opis sposobu dokonywania oceny spełniania tego warunku</w:t>
      </w:r>
    </w:p>
    <w:p w:rsidR="00134287" w:rsidRPr="00134287" w:rsidRDefault="00134287" w:rsidP="0013428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Zamawiający uzna ten warunek za spełniony, jeżeli Wykonawca potwierdzi, że posiada uprawnienia do prowadzenia działalności ubezpieczeniowej, w szczególności zezwolenie właściwego organu na prowadzenie działalności ubezpieczeniowej obejmującej przedmiot zamówienia lub zaświadczenie właściwego organu państwowego, że Wykonawca prowadzi działalność ubezpieczeniową obejmującą przedmiot zamówienia;</w:t>
      </w:r>
    </w:p>
    <w:p w:rsidR="00134287" w:rsidRPr="00134287" w:rsidRDefault="00134287" w:rsidP="0013428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III.3.2) Wiedza i doświadczenie</w:t>
      </w:r>
    </w:p>
    <w:p w:rsidR="00134287" w:rsidRPr="00134287" w:rsidRDefault="00134287" w:rsidP="0013428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Opis sposobu dokonywania oceny spełniania tego warunku</w:t>
      </w:r>
    </w:p>
    <w:p w:rsidR="00134287" w:rsidRPr="00134287" w:rsidRDefault="00134287" w:rsidP="0013428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Zamawiający uzna ten warunek za spełniony, jeżeli Wykonawca złoży oświadczenie, o którym mowa w art. 44 ustawy </w:t>
      </w:r>
      <w:proofErr w:type="spellStart"/>
      <w:r w:rsidRPr="00134287">
        <w:rPr>
          <w:rFonts w:ascii="Times New Roman" w:eastAsia="Times New Roman" w:hAnsi="Times New Roman" w:cs="Times New Roman"/>
          <w:sz w:val="24"/>
          <w:szCs w:val="24"/>
          <w:lang w:eastAsia="pl-PL"/>
        </w:rPr>
        <w:t>Pzp</w:t>
      </w:r>
      <w:proofErr w:type="spellEnd"/>
      <w:r w:rsidRPr="00134287">
        <w:rPr>
          <w:rFonts w:ascii="Times New Roman" w:eastAsia="Times New Roman" w:hAnsi="Times New Roman" w:cs="Times New Roman"/>
          <w:sz w:val="24"/>
          <w:szCs w:val="24"/>
          <w:lang w:eastAsia="pl-PL"/>
        </w:rPr>
        <w:t>, zgodnie ze wzorem stanowiącym załącznik 3;</w:t>
      </w:r>
    </w:p>
    <w:p w:rsidR="00134287" w:rsidRPr="00134287" w:rsidRDefault="00134287" w:rsidP="0013428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III.3.3) Potencjał techniczny</w:t>
      </w:r>
    </w:p>
    <w:p w:rsidR="00134287" w:rsidRPr="00134287" w:rsidRDefault="00134287" w:rsidP="0013428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Opis sposobu dokonywania oceny spełniania tego warunku</w:t>
      </w:r>
    </w:p>
    <w:p w:rsidR="00134287" w:rsidRPr="00134287" w:rsidRDefault="00134287" w:rsidP="0013428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Zamawiający uzna ten warunek za spełniony, jeżeli Wykonawca złoży oświadczenie, o którym mowa w art. 44 ustawy </w:t>
      </w:r>
      <w:proofErr w:type="spellStart"/>
      <w:r w:rsidRPr="00134287">
        <w:rPr>
          <w:rFonts w:ascii="Times New Roman" w:eastAsia="Times New Roman" w:hAnsi="Times New Roman" w:cs="Times New Roman"/>
          <w:sz w:val="24"/>
          <w:szCs w:val="24"/>
          <w:lang w:eastAsia="pl-PL"/>
        </w:rPr>
        <w:t>Pzp</w:t>
      </w:r>
      <w:proofErr w:type="spellEnd"/>
      <w:r w:rsidRPr="00134287">
        <w:rPr>
          <w:rFonts w:ascii="Times New Roman" w:eastAsia="Times New Roman" w:hAnsi="Times New Roman" w:cs="Times New Roman"/>
          <w:sz w:val="24"/>
          <w:szCs w:val="24"/>
          <w:lang w:eastAsia="pl-PL"/>
        </w:rPr>
        <w:t>, zgodnie ze wzorem stanowiącym załącznik 3;</w:t>
      </w:r>
    </w:p>
    <w:p w:rsidR="00134287" w:rsidRPr="00134287" w:rsidRDefault="00134287" w:rsidP="0013428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III.3.4) Osoby zdolne do wykonania zamówienia</w:t>
      </w:r>
    </w:p>
    <w:p w:rsidR="00134287" w:rsidRPr="00134287" w:rsidRDefault="00134287" w:rsidP="0013428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Opis sposobu dokonywania oceny spełniania tego warunku</w:t>
      </w:r>
    </w:p>
    <w:p w:rsidR="00134287" w:rsidRPr="00134287" w:rsidRDefault="00134287" w:rsidP="0013428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Zamawiający uzna ten warunek za spełniony, jeżeli Wykonawca złoży oświadczenie, o którym mowa w art. 44 ustawy </w:t>
      </w:r>
      <w:proofErr w:type="spellStart"/>
      <w:r w:rsidRPr="00134287">
        <w:rPr>
          <w:rFonts w:ascii="Times New Roman" w:eastAsia="Times New Roman" w:hAnsi="Times New Roman" w:cs="Times New Roman"/>
          <w:sz w:val="24"/>
          <w:szCs w:val="24"/>
          <w:lang w:eastAsia="pl-PL"/>
        </w:rPr>
        <w:t>Pzp</w:t>
      </w:r>
      <w:proofErr w:type="spellEnd"/>
      <w:r w:rsidRPr="00134287">
        <w:rPr>
          <w:rFonts w:ascii="Times New Roman" w:eastAsia="Times New Roman" w:hAnsi="Times New Roman" w:cs="Times New Roman"/>
          <w:sz w:val="24"/>
          <w:szCs w:val="24"/>
          <w:lang w:eastAsia="pl-PL"/>
        </w:rPr>
        <w:t>, zgodnie ze wzorem stanowiącym załącznik 3;</w:t>
      </w:r>
    </w:p>
    <w:p w:rsidR="00134287" w:rsidRPr="00134287" w:rsidRDefault="00134287" w:rsidP="0013428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III.3.5) Sytuacja ekonomiczna i finansowa</w:t>
      </w:r>
    </w:p>
    <w:p w:rsidR="00134287" w:rsidRPr="00134287" w:rsidRDefault="00134287" w:rsidP="0013428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Opis sposobu dokonywania oceny spełniania tego warunku</w:t>
      </w:r>
    </w:p>
    <w:p w:rsidR="00134287" w:rsidRPr="00134287" w:rsidRDefault="00134287" w:rsidP="0013428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Zamawiający uzna ten warunek za spełniony, jeżeli Wykonawca złoży oświadczenie, o którym mowa w art. 44 ustawy </w:t>
      </w:r>
      <w:proofErr w:type="spellStart"/>
      <w:r w:rsidRPr="00134287">
        <w:rPr>
          <w:rFonts w:ascii="Times New Roman" w:eastAsia="Times New Roman" w:hAnsi="Times New Roman" w:cs="Times New Roman"/>
          <w:sz w:val="24"/>
          <w:szCs w:val="24"/>
          <w:lang w:eastAsia="pl-PL"/>
        </w:rPr>
        <w:t>Pzp</w:t>
      </w:r>
      <w:proofErr w:type="spellEnd"/>
      <w:r w:rsidRPr="00134287">
        <w:rPr>
          <w:rFonts w:ascii="Times New Roman" w:eastAsia="Times New Roman" w:hAnsi="Times New Roman" w:cs="Times New Roman"/>
          <w:sz w:val="24"/>
          <w:szCs w:val="24"/>
          <w:lang w:eastAsia="pl-PL"/>
        </w:rPr>
        <w:t>, zgodnie ze wzorem stanowiącym załącznik 3;</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34287" w:rsidRPr="00134287" w:rsidRDefault="00134287" w:rsidP="0013428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134287" w:rsidRPr="00134287" w:rsidRDefault="00134287" w:rsidP="001342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oświadczenie o braku podstaw do wykluczenia;</w:t>
      </w:r>
    </w:p>
    <w:p w:rsidR="00134287" w:rsidRPr="00134287" w:rsidRDefault="00134287" w:rsidP="001342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III.4.3) Dokumenty podmiotów zagranicznych</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III.4.3.1) dokument wystawiony w kraju, w którym ma siedzibę lub miejsce zamieszkania potwierdzający, że:</w:t>
      </w:r>
    </w:p>
    <w:p w:rsidR="00134287" w:rsidRPr="00134287" w:rsidRDefault="00134287" w:rsidP="0013428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III.4.4) Dokumenty dotyczące przynależności do tej samej grupy kapitałowej</w:t>
      </w:r>
    </w:p>
    <w:p w:rsidR="00134287" w:rsidRPr="00134287" w:rsidRDefault="00134287" w:rsidP="00134287">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III.6) INNE DOKUMENTY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Inne dokumenty niewymienione w pkt III.4) albo w pkt III.5)</w:t>
      </w:r>
    </w:p>
    <w:p w:rsidR="00134287" w:rsidRPr="00134287" w:rsidRDefault="00134287" w:rsidP="0013428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5.3. W przypadku wspólnego ubiegania się Wykonawców o udzielenie niniejszego zamówienia oceniana będzie ich łączna wiedza i doświadczenie, potencjał techniczny oraz dysponowanie osobami zdolnymi do wykonania zamówienia, a także sytuacja ekonomiczna i finansowa, natomiast każdy z Wykonawców musi potwierdzić posiadanie uprawnień do prowadzenia działalności ubezpieczeniowej. 5.4. W przypadku wspólnego ubiegania się Wykonawców o udzielenie niniejszego zamówienia każdy z wykonawców nie może podlegać wykluczeniu z postępowania w okolicznościach, o których mowa w art. 24 ust. 1 ustawy </w:t>
      </w:r>
      <w:proofErr w:type="spellStart"/>
      <w:r w:rsidRPr="00134287">
        <w:rPr>
          <w:rFonts w:ascii="Times New Roman" w:eastAsia="Times New Roman" w:hAnsi="Times New Roman" w:cs="Times New Roman"/>
          <w:sz w:val="24"/>
          <w:szCs w:val="24"/>
          <w:lang w:eastAsia="pl-PL"/>
        </w:rPr>
        <w:t>Pzp</w:t>
      </w:r>
      <w:proofErr w:type="spellEnd"/>
      <w:r w:rsidRPr="00134287">
        <w:rPr>
          <w:rFonts w:ascii="Times New Roman" w:eastAsia="Times New Roman" w:hAnsi="Times New Roman" w:cs="Times New Roman"/>
          <w:sz w:val="24"/>
          <w:szCs w:val="24"/>
          <w:lang w:eastAsia="pl-PL"/>
        </w:rPr>
        <w:t xml:space="preserve">. 5.5. Ocena spełnienia przez Wykonawców warunków udziału w postępowaniu zostanie dokonana w oparciu o złożone dokumenty i oświadczenia, według formuły spełnia - nie spełnia. 6.5. Jeżeli w kraju miejsca zamieszkania osoby lub w kraju, w którym Wykonawca ma siedzibę lub miejsce zamieszkania, nie wydaje się dokumentu, o którym mowa w pkt 6.4,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 nie wcześniej niż 6 miesięcy przed upływem terminu składania ofert. 6.6.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w:t>
      </w:r>
      <w:r w:rsidRPr="00134287">
        <w:rPr>
          <w:rFonts w:ascii="Times New Roman" w:eastAsia="Times New Roman" w:hAnsi="Times New Roman" w:cs="Times New Roman"/>
          <w:sz w:val="24"/>
          <w:szCs w:val="24"/>
          <w:lang w:eastAsia="pl-PL"/>
        </w:rPr>
        <w:lastRenderedPageBreak/>
        <w:t>miejsce zamieszkania z wnioskiem o udzielenie niezbędnych informacji dotyczących przedłożonego dokumentu. 6.7. W przypadku wspólnego ubiegania się Wykonawców o udzielenie zamówienia, każdy z tych Wykonawców jest zobowiązany złożyć dokumenty i oświadczenia, wymienione w pkt. 6.1.2, 6.2.1, 6.2.2 i 6.3, a wspólnie - oświadczenie wymienione w pkt 6.1.1. Przepisy pkt 6.4 - 6.5 stosuje się odpowiednio. 6.8. Wymagane dokumenty mogą mieć formę oryginału lub kopii poświadczonej za zgodność z oryginałem (na każdej zapisanej stronie) przez wykonawcę. 6.9. W przypadku Wykonawców wspólnie ubiegających się o udzielenie zamówienia, kopie dokumentów dotyczących Wykonawcy są poświadczane za zgodność z oryginałem przez Wykonawcę. 6.10. Zamawiający może żądać przedstawienia oryginału lub notarialnie poświadczonej kopii dokumentu wyłącznie wtedy, gdy złożona przez Wykonawcę kopia dokumentu będzie nieczytelna lub będzie budziła wątpliwości co do jej prawdziwości. 6.11. Dokumenty sporządzone w języku obcym są składanie wraz z tłumaczeniem na język polski. 10.1.7.1. oświadczenia oraz dokumenty wymagane w Rozdziale 6 niniejszej SIWZ, 10.1.7.2. formularz ofertowy, z wykorzystaniem wzoru stanowiącego załącznik nr 2 do niniejszej SIWZ; w przypadku składania oferty przez Wykonawców wspólnie ubiegających się o udzielenie zamówienia należy podać nazwy (firmy) oraz dokładne adresy wszystkich Wykonawców składających wspólną ofertę, 10.1.7.3. pełnomocnictwo do reprezentowania w postępowaniu albo do reprezentowania w postępowaniu i zawarcia umowy, w przypadku Wykonawców wspólnie ubiegających się o udzielenie zamówienia, 10.1.7.4. pełnomocnictwo do występowania w imieniu Wykonawcy w przypadku, gdy dokumentów składających się na ofertę nie podpisuje osoba uprawniona do reprezentowania Wykonawcy zgodnie z odpisem z Krajowego Rejestru Sądowego. 10.1.8. Pełnomocnictwo, o którym mowa w pkt. 10.1.7.3 i 10.1.7.4 powinno być przedstawione w formie oryginału, ewentualnie w formie poświadczonej notarialnie za zgodność z oryginałem kopii. 10.1.9. Dokumenty i oświadczenia składające się na ofertę powinny być podpisane przez osobę upoważnioną do występowania w imieniu Wykonawcy (uprawnioną zgodnie z odpisem z Krajowego Rejestru Sądowego) albo przez osobę umocowaną przez osobę uprawnioną. W przypadku Wykonawców wspólnie ubiegających się o udzielenie zamówienia dokumenty i oświadczenia składające się na ofertę powinny być podpisane przez pełnomocnika.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SEKCJA IV: PROCEDURA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IV.1) TRYB UDZIELENIA ZAMÓWIENIA</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IV.1.1) Tryb udzielenia zamówienia:</w:t>
      </w:r>
      <w:r w:rsidRPr="00134287">
        <w:rPr>
          <w:rFonts w:ascii="Times New Roman" w:eastAsia="Times New Roman" w:hAnsi="Times New Roman" w:cs="Times New Roman"/>
          <w:sz w:val="24"/>
          <w:szCs w:val="24"/>
          <w:lang w:eastAsia="pl-PL"/>
        </w:rPr>
        <w:t xml:space="preserve"> przetarg nieograniczony.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IV.2) KRYTERIA OCENY OFERT</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 xml:space="preserve">IV.2.1) Kryteria oceny ofert: </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IV.3) ZMIANA UMOWY</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Dopuszczalne zmiany postanowień umowy oraz określenie warunków zmian</w:t>
      </w:r>
    </w:p>
    <w:p w:rsidR="00134287" w:rsidRPr="00134287" w:rsidRDefault="00134287" w:rsidP="0013428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 xml:space="preserve">1. Zamawiający przewiduje możliwość dokonania następujących zmian postanowień zawartej umowy w sprawie zamówienia publicznego w stosunku do treści oferty, na podstawie której dokonano wyboru Wykonawcy: 1.1. zmiany warunków stanowiących podstawę udzielanej ochrony ubezpieczeniowej w przypadku zmian powszechnie obowiązujących przepisów prawa, w szczególności kodeksu cywilnego, w zakresie, w jakim zmiany te dotyczyć będą postanowień umów ubezpieczenia wskazanych w SIWZ; 1.2. zmian stawki podatku od </w:t>
      </w:r>
      <w:r w:rsidRPr="00134287">
        <w:rPr>
          <w:rFonts w:ascii="Times New Roman" w:eastAsia="Times New Roman" w:hAnsi="Times New Roman" w:cs="Times New Roman"/>
          <w:sz w:val="24"/>
          <w:szCs w:val="24"/>
          <w:lang w:eastAsia="pl-PL"/>
        </w:rPr>
        <w:lastRenderedPageBreak/>
        <w:t>towarów i usług, wysokości minimalnego wynagrodzenia za pracę ustalonego na podstawie art. 2 ust. 3-5 ustawy z dnia 10 października 2002 r. o minimalnym wynagrodzeniu za pracę, czy zasad podlegania ubezpieczeniom społecznym lub ubezpieczeniu zdrowotnemu lub wysokości składki na ubezpieczenie społeczne lub zdrowotne, jeżeli zmiany te będą miały wpływ na koszty wykonania zamówienia przez Wykonawcę; 1.3. zmiany podmiotowego zakresu zamówienia w przypadku utworzenia nowej jednostki organizacyjnej lub instytucji kultury, albo rozwiązania jednostki organizacyjnej lub instytucji kultury objętej zamówieniem; warunkiem dokonania zmiany jest złożenie pisemnego wniosku przez Zamawiającego i obliczenie kosztów zmiany (dopłata składki z uwzględnieniem postanowień klauzuli automatycznego pokrycia lub zwrot składki za niewykorzystany okres ubezpieczenia), zgodnie z zasadami określonymi w § 10 niniejszej umowy, jeżeli zmiana będzie miała wpływ na wynagrodzenie Wykonawcy; 1.4. zmiany formy prawnej jednostek organizacyjnych lub instytucji kultury objętych zamówieniem, w przypadku ich przekształcenia w spółkę prawa handlowego lub inny podmiot; nowopowstały podmiot lub upoważniony przez niego Zamawiający winien wyrazić pisemnie wolę kontynuacji umów ubezpieczenia w ciągu 30 dni, a Wykonawca wyrazi zgodę na przeniesienie praw z umów na nowy podmiot, pod warunkiem, że nowy podmiot będzie posiadał analogiczny profil działalności, jak przed zmianą i nie ulegną zmianie zabezpieczenia przeciwpożarowe i przeciwkradzieżowe; w przypadku braku pisemnego potwierdzenia woli kontynuacji ubezpieczeń uważa się, że umowa wygasła z dniem zmiany formy prawnej, a Wykonawca dokona zwrotu składki za niewykorzystany okres ubezpieczenia zgodnie z kodeksem cywilnym i zasadami określonymi w § 10 niniejszej umowy w sprawie zamówienia publicznego; 1.5. zmiany wynagrodzenia Wykonawcy w przypadku: a) zmian opisanych w pkt 1.1 - 1.4, jeżeli będą one związane ze wzrostem albo spadkiem sumy ubezpieczenia przedmiotu ubezpieczenia, b) wzrostu albo spadku ilości lub wartości przedmiotu ubezpieczenia ubezpieczonego systemem sum stałych (odpowiednio proporcjonalne zwiększenie wynagrodzenia Wykonawcy z uwzględnieniem postanowień klauzuli automatycznego pokrycia lub zwrot przez Wykonawcę składki za niewykorzystany okres ubezpieczenia, zgodnie z zasadami określonymi w § 10 niniejszej umowy), c) wyczerpania sumy ubezpieczenia w objętym zakresem zamówienia ubezpieczeniu systemem pierwszego ryzyka, wyczerpania sumy gwarancyjnej w ubezpieczeniu odpowiedzialności cywilnej (zwiększenie wynagrodzenia Wykonawcy w przypadku uzgodnienia z Wykonawcą uzupełnienia sumy ubezpieczenia w ubezpieczeniu systemem pierwszego ryzyka lub sumy gwarancyjnej w ubezpieczeniu odpowiedzialności cywilnej i jego kosztu), 2. Warunkiem dokonania zmian, o których mowa w pkt. 1.1 - 1.5, jest złożenie uzasadnionego wniosku przez stronę inicjującą zmianę i jego akceptacja przez drugą stronę, lub sporządzenie przez strony stosownego protokołu. 3. Zmiana postanowień umowy, o której mowa w pkt. 1.1 - 1.5, może nastąpić wyłącznie za zgodą obu stron wyrażoną w formie polisy lub innego dokumentu ubezpieczeniowego albo pisemnego aneksu pod rygorem nieważności. 4. Zmiany umowy, o których mowa w pkt. 1.1 - 1.5, muszą być dokonywane z zachowaniem przepisu art. 140 ust. 3 ustawy Prawo zamówień publicznych, stanowiącego, że umowa podlega unieważnieniu w części wykraczającej poza określenie przedmiotu zamówienia zawarte w SIWZ.</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IV.4) INFORMACJE ADMINISTRACYJNE</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IV.4.1)</w:t>
      </w:r>
      <w:r w:rsidRPr="00134287">
        <w:rPr>
          <w:rFonts w:ascii="Times New Roman" w:eastAsia="Times New Roman" w:hAnsi="Times New Roman" w:cs="Times New Roman"/>
          <w:sz w:val="24"/>
          <w:szCs w:val="24"/>
          <w:lang w:eastAsia="pl-PL"/>
        </w:rPr>
        <w:t> </w:t>
      </w:r>
      <w:r w:rsidRPr="00134287">
        <w:rPr>
          <w:rFonts w:ascii="Times New Roman" w:eastAsia="Times New Roman" w:hAnsi="Times New Roman" w:cs="Times New Roman"/>
          <w:b/>
          <w:bCs/>
          <w:sz w:val="24"/>
          <w:szCs w:val="24"/>
          <w:lang w:eastAsia="pl-PL"/>
        </w:rPr>
        <w:t>Adres strony internetowej, na której jest dostępna specyfikacja istotnych warunków zamówienia:</w:t>
      </w:r>
      <w:r w:rsidRPr="00134287">
        <w:rPr>
          <w:rFonts w:ascii="Times New Roman" w:eastAsia="Times New Roman" w:hAnsi="Times New Roman" w:cs="Times New Roman"/>
          <w:sz w:val="24"/>
          <w:szCs w:val="24"/>
          <w:lang w:eastAsia="pl-PL"/>
        </w:rPr>
        <w:t xml:space="preserve"> www.powiatjedrzejow.pl</w:t>
      </w:r>
      <w:r w:rsidRPr="00134287">
        <w:rPr>
          <w:rFonts w:ascii="Times New Roman" w:eastAsia="Times New Roman" w:hAnsi="Times New Roman" w:cs="Times New Roman"/>
          <w:sz w:val="24"/>
          <w:szCs w:val="24"/>
          <w:lang w:eastAsia="pl-PL"/>
        </w:rPr>
        <w:br/>
      </w:r>
      <w:r w:rsidRPr="00134287">
        <w:rPr>
          <w:rFonts w:ascii="Times New Roman" w:eastAsia="Times New Roman" w:hAnsi="Times New Roman" w:cs="Times New Roman"/>
          <w:b/>
          <w:bCs/>
          <w:sz w:val="24"/>
          <w:szCs w:val="24"/>
          <w:lang w:eastAsia="pl-PL"/>
        </w:rPr>
        <w:t>Specyfikację istotnych warunków zamówienia można uzyskać pod adresem:</w:t>
      </w:r>
      <w:r w:rsidRPr="00134287">
        <w:rPr>
          <w:rFonts w:ascii="Times New Roman" w:eastAsia="Times New Roman" w:hAnsi="Times New Roman" w:cs="Times New Roman"/>
          <w:sz w:val="24"/>
          <w:szCs w:val="24"/>
          <w:lang w:eastAsia="pl-PL"/>
        </w:rPr>
        <w:t xml:space="preserve"> Starostwo Powiatowe w Jędrzejowie ul. 11 Listopada 83,28-300 Jędrzejów.</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IV.4.4) Termin składania wniosków o dopuszczenie do udziału w postępowaniu lub ofert:</w:t>
      </w:r>
      <w:r w:rsidRPr="00134287">
        <w:rPr>
          <w:rFonts w:ascii="Times New Roman" w:eastAsia="Times New Roman" w:hAnsi="Times New Roman" w:cs="Times New Roman"/>
          <w:sz w:val="24"/>
          <w:szCs w:val="24"/>
          <w:lang w:eastAsia="pl-PL"/>
        </w:rPr>
        <w:t xml:space="preserve"> 02.12.2014 godzina 12:30, miejsce: Starostwo Powiatowe w Jędrzejowie ul. 11 Listopada 83,28-300 Jędrzejów sekretariat pok. 10.</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lastRenderedPageBreak/>
        <w:t>IV.4.5) Termin związania ofertą:</w:t>
      </w:r>
      <w:r w:rsidRPr="00134287">
        <w:rPr>
          <w:rFonts w:ascii="Times New Roman" w:eastAsia="Times New Roman" w:hAnsi="Times New Roman" w:cs="Times New Roman"/>
          <w:sz w:val="24"/>
          <w:szCs w:val="24"/>
          <w:lang w:eastAsia="pl-PL"/>
        </w:rPr>
        <w:t xml:space="preserve"> okres w dniach: 30 (od ostatecznego terminu składania ofert).</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34287">
        <w:rPr>
          <w:rFonts w:ascii="Times New Roman" w:eastAsia="Times New Roman" w:hAnsi="Times New Roman" w:cs="Times New Roman"/>
          <w:sz w:val="24"/>
          <w:szCs w:val="24"/>
          <w:lang w:eastAsia="pl-PL"/>
        </w:rPr>
        <w:t>nie</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ZAŁĄCZNIK I - INFORMACJE DOTYCZĄCE OFERT CZĘŚCIOWYCH</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CZĘŚĆ Nr:</w:t>
      </w:r>
      <w:r w:rsidRPr="00134287">
        <w:rPr>
          <w:rFonts w:ascii="Times New Roman" w:eastAsia="Times New Roman" w:hAnsi="Times New Roman" w:cs="Times New Roman"/>
          <w:sz w:val="24"/>
          <w:szCs w:val="24"/>
          <w:lang w:eastAsia="pl-PL"/>
        </w:rPr>
        <w:t xml:space="preserve"> 1 </w:t>
      </w:r>
      <w:r w:rsidRPr="00134287">
        <w:rPr>
          <w:rFonts w:ascii="Times New Roman" w:eastAsia="Times New Roman" w:hAnsi="Times New Roman" w:cs="Times New Roman"/>
          <w:b/>
          <w:bCs/>
          <w:sz w:val="24"/>
          <w:szCs w:val="24"/>
          <w:lang w:eastAsia="pl-PL"/>
        </w:rPr>
        <w:t>NAZWA:</w:t>
      </w:r>
      <w:r w:rsidRPr="00134287">
        <w:rPr>
          <w:rFonts w:ascii="Times New Roman" w:eastAsia="Times New Roman" w:hAnsi="Times New Roman" w:cs="Times New Roman"/>
          <w:sz w:val="24"/>
          <w:szCs w:val="24"/>
          <w:lang w:eastAsia="pl-PL"/>
        </w:rPr>
        <w:t xml:space="preserve"> ubezpieczenie majątku i odpowiedzialności cywilnej Powiatu Jędrzejowskiego wraz z jednostkami organizacyjnymi i instytucjami kultury.</w:t>
      </w:r>
      <w:bookmarkStart w:id="0" w:name="_GoBack"/>
      <w:bookmarkEnd w:id="0"/>
    </w:p>
    <w:p w:rsidR="00134287" w:rsidRPr="00134287" w:rsidRDefault="00134287" w:rsidP="0013428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1) Krótki opis ze wskazaniem wielkości lub zakresu zamówienia:</w:t>
      </w:r>
      <w:r w:rsidRPr="00134287">
        <w:rPr>
          <w:rFonts w:ascii="Times New Roman" w:eastAsia="Times New Roman" w:hAnsi="Times New Roman" w:cs="Times New Roman"/>
          <w:sz w:val="24"/>
          <w:szCs w:val="24"/>
          <w:lang w:eastAsia="pl-PL"/>
        </w:rPr>
        <w:t xml:space="preserve"> Zakres zamówienia obejmuje: 1) ubezpieczenie mienia od ognia i innych zdarzeń losowych, 2) ubezpieczenie mienia od kradzieży z włamaniem i rabunku, 3) ubezpieczenie przedmiotów szklanych od stłuczenia, 4) ubezpieczenie odpowiedzialności cywilnej, 5) ubezpieczenie sprzętu elektronicznego.</w:t>
      </w:r>
    </w:p>
    <w:p w:rsidR="00134287" w:rsidRPr="00134287" w:rsidRDefault="00134287" w:rsidP="0013428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2) Wspólny Słownik Zamówień (CPV):</w:t>
      </w:r>
      <w:r w:rsidRPr="00134287">
        <w:rPr>
          <w:rFonts w:ascii="Times New Roman" w:eastAsia="Times New Roman" w:hAnsi="Times New Roman" w:cs="Times New Roman"/>
          <w:sz w:val="24"/>
          <w:szCs w:val="24"/>
          <w:lang w:eastAsia="pl-PL"/>
        </w:rPr>
        <w:t xml:space="preserve"> 66.51.00.00-8, 66.51.51.00-4, 66.51.54.00-7, 66.51.50.00-3, 66.51.64.00-4, 66.51.60.00-0.</w:t>
      </w:r>
    </w:p>
    <w:p w:rsidR="00134287" w:rsidRPr="00134287" w:rsidRDefault="00134287" w:rsidP="0013428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3) Czas trwania lub termin wykonania:</w:t>
      </w:r>
      <w:r w:rsidRPr="00134287">
        <w:rPr>
          <w:rFonts w:ascii="Times New Roman" w:eastAsia="Times New Roman" w:hAnsi="Times New Roman" w:cs="Times New Roman"/>
          <w:sz w:val="24"/>
          <w:szCs w:val="24"/>
          <w:lang w:eastAsia="pl-PL"/>
        </w:rPr>
        <w:t xml:space="preserve"> Okres w miesiącach: 36.</w:t>
      </w:r>
    </w:p>
    <w:p w:rsidR="00134287" w:rsidRPr="00134287" w:rsidRDefault="00134287" w:rsidP="00134287">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 xml:space="preserve">4) Kryteria oceny ofert: </w:t>
      </w:r>
      <w:r w:rsidRPr="00134287">
        <w:rPr>
          <w:rFonts w:ascii="Times New Roman" w:eastAsia="Times New Roman" w:hAnsi="Times New Roman" w:cs="Times New Roman"/>
          <w:sz w:val="24"/>
          <w:szCs w:val="24"/>
          <w:lang w:eastAsia="pl-PL"/>
        </w:rPr>
        <w:t>cena oraz inne kryteria związane z przedmiotem zamówienia:</w:t>
      </w:r>
    </w:p>
    <w:p w:rsidR="00134287" w:rsidRPr="00134287" w:rsidRDefault="00134287" w:rsidP="0013428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1. Cena - 80</w:t>
      </w:r>
    </w:p>
    <w:p w:rsidR="00134287" w:rsidRPr="00134287" w:rsidRDefault="00134287" w:rsidP="00134287">
      <w:pPr>
        <w:numPr>
          <w:ilvl w:val="1"/>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2. klauzule dodatkowe i inne postanowienia szczególne fakultatywne - 20</w:t>
      </w:r>
    </w:p>
    <w:p w:rsidR="00134287" w:rsidRPr="00134287" w:rsidRDefault="00134287" w:rsidP="00134287">
      <w:p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CZĘŚĆ Nr:</w:t>
      </w:r>
      <w:r w:rsidRPr="00134287">
        <w:rPr>
          <w:rFonts w:ascii="Times New Roman" w:eastAsia="Times New Roman" w:hAnsi="Times New Roman" w:cs="Times New Roman"/>
          <w:sz w:val="24"/>
          <w:szCs w:val="24"/>
          <w:lang w:eastAsia="pl-PL"/>
        </w:rPr>
        <w:t xml:space="preserve"> 2 </w:t>
      </w:r>
      <w:r w:rsidRPr="00134287">
        <w:rPr>
          <w:rFonts w:ascii="Times New Roman" w:eastAsia="Times New Roman" w:hAnsi="Times New Roman" w:cs="Times New Roman"/>
          <w:b/>
          <w:bCs/>
          <w:sz w:val="24"/>
          <w:szCs w:val="24"/>
          <w:lang w:eastAsia="pl-PL"/>
        </w:rPr>
        <w:t>NAZWA:</w:t>
      </w:r>
      <w:r w:rsidRPr="00134287">
        <w:rPr>
          <w:rFonts w:ascii="Times New Roman" w:eastAsia="Times New Roman" w:hAnsi="Times New Roman" w:cs="Times New Roman"/>
          <w:sz w:val="24"/>
          <w:szCs w:val="24"/>
          <w:lang w:eastAsia="pl-PL"/>
        </w:rPr>
        <w:t xml:space="preserve"> ubezpieczenie pojazdów mechanicznych Powiatu Jędrzejowskiego.</w:t>
      </w:r>
    </w:p>
    <w:p w:rsidR="00134287" w:rsidRPr="00134287" w:rsidRDefault="00134287" w:rsidP="0013428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1) Krótki opis ze wskazaniem wielkości lub zakresu zamówienia:</w:t>
      </w:r>
      <w:r w:rsidRPr="00134287">
        <w:rPr>
          <w:rFonts w:ascii="Times New Roman" w:eastAsia="Times New Roman" w:hAnsi="Times New Roman" w:cs="Times New Roman"/>
          <w:sz w:val="24"/>
          <w:szCs w:val="24"/>
          <w:lang w:eastAsia="pl-PL"/>
        </w:rPr>
        <w:t xml:space="preserve"> Zakres zamówienia obejmuje: 1) obowiązkowe ubezpieczenie OC posiadaczy pojazdów mechanicznych, 2) ubezpieczenie pojazdów od uszkodzenia i utraty AUTO CASCO, 3) ubezpieczenie następstw nieszczęśliwych wypadków kierowcy i pasażerów, 4) ubezpieczenie Assistance </w:t>
      </w:r>
      <w:proofErr w:type="spellStart"/>
      <w:r w:rsidRPr="00134287">
        <w:rPr>
          <w:rFonts w:ascii="Times New Roman" w:eastAsia="Times New Roman" w:hAnsi="Times New Roman" w:cs="Times New Roman"/>
          <w:sz w:val="24"/>
          <w:szCs w:val="24"/>
          <w:lang w:eastAsia="pl-PL"/>
        </w:rPr>
        <w:t>bezskładkowe</w:t>
      </w:r>
      <w:proofErr w:type="spellEnd"/>
      <w:r w:rsidRPr="00134287">
        <w:rPr>
          <w:rFonts w:ascii="Times New Roman" w:eastAsia="Times New Roman" w:hAnsi="Times New Roman" w:cs="Times New Roman"/>
          <w:sz w:val="24"/>
          <w:szCs w:val="24"/>
          <w:lang w:eastAsia="pl-PL"/>
        </w:rPr>
        <w:t>, 5) płatne ubezpieczenie Assistance.</w:t>
      </w:r>
    </w:p>
    <w:p w:rsidR="00134287" w:rsidRPr="00134287" w:rsidRDefault="00134287" w:rsidP="0013428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2) Wspólny Słownik Zamówień (CPV):</w:t>
      </w:r>
      <w:r w:rsidRPr="00134287">
        <w:rPr>
          <w:rFonts w:ascii="Times New Roman" w:eastAsia="Times New Roman" w:hAnsi="Times New Roman" w:cs="Times New Roman"/>
          <w:sz w:val="24"/>
          <w:szCs w:val="24"/>
          <w:lang w:eastAsia="pl-PL"/>
        </w:rPr>
        <w:t xml:space="preserve"> 66.51.61.00-1, 66.51.41.10-0, 66.51.21.00-3, 66.51.41.00-7, 66.51.42.00-8.</w:t>
      </w:r>
    </w:p>
    <w:p w:rsidR="00134287" w:rsidRPr="00134287" w:rsidRDefault="00134287" w:rsidP="0013428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3) Czas trwania lub termin wykonania:</w:t>
      </w:r>
      <w:r w:rsidRPr="00134287">
        <w:rPr>
          <w:rFonts w:ascii="Times New Roman" w:eastAsia="Times New Roman" w:hAnsi="Times New Roman" w:cs="Times New Roman"/>
          <w:sz w:val="24"/>
          <w:szCs w:val="24"/>
          <w:lang w:eastAsia="pl-PL"/>
        </w:rPr>
        <w:t xml:space="preserve"> Okres w miesiącach: 36.</w:t>
      </w:r>
    </w:p>
    <w:p w:rsidR="00134287" w:rsidRPr="00134287" w:rsidRDefault="00134287" w:rsidP="00134287">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b/>
          <w:bCs/>
          <w:sz w:val="24"/>
          <w:szCs w:val="24"/>
          <w:lang w:eastAsia="pl-PL"/>
        </w:rPr>
        <w:t xml:space="preserve">4) Kryteria oceny ofert: </w:t>
      </w:r>
      <w:r w:rsidRPr="00134287">
        <w:rPr>
          <w:rFonts w:ascii="Times New Roman" w:eastAsia="Times New Roman" w:hAnsi="Times New Roman" w:cs="Times New Roman"/>
          <w:sz w:val="24"/>
          <w:szCs w:val="24"/>
          <w:lang w:eastAsia="pl-PL"/>
        </w:rPr>
        <w:t>cena oraz inne kryteria związane z przedmiotem zamówienia:</w:t>
      </w:r>
    </w:p>
    <w:p w:rsidR="00134287" w:rsidRPr="00134287" w:rsidRDefault="00134287" w:rsidP="0013428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1. Cena - 90</w:t>
      </w:r>
    </w:p>
    <w:p w:rsidR="00134287" w:rsidRPr="00134287" w:rsidRDefault="00134287" w:rsidP="00134287">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134287">
        <w:rPr>
          <w:rFonts w:ascii="Times New Roman" w:eastAsia="Times New Roman" w:hAnsi="Times New Roman" w:cs="Times New Roman"/>
          <w:sz w:val="24"/>
          <w:szCs w:val="24"/>
          <w:lang w:eastAsia="pl-PL"/>
        </w:rPr>
        <w:t>2. klauzule dodatkowe i inne postanowienia szczególne fakultatywne - 10</w:t>
      </w:r>
    </w:p>
    <w:p w:rsidR="00134287" w:rsidRPr="00134287" w:rsidRDefault="00134287" w:rsidP="00134287">
      <w:pPr>
        <w:spacing w:after="0" w:line="240" w:lineRule="auto"/>
        <w:rPr>
          <w:rFonts w:ascii="Times New Roman" w:eastAsia="Times New Roman" w:hAnsi="Times New Roman" w:cs="Times New Roman"/>
          <w:sz w:val="24"/>
          <w:szCs w:val="24"/>
          <w:lang w:eastAsia="pl-PL"/>
        </w:rPr>
      </w:pPr>
    </w:p>
    <w:p w:rsidR="00134287" w:rsidRPr="00134287" w:rsidRDefault="00134287" w:rsidP="00134287">
      <w:pPr>
        <w:spacing w:after="0" w:line="240" w:lineRule="auto"/>
        <w:rPr>
          <w:rFonts w:ascii="Times New Roman" w:eastAsia="Times New Roman" w:hAnsi="Times New Roman" w:cs="Times New Roman"/>
          <w:sz w:val="24"/>
          <w:szCs w:val="24"/>
          <w:lang w:eastAsia="pl-PL"/>
        </w:rPr>
      </w:pPr>
    </w:p>
    <w:p w:rsidR="00396EB7" w:rsidRPr="00134287" w:rsidRDefault="00396EB7" w:rsidP="00134287"/>
    <w:sectPr w:rsidR="00396EB7" w:rsidRPr="00134287" w:rsidSect="00134287">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217A"/>
    <w:multiLevelType w:val="multilevel"/>
    <w:tmpl w:val="FE2C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618DA"/>
    <w:multiLevelType w:val="multilevel"/>
    <w:tmpl w:val="1AC8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36BD3"/>
    <w:multiLevelType w:val="multilevel"/>
    <w:tmpl w:val="A986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0B2F78"/>
    <w:multiLevelType w:val="multilevel"/>
    <w:tmpl w:val="7DAA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E2E27"/>
    <w:multiLevelType w:val="multilevel"/>
    <w:tmpl w:val="862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9B0941"/>
    <w:multiLevelType w:val="multilevel"/>
    <w:tmpl w:val="5FE4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0E4CE2"/>
    <w:multiLevelType w:val="multilevel"/>
    <w:tmpl w:val="707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896890"/>
    <w:multiLevelType w:val="multilevel"/>
    <w:tmpl w:val="56D8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093BD7"/>
    <w:multiLevelType w:val="multilevel"/>
    <w:tmpl w:val="E16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BF"/>
    <w:rsid w:val="00134287"/>
    <w:rsid w:val="00396EB7"/>
    <w:rsid w:val="00A07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5900">
      <w:bodyDiv w:val="1"/>
      <w:marLeft w:val="0"/>
      <w:marRight w:val="0"/>
      <w:marTop w:val="0"/>
      <w:marBottom w:val="0"/>
      <w:divBdr>
        <w:top w:val="none" w:sz="0" w:space="0" w:color="auto"/>
        <w:left w:val="none" w:sz="0" w:space="0" w:color="auto"/>
        <w:bottom w:val="none" w:sz="0" w:space="0" w:color="auto"/>
        <w:right w:val="none" w:sz="0" w:space="0" w:color="auto"/>
      </w:divBdr>
      <w:divsChild>
        <w:div w:id="211289663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3552</Words>
  <Characters>21315</Characters>
  <Application>Microsoft Office Word</Application>
  <DocSecurity>0</DocSecurity>
  <Lines>177</Lines>
  <Paragraphs>49</Paragraphs>
  <ScaleCrop>false</ScaleCrop>
  <Company/>
  <LinksUpToDate>false</LinksUpToDate>
  <CharactersWithSpaces>24818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2014-11-21T11:56:00Z</dcterms:created>
  <dcterms:modified xsi:type="dcterms:W3CDTF">2014-11-21T11:58:00Z</dcterms:modified>
</cp:coreProperties>
</file>