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04" w:rsidRPr="00906604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Jędrzejów, dnia 25</w:t>
      </w:r>
      <w:r w:rsidRPr="00906604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906604">
        <w:rPr>
          <w:rFonts w:ascii="Times New Roman" w:eastAsia="Times New Roman" w:hAnsi="Times New Roman" w:cs="Times New Roman"/>
          <w:sz w:val="24"/>
          <w:szCs w:val="24"/>
        </w:rPr>
        <w:t>4.2016</w:t>
      </w:r>
      <w:r w:rsidRPr="0090660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906604" w:rsidRPr="00906604" w:rsidRDefault="00906604" w:rsidP="0090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604" w:rsidRPr="00906604" w:rsidRDefault="00906604" w:rsidP="0090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OKSO.272.3.2016</w:t>
      </w:r>
    </w:p>
    <w:p w:rsidR="00906604" w:rsidRPr="00906604" w:rsidRDefault="00906604" w:rsidP="0090660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604" w:rsidRPr="00906604" w:rsidRDefault="00906604" w:rsidP="00906604">
      <w:pPr>
        <w:spacing w:after="0" w:line="240" w:lineRule="auto"/>
        <w:ind w:left="4248" w:hanging="424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b/>
          <w:bCs/>
          <w:sz w:val="24"/>
          <w:szCs w:val="24"/>
        </w:rPr>
        <w:t>Wykonawcy/uczestnicy postępowania</w:t>
      </w:r>
    </w:p>
    <w:p w:rsidR="00906604" w:rsidRPr="00906604" w:rsidRDefault="00906604" w:rsidP="0090660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604" w:rsidRPr="00906604" w:rsidRDefault="00906604" w:rsidP="0090660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06604" w:rsidRPr="00B22ADA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6604">
        <w:rPr>
          <w:rFonts w:ascii="Times New Roman" w:eastAsia="Times New Roman" w:hAnsi="Times New Roman" w:cs="Times New Roman"/>
          <w:b/>
          <w:bCs/>
          <w:sz w:val="26"/>
          <w:szCs w:val="26"/>
        </w:rPr>
        <w:t>Zmiana SIWZ</w:t>
      </w:r>
    </w:p>
    <w:p w:rsidR="00906604" w:rsidRPr="00B22ADA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22ADA">
        <w:rPr>
          <w:rFonts w:ascii="Times New Roman" w:eastAsia="Times New Roman" w:hAnsi="Times New Roman" w:cs="Times New Roman"/>
          <w:b/>
          <w:bCs/>
          <w:sz w:val="26"/>
          <w:szCs w:val="26"/>
        </w:rPr>
        <w:t>Uzupełnienie treści SIWZ</w:t>
      </w:r>
    </w:p>
    <w:p w:rsidR="00906604" w:rsidRPr="00906604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604" w:rsidRPr="00906604" w:rsidRDefault="00906604" w:rsidP="00906604">
      <w:pPr>
        <w:autoSpaceDE w:val="0"/>
        <w:autoSpaceDN w:val="0"/>
        <w:adjustRightInd w:val="0"/>
        <w:spacing w:before="100" w:after="24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Dotyczy: </w:t>
      </w: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>Termomodernizacja dachu na budynku Starostwa Powiatowego w Jędrzejowie przy ul. 11 Listopada 83</w:t>
      </w:r>
    </w:p>
    <w:p w:rsidR="00906604" w:rsidRPr="00906604" w:rsidRDefault="00906604" w:rsidP="00906604">
      <w:pPr>
        <w:autoSpaceDE w:val="0"/>
        <w:autoSpaceDN w:val="0"/>
        <w:adjustRightInd w:val="0"/>
        <w:spacing w:before="100" w:after="24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>Numer ogłoszenia: 89600 - 2016; data zamieszczenia</w:t>
      </w: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BZP</w:t>
      </w: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>: 14.04.2016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906604" w:rsidRPr="00906604" w:rsidRDefault="00906604" w:rsidP="00B22ADA">
      <w:pPr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604" w:rsidRPr="00B22ADA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Na podstawie art. 38 ust. 4 ustawy z Prawo zamówień publicznych, Zamawiający dokonuje następujących zmian w SIWZ:</w:t>
      </w:r>
    </w:p>
    <w:p w:rsidR="00906604" w:rsidRPr="00B22ADA" w:rsidRDefault="00B22ADA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Zamawiający dokonuje</w:t>
      </w:r>
      <w:r w:rsidR="00906604" w:rsidRPr="00906604">
        <w:rPr>
          <w:rFonts w:ascii="Times New Roman" w:eastAsia="Times New Roman" w:hAnsi="Times New Roman" w:cs="Times New Roman"/>
          <w:sz w:val="24"/>
          <w:szCs w:val="24"/>
        </w:rPr>
        <w:t xml:space="preserve"> następujących </w:t>
      </w:r>
      <w:r w:rsidR="00906604" w:rsidRPr="00B22A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zmian w SIWZ;</w:t>
      </w:r>
    </w:p>
    <w:p w:rsidR="00906604" w:rsidRPr="00906604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6604" w:rsidRPr="00B22ADA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ADA">
        <w:rPr>
          <w:rFonts w:ascii="Times New Roman" w:eastAsia="Times New Roman" w:hAnsi="Times New Roman" w:cs="Times New Roman"/>
          <w:b/>
          <w:sz w:val="24"/>
          <w:szCs w:val="24"/>
        </w:rPr>
        <w:t xml:space="preserve">W Załączniku nr 1 do SIWZ </w:t>
      </w:r>
      <w:r w:rsidR="00B22ADA">
        <w:rPr>
          <w:rFonts w:ascii="Times New Roman" w:eastAsia="Times New Roman" w:hAnsi="Times New Roman" w:cs="Times New Roman"/>
          <w:b/>
          <w:sz w:val="24"/>
          <w:szCs w:val="24"/>
        </w:rPr>
        <w:t xml:space="preserve">– dokumentacja techniczna </w:t>
      </w:r>
      <w:r w:rsidRPr="00B22ADA">
        <w:rPr>
          <w:rFonts w:ascii="Times New Roman" w:eastAsia="Times New Roman" w:hAnsi="Times New Roman" w:cs="Times New Roman"/>
          <w:b/>
          <w:sz w:val="24"/>
          <w:szCs w:val="24"/>
        </w:rPr>
        <w:t>dodaje się:</w:t>
      </w:r>
    </w:p>
    <w:p w:rsidR="00906604" w:rsidRPr="00B22ADA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DA">
        <w:rPr>
          <w:rFonts w:ascii="Times New Roman" w:eastAsia="Times New Roman" w:hAnsi="Times New Roman" w:cs="Times New Roman"/>
          <w:b/>
          <w:sz w:val="24"/>
          <w:szCs w:val="24"/>
        </w:rPr>
        <w:t xml:space="preserve">- Szkic instalacji odgromowej – rzut dachu </w:t>
      </w:r>
      <w:r w:rsidRPr="00B22ADA">
        <w:rPr>
          <w:rFonts w:ascii="Times New Roman" w:eastAsia="Times New Roman" w:hAnsi="Times New Roman" w:cs="Times New Roman"/>
          <w:sz w:val="24"/>
          <w:szCs w:val="24"/>
        </w:rPr>
        <w:t>oparty o rysunek inwentaryzacji archiwalnej</w:t>
      </w:r>
      <w:r w:rsidR="00B22ADA" w:rsidRPr="00B22ADA">
        <w:rPr>
          <w:rFonts w:ascii="Times New Roman" w:eastAsia="Times New Roman" w:hAnsi="Times New Roman" w:cs="Times New Roman"/>
          <w:sz w:val="24"/>
          <w:szCs w:val="24"/>
        </w:rPr>
        <w:t xml:space="preserve"> budowlanej dachu</w:t>
      </w:r>
      <w:bookmarkStart w:id="0" w:name="_GoBack"/>
      <w:bookmarkEnd w:id="0"/>
    </w:p>
    <w:p w:rsidR="00906604" w:rsidRPr="00B22ADA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ADA">
        <w:rPr>
          <w:rFonts w:ascii="Times New Roman" w:eastAsia="Times New Roman" w:hAnsi="Times New Roman" w:cs="Times New Roman"/>
          <w:b/>
          <w:sz w:val="24"/>
          <w:szCs w:val="24"/>
        </w:rPr>
        <w:t xml:space="preserve">- Opis techniczny instalacji </w:t>
      </w:r>
      <w:r w:rsidR="00B22ADA" w:rsidRPr="00B22ADA">
        <w:rPr>
          <w:rFonts w:ascii="Times New Roman" w:eastAsia="Times New Roman" w:hAnsi="Times New Roman" w:cs="Times New Roman"/>
          <w:b/>
          <w:sz w:val="24"/>
          <w:szCs w:val="24"/>
        </w:rPr>
        <w:t>odgromowej.</w:t>
      </w:r>
    </w:p>
    <w:p w:rsidR="00906604" w:rsidRPr="00906604" w:rsidRDefault="00906604" w:rsidP="00906604">
      <w:pPr>
        <w:spacing w:before="6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22ADA" w:rsidRPr="00B22ADA" w:rsidRDefault="00B22ADA">
      <w:pPr>
        <w:rPr>
          <w:rFonts w:ascii="Times New Roman" w:hAnsi="Times New Roman" w:cs="Times New Roman"/>
          <w:sz w:val="24"/>
          <w:szCs w:val="24"/>
        </w:rPr>
      </w:pPr>
    </w:p>
    <w:sectPr w:rsidR="00B22ADA" w:rsidRPr="00B22ADA" w:rsidSect="009066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367"/>
    <w:multiLevelType w:val="hybridMultilevel"/>
    <w:tmpl w:val="4B4626D6"/>
    <w:lvl w:ilvl="0" w:tplc="438E2E1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>
    <w:nsid w:val="5CB84D89"/>
    <w:multiLevelType w:val="multilevel"/>
    <w:tmpl w:val="87DA31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94C60CF"/>
    <w:multiLevelType w:val="hybridMultilevel"/>
    <w:tmpl w:val="953CA8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97E18"/>
    <w:multiLevelType w:val="multilevel"/>
    <w:tmpl w:val="1FA8F982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7D341181"/>
    <w:multiLevelType w:val="multilevel"/>
    <w:tmpl w:val="85E650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5E"/>
    <w:rsid w:val="006E3A51"/>
    <w:rsid w:val="00906604"/>
    <w:rsid w:val="00B22ADA"/>
    <w:rsid w:val="00B86890"/>
    <w:rsid w:val="00C8218A"/>
    <w:rsid w:val="00E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2016-04-25T09:49:00Z</dcterms:created>
  <dcterms:modified xsi:type="dcterms:W3CDTF">2016-04-25T10:07:00Z</dcterms:modified>
</cp:coreProperties>
</file>