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04" w:rsidRPr="00906604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Jędrzejów, dnia 2</w:t>
      </w:r>
      <w:r w:rsidR="00C75A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6604">
        <w:rPr>
          <w:rFonts w:ascii="Times New Roman" w:eastAsia="Times New Roman" w:hAnsi="Times New Roman" w:cs="Times New Roman"/>
          <w:sz w:val="24"/>
          <w:szCs w:val="24"/>
        </w:rPr>
        <w:t>.04.2016 r.</w:t>
      </w:r>
    </w:p>
    <w:p w:rsidR="00906604" w:rsidRPr="00906604" w:rsidRDefault="00906604" w:rsidP="0090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604" w:rsidRPr="00906604" w:rsidRDefault="00906604" w:rsidP="0090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OKSO.272.3.2016</w:t>
      </w:r>
    </w:p>
    <w:p w:rsidR="00906604" w:rsidRPr="00906604" w:rsidRDefault="00906604" w:rsidP="00906604">
      <w:pPr>
        <w:spacing w:after="0" w:line="240" w:lineRule="auto"/>
        <w:ind w:left="4248" w:hanging="424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b/>
          <w:bCs/>
          <w:sz w:val="24"/>
          <w:szCs w:val="24"/>
        </w:rPr>
        <w:t>Wykonawcy/uczestnicy postępowania</w:t>
      </w:r>
    </w:p>
    <w:p w:rsidR="00B554CE" w:rsidRDefault="00B554CE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06604" w:rsidRPr="00B22ADA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6604">
        <w:rPr>
          <w:rFonts w:ascii="Times New Roman" w:eastAsia="Times New Roman" w:hAnsi="Times New Roman" w:cs="Times New Roman"/>
          <w:b/>
          <w:bCs/>
          <w:sz w:val="26"/>
          <w:szCs w:val="26"/>
        </w:rPr>
        <w:t>Zmiana SIWZ</w:t>
      </w:r>
      <w:r w:rsidR="00C75A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</w:p>
    <w:p w:rsidR="00906604" w:rsidRPr="00906604" w:rsidRDefault="00906604" w:rsidP="00906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604" w:rsidRPr="00906604" w:rsidRDefault="00906604" w:rsidP="00906604">
      <w:pPr>
        <w:autoSpaceDE w:val="0"/>
        <w:autoSpaceDN w:val="0"/>
        <w:adjustRightInd w:val="0"/>
        <w:spacing w:before="100" w:after="24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Dotyczy: </w:t>
      </w: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>Termomodernizacja dachu na budynku Starostwa Powiatowego w Jędrzejowie przy ul. 11 Listopada 83</w:t>
      </w:r>
    </w:p>
    <w:p w:rsidR="00906604" w:rsidRPr="00906604" w:rsidRDefault="00906604" w:rsidP="00906604">
      <w:pPr>
        <w:autoSpaceDE w:val="0"/>
        <w:autoSpaceDN w:val="0"/>
        <w:adjustRightInd w:val="0"/>
        <w:spacing w:before="100" w:after="24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Calibri" w:hAnsi="Times New Roman" w:cs="Times New Roman"/>
          <w:b/>
          <w:bCs/>
          <w:sz w:val="24"/>
          <w:szCs w:val="24"/>
        </w:rPr>
        <w:t>Numer ogłoszenia: 89600 - 2016; data zamieszczenia w BZP: 14.04.2016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906604" w:rsidRPr="00B22ADA" w:rsidRDefault="00906604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04">
        <w:rPr>
          <w:rFonts w:ascii="Times New Roman" w:eastAsia="Times New Roman" w:hAnsi="Times New Roman" w:cs="Times New Roman"/>
          <w:sz w:val="24"/>
          <w:szCs w:val="24"/>
        </w:rPr>
        <w:t>Na podstawie art. 38 ust. 4 ustawy z Prawo zamówień publicznych, Zamawiający dokonuje następujących zmian w SIWZ:</w:t>
      </w:r>
    </w:p>
    <w:p w:rsidR="00906604" w:rsidRPr="00B22ADA" w:rsidRDefault="00B22ADA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Zamawiający dokonuje</w:t>
      </w:r>
      <w:r w:rsidR="00906604" w:rsidRPr="00906604">
        <w:rPr>
          <w:rFonts w:ascii="Times New Roman" w:eastAsia="Times New Roman" w:hAnsi="Times New Roman" w:cs="Times New Roman"/>
          <w:sz w:val="24"/>
          <w:szCs w:val="24"/>
        </w:rPr>
        <w:t xml:space="preserve"> następujących </w:t>
      </w:r>
      <w:r w:rsidR="00906604" w:rsidRPr="00B22A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zmian w SIWZ;</w:t>
      </w:r>
    </w:p>
    <w:p w:rsid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Punkt 19</w:t>
      </w:r>
      <w:r w:rsidRPr="00776438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w dotychczasowym brzmieniu: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>Punkty przyznawane za kryteria będą liczone wg następujących wzorów: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A0B">
        <w:rPr>
          <w:rFonts w:ascii="Times New Roman" w:hAnsi="Times New Roman" w:cs="Times New Roman"/>
          <w:b/>
          <w:i/>
          <w:sz w:val="24"/>
          <w:szCs w:val="24"/>
        </w:rPr>
        <w:t>Kryterium: cena brutto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 xml:space="preserve">Liczba punktów – K1 = </w:t>
      </w:r>
      <w:proofErr w:type="spellStart"/>
      <w:r w:rsidRPr="00C75A0B">
        <w:rPr>
          <w:rFonts w:ascii="Times New Roman" w:hAnsi="Times New Roman" w:cs="Times New Roman"/>
          <w:i/>
          <w:sz w:val="24"/>
          <w:szCs w:val="24"/>
        </w:rPr>
        <w:t>Cmin</w:t>
      </w:r>
      <w:proofErr w:type="spellEnd"/>
      <w:r w:rsidRPr="00C75A0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75A0B">
        <w:rPr>
          <w:rFonts w:ascii="Times New Roman" w:hAnsi="Times New Roman" w:cs="Times New Roman"/>
          <w:i/>
          <w:sz w:val="24"/>
          <w:szCs w:val="24"/>
        </w:rPr>
        <w:t>Cb</w:t>
      </w:r>
      <w:proofErr w:type="spellEnd"/>
      <w:r w:rsidRPr="00C75A0B">
        <w:rPr>
          <w:rFonts w:ascii="Times New Roman" w:hAnsi="Times New Roman" w:cs="Times New Roman"/>
          <w:i/>
          <w:sz w:val="24"/>
          <w:szCs w:val="24"/>
        </w:rPr>
        <w:t xml:space="preserve"> x 95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>gdzie: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>- K1 – liczba punktów przyznanych ofercie za spełnienie kryterium cena brutto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C75A0B">
        <w:rPr>
          <w:rFonts w:ascii="Times New Roman" w:hAnsi="Times New Roman" w:cs="Times New Roman"/>
          <w:i/>
          <w:sz w:val="24"/>
          <w:szCs w:val="24"/>
        </w:rPr>
        <w:t>Cmin</w:t>
      </w:r>
      <w:proofErr w:type="spellEnd"/>
      <w:r w:rsidRPr="00C75A0B">
        <w:rPr>
          <w:rFonts w:ascii="Times New Roman" w:hAnsi="Times New Roman" w:cs="Times New Roman"/>
          <w:i/>
          <w:sz w:val="24"/>
          <w:szCs w:val="24"/>
        </w:rPr>
        <w:t xml:space="preserve"> – najniższa cena spośród wszystkich ofert nie podlegających odrzuceniu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C75A0B">
        <w:rPr>
          <w:rFonts w:ascii="Times New Roman" w:hAnsi="Times New Roman" w:cs="Times New Roman"/>
          <w:i/>
          <w:sz w:val="24"/>
          <w:szCs w:val="24"/>
        </w:rPr>
        <w:t>Cb</w:t>
      </w:r>
      <w:proofErr w:type="spellEnd"/>
      <w:r w:rsidRPr="00C75A0B">
        <w:rPr>
          <w:rFonts w:ascii="Times New Roman" w:hAnsi="Times New Roman" w:cs="Times New Roman"/>
          <w:i/>
          <w:sz w:val="24"/>
          <w:szCs w:val="24"/>
        </w:rPr>
        <w:t xml:space="preserve"> – cena oferty badanej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>- 95 wskaźnik stały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A0B">
        <w:rPr>
          <w:rFonts w:ascii="Times New Roman" w:hAnsi="Times New Roman" w:cs="Times New Roman"/>
          <w:b/>
          <w:i/>
          <w:sz w:val="24"/>
          <w:szCs w:val="24"/>
        </w:rPr>
        <w:t>Kryterium: okres udzielonej rękojmi na wykonanie przedmiotu zamówienia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A0B">
        <w:rPr>
          <w:rFonts w:ascii="Times New Roman" w:hAnsi="Times New Roman" w:cs="Times New Roman"/>
          <w:i/>
          <w:sz w:val="24"/>
          <w:szCs w:val="24"/>
        </w:rPr>
        <w:t>Liczba punktów – K2 za udzielenie rękojmi na okres: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A0B">
        <w:rPr>
          <w:rFonts w:ascii="Times New Roman" w:hAnsi="Times New Roman" w:cs="Times New Roman"/>
          <w:b/>
          <w:i/>
          <w:sz w:val="24"/>
          <w:szCs w:val="24"/>
        </w:rPr>
        <w:t>- 60 miesięcy – oferta otrzyma– 0 pkt.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A0B">
        <w:rPr>
          <w:rFonts w:ascii="Times New Roman" w:hAnsi="Times New Roman" w:cs="Times New Roman"/>
          <w:b/>
          <w:i/>
          <w:sz w:val="24"/>
          <w:szCs w:val="24"/>
        </w:rPr>
        <w:t>- 72 miesiące – oferta otrzyma– 5 pkt.</w:t>
      </w:r>
    </w:p>
    <w:p w:rsidR="00C75A0B" w:rsidRP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A0B">
        <w:rPr>
          <w:rFonts w:ascii="Times New Roman" w:hAnsi="Times New Roman" w:cs="Times New Roman"/>
          <w:b/>
          <w:i/>
          <w:sz w:val="24"/>
          <w:szCs w:val="24"/>
        </w:rPr>
        <w:t>- 84 miesiące – oferta otrzyma– 10 pkt.</w:t>
      </w:r>
    </w:p>
    <w:p w:rsidR="00B554CE" w:rsidRPr="007E30C3" w:rsidRDefault="00B554CE" w:rsidP="00B554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Łączną ilość punktów otrzymanych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776438">
        <w:rPr>
          <w:rFonts w:ascii="Times New Roman" w:hAnsi="Times New Roman" w:cs="Times New Roman"/>
          <w:sz w:val="24"/>
          <w:szCs w:val="24"/>
        </w:rPr>
        <w:t xml:space="preserve"> będzie stanowiła suma punktów </w:t>
      </w:r>
      <w:r w:rsidRPr="007E30C3">
        <w:rPr>
          <w:rFonts w:ascii="Times New Roman" w:hAnsi="Times New Roman" w:cs="Times New Roman"/>
          <w:sz w:val="24"/>
          <w:szCs w:val="24"/>
        </w:rPr>
        <w:t>przyznanych w poszczególnych kryteriach – K1 + K2. Ilość punktów w każdym kryterium liczona będzie z dokładnością do drugiego miejsca po przecinku.</w:t>
      </w:r>
    </w:p>
    <w:p w:rsidR="00C75A0B" w:rsidRDefault="00C75A0B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Otrzymuje nowe: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>19.2. Punkty przyznawane za kryteria będą liczone wg następujących wzorów: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38">
        <w:rPr>
          <w:rFonts w:ascii="Times New Roman" w:hAnsi="Times New Roman" w:cs="Times New Roman"/>
          <w:b/>
          <w:sz w:val="24"/>
          <w:szCs w:val="24"/>
        </w:rPr>
        <w:t>Kryterium: cena brutto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Liczba punktów – K1 = </w:t>
      </w:r>
      <w:proofErr w:type="spellStart"/>
      <w:r w:rsidRPr="00776438">
        <w:rPr>
          <w:rFonts w:ascii="Times New Roman" w:hAnsi="Times New Roman" w:cs="Times New Roman"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95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>gdzie: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>- K1 – liczba punktów przyznanych ofercie za spełnienie kryterium cena brutto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6438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776438">
        <w:rPr>
          <w:rFonts w:ascii="Times New Roman" w:hAnsi="Times New Roman" w:cs="Times New Roman"/>
          <w:sz w:val="24"/>
          <w:szCs w:val="24"/>
        </w:rPr>
        <w:t xml:space="preserve"> – najniższa cena spośród wszystkich ofert nie </w:t>
      </w:r>
      <w:r>
        <w:rPr>
          <w:rFonts w:ascii="Times New Roman" w:hAnsi="Times New Roman" w:cs="Times New Roman"/>
          <w:sz w:val="24"/>
          <w:szCs w:val="24"/>
        </w:rPr>
        <w:t>podlegających odrzuce</w:t>
      </w:r>
      <w:r w:rsidRPr="007764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iu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6438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776438">
        <w:rPr>
          <w:rFonts w:ascii="Times New Roman" w:hAnsi="Times New Roman" w:cs="Times New Roman"/>
          <w:sz w:val="24"/>
          <w:szCs w:val="24"/>
        </w:rPr>
        <w:t xml:space="preserve"> – cena oferty badanej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- 95</w:t>
      </w:r>
      <w:r w:rsidRPr="00776438">
        <w:rPr>
          <w:rFonts w:ascii="Times New Roman" w:hAnsi="Times New Roman" w:cs="Times New Roman"/>
          <w:sz w:val="24"/>
          <w:szCs w:val="24"/>
        </w:rPr>
        <w:t xml:space="preserve"> wskaźnik stały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38">
        <w:rPr>
          <w:rFonts w:ascii="Times New Roman" w:hAnsi="Times New Roman" w:cs="Times New Roman"/>
          <w:b/>
          <w:sz w:val="24"/>
          <w:szCs w:val="24"/>
        </w:rPr>
        <w:t xml:space="preserve">Kryterium: okres udzielonej </w:t>
      </w:r>
      <w:r>
        <w:rPr>
          <w:rFonts w:ascii="Times New Roman" w:hAnsi="Times New Roman" w:cs="Times New Roman"/>
          <w:b/>
          <w:sz w:val="24"/>
          <w:szCs w:val="24"/>
        </w:rPr>
        <w:t>rękojmi</w:t>
      </w:r>
      <w:r w:rsidRPr="00776438">
        <w:rPr>
          <w:rFonts w:ascii="Times New Roman" w:hAnsi="Times New Roman" w:cs="Times New Roman"/>
          <w:b/>
          <w:sz w:val="24"/>
          <w:szCs w:val="24"/>
        </w:rPr>
        <w:t xml:space="preserve"> na wykonanie przedmiotu zamówienia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Liczba punktów – K2 za udzielenie </w:t>
      </w:r>
      <w:r>
        <w:rPr>
          <w:rFonts w:ascii="Times New Roman" w:hAnsi="Times New Roman" w:cs="Times New Roman"/>
          <w:sz w:val="24"/>
          <w:szCs w:val="24"/>
        </w:rPr>
        <w:t>rękojmi</w:t>
      </w:r>
      <w:r w:rsidRPr="00776438">
        <w:rPr>
          <w:rFonts w:ascii="Times New Roman" w:hAnsi="Times New Roman" w:cs="Times New Roman"/>
          <w:sz w:val="24"/>
          <w:szCs w:val="24"/>
        </w:rPr>
        <w:t xml:space="preserve"> na okres: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38">
        <w:rPr>
          <w:rFonts w:ascii="Times New Roman" w:hAnsi="Times New Roman" w:cs="Times New Roman"/>
          <w:b/>
          <w:sz w:val="24"/>
          <w:szCs w:val="24"/>
        </w:rPr>
        <w:t>- 6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76438">
        <w:rPr>
          <w:rFonts w:ascii="Times New Roman" w:hAnsi="Times New Roman" w:cs="Times New Roman"/>
          <w:b/>
          <w:sz w:val="24"/>
          <w:szCs w:val="24"/>
        </w:rPr>
        <w:t xml:space="preserve"> miesięcy – oferta otrzyma– 0 pkt.</w:t>
      </w:r>
    </w:p>
    <w:p w:rsidR="00C75A0B" w:rsidRPr="00776438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72 miesiące</w:t>
      </w:r>
      <w:r w:rsidRPr="00776438">
        <w:rPr>
          <w:rFonts w:ascii="Times New Roman" w:hAnsi="Times New Roman" w:cs="Times New Roman"/>
          <w:b/>
          <w:sz w:val="24"/>
          <w:szCs w:val="24"/>
        </w:rPr>
        <w:t xml:space="preserve"> – oferta </w:t>
      </w:r>
      <w:r>
        <w:rPr>
          <w:rFonts w:ascii="Times New Roman" w:hAnsi="Times New Roman" w:cs="Times New Roman"/>
          <w:b/>
          <w:sz w:val="24"/>
          <w:szCs w:val="24"/>
        </w:rPr>
        <w:t>otrzyma– 3</w:t>
      </w:r>
      <w:r w:rsidRPr="00776438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:rsidR="00C75A0B" w:rsidRDefault="00C75A0B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84 miesią</w:t>
      </w:r>
      <w:r w:rsidRPr="00776438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2265F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76438">
        <w:rPr>
          <w:rFonts w:ascii="Times New Roman" w:hAnsi="Times New Roman" w:cs="Times New Roman"/>
          <w:b/>
          <w:sz w:val="24"/>
          <w:szCs w:val="24"/>
        </w:rPr>
        <w:t>oferta</w:t>
      </w:r>
      <w:r>
        <w:rPr>
          <w:rFonts w:ascii="Times New Roman" w:hAnsi="Times New Roman" w:cs="Times New Roman"/>
          <w:b/>
          <w:sz w:val="24"/>
          <w:szCs w:val="24"/>
        </w:rPr>
        <w:t xml:space="preserve"> otrzyma– 5</w:t>
      </w:r>
      <w:r w:rsidRPr="00776438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:rsidR="00B554CE" w:rsidRPr="007E30C3" w:rsidRDefault="00B554CE" w:rsidP="00B554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6438">
        <w:rPr>
          <w:rFonts w:ascii="Times New Roman" w:hAnsi="Times New Roman" w:cs="Times New Roman"/>
          <w:sz w:val="24"/>
          <w:szCs w:val="24"/>
        </w:rPr>
        <w:t xml:space="preserve">Łączną ilość punktów otrzymanych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776438">
        <w:rPr>
          <w:rFonts w:ascii="Times New Roman" w:hAnsi="Times New Roman" w:cs="Times New Roman"/>
          <w:sz w:val="24"/>
          <w:szCs w:val="24"/>
        </w:rPr>
        <w:t xml:space="preserve"> będzie stanowiła suma punktów </w:t>
      </w:r>
      <w:r w:rsidRPr="007E30C3">
        <w:rPr>
          <w:rFonts w:ascii="Times New Roman" w:hAnsi="Times New Roman" w:cs="Times New Roman"/>
          <w:sz w:val="24"/>
          <w:szCs w:val="24"/>
        </w:rPr>
        <w:t>przyznanych w poszczególnych kryteriach – K1 + K2. Ilość punktów w każdym kryterium liczona będzie z dokładnością do drugiego miejsca po przecinku.</w:t>
      </w:r>
    </w:p>
    <w:p w:rsidR="00B554CE" w:rsidRPr="00776438" w:rsidRDefault="00B554CE" w:rsidP="00C7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A0B" w:rsidRDefault="00C75A0B" w:rsidP="00B22A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75A0B" w:rsidSect="00B554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367"/>
    <w:multiLevelType w:val="hybridMultilevel"/>
    <w:tmpl w:val="4B4626D6"/>
    <w:lvl w:ilvl="0" w:tplc="438E2E1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>
    <w:nsid w:val="5CB84D89"/>
    <w:multiLevelType w:val="multilevel"/>
    <w:tmpl w:val="87DA31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94C60CF"/>
    <w:multiLevelType w:val="hybridMultilevel"/>
    <w:tmpl w:val="953CA8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97E18"/>
    <w:multiLevelType w:val="multilevel"/>
    <w:tmpl w:val="1FA8F982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7D341181"/>
    <w:multiLevelType w:val="multilevel"/>
    <w:tmpl w:val="85E650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5E"/>
    <w:rsid w:val="006E3A51"/>
    <w:rsid w:val="00906604"/>
    <w:rsid w:val="00B223A2"/>
    <w:rsid w:val="00B22ADA"/>
    <w:rsid w:val="00B554CE"/>
    <w:rsid w:val="00B86890"/>
    <w:rsid w:val="00C75A0B"/>
    <w:rsid w:val="00C8218A"/>
    <w:rsid w:val="00D56701"/>
    <w:rsid w:val="00EC655E"/>
    <w:rsid w:val="00F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6</cp:revision>
  <cp:lastPrinted>2016-04-27T12:56:00Z</cp:lastPrinted>
  <dcterms:created xsi:type="dcterms:W3CDTF">2016-04-25T09:49:00Z</dcterms:created>
  <dcterms:modified xsi:type="dcterms:W3CDTF">2016-04-27T13:08:00Z</dcterms:modified>
</cp:coreProperties>
</file>