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B571D4" w:rsidRDefault="007119B7" w:rsidP="00F261B2">
      <w:pPr>
        <w:pStyle w:val="Domylnie"/>
        <w:jc w:val="right"/>
        <w:rPr>
          <w:sz w:val="22"/>
          <w:szCs w:val="22"/>
        </w:rPr>
      </w:pPr>
      <w:r>
        <w:rPr>
          <w:sz w:val="22"/>
          <w:szCs w:val="22"/>
        </w:rPr>
        <w:t>Załącznik nr 5</w:t>
      </w:r>
    </w:p>
    <w:p w:rsidR="00240B48" w:rsidRPr="00B571D4" w:rsidRDefault="00240B48" w:rsidP="00240B48">
      <w:pPr>
        <w:pStyle w:val="Domylnie"/>
        <w:jc w:val="right"/>
        <w:rPr>
          <w:sz w:val="22"/>
          <w:szCs w:val="22"/>
        </w:rPr>
      </w:pPr>
      <w:r w:rsidRPr="00B571D4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Pr="007A5676" w:rsidRDefault="00E559D9">
      <w:pPr>
        <w:pStyle w:val="Domylnie"/>
        <w:rPr>
          <w:sz w:val="18"/>
          <w:szCs w:val="18"/>
        </w:rPr>
      </w:pPr>
      <w:r w:rsidRPr="007A5676">
        <w:rPr>
          <w:sz w:val="18"/>
          <w:szCs w:val="18"/>
        </w:rPr>
        <w:t xml:space="preserve">         / nazwa i adres Wykonawcy / </w:t>
      </w:r>
    </w:p>
    <w:p w:rsidR="0091485C" w:rsidRDefault="0091485C">
      <w:pPr>
        <w:pStyle w:val="Domylnie"/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</w:pPr>
    </w:p>
    <w:p w:rsidR="0091485C" w:rsidRDefault="0091485C" w:rsidP="001A46A4">
      <w:pPr>
        <w:pStyle w:val="Domylnie"/>
        <w:keepNext/>
        <w:widowControl w:val="0"/>
        <w:tabs>
          <w:tab w:val="left" w:pos="708"/>
          <w:tab w:val="left" w:pos="1416"/>
        </w:tabs>
        <w:ind w:left="708"/>
      </w:pPr>
    </w:p>
    <w:p w:rsidR="007119B7" w:rsidRPr="007119B7" w:rsidRDefault="007119B7" w:rsidP="007119B7">
      <w:pPr>
        <w:pStyle w:val="Nagwek1"/>
        <w:jc w:val="center"/>
      </w:pPr>
      <w:r w:rsidRPr="007119B7">
        <w:t>Wykaz usług</w:t>
      </w:r>
    </w:p>
    <w:p w:rsidR="007119B7" w:rsidRPr="007119B7" w:rsidRDefault="007119B7" w:rsidP="007119B7">
      <w:pPr>
        <w:suppressAutoHyphens/>
        <w:ind w:firstLine="708"/>
        <w:rPr>
          <w:rFonts w:ascii="Times New Roman" w:hAnsi="Times New Roman" w:cs="Times New Roman"/>
          <w:sz w:val="24"/>
          <w:szCs w:val="24"/>
        </w:rPr>
      </w:pPr>
    </w:p>
    <w:p w:rsidR="007119B7" w:rsidRPr="00A92967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A92967">
        <w:rPr>
          <w:rFonts w:ascii="Times New Roman" w:hAnsi="Times New Roman" w:cs="Times New Roman"/>
        </w:rPr>
        <w:t xml:space="preserve">Składając ofertę w postępowaniu w trybie zapytania ofertowego </w:t>
      </w:r>
      <w:r w:rsidRPr="00A92967">
        <w:rPr>
          <w:rFonts w:ascii="Times New Roman" w:eastAsia="Times New Roman" w:hAnsi="Times New Roman" w:cs="Times New Roman"/>
        </w:rPr>
        <w:t xml:space="preserve">na </w:t>
      </w:r>
      <w:r w:rsidR="005115E3" w:rsidRPr="00A92967">
        <w:rPr>
          <w:rFonts w:ascii="Times New Roman" w:hAnsi="Times New Roman" w:cs="Times New Roman"/>
        </w:rPr>
        <w:t xml:space="preserve">wykonanie </w:t>
      </w:r>
      <w:r w:rsidR="00FE7262" w:rsidRPr="00A92967">
        <w:rPr>
          <w:rFonts w:ascii="Times New Roman" w:hAnsi="Times New Roman" w:cs="Times New Roman"/>
        </w:rPr>
        <w:t>studium wyk</w:t>
      </w:r>
      <w:r w:rsidR="00DA647F" w:rsidRPr="00A92967">
        <w:rPr>
          <w:rFonts w:ascii="Times New Roman" w:hAnsi="Times New Roman" w:cs="Times New Roman"/>
        </w:rPr>
        <w:t xml:space="preserve">onalności dla projektu </w:t>
      </w:r>
      <w:proofErr w:type="spellStart"/>
      <w:r w:rsidR="00DA647F" w:rsidRPr="00A92967">
        <w:rPr>
          <w:rFonts w:ascii="Times New Roman" w:hAnsi="Times New Roman" w:cs="Times New Roman"/>
        </w:rPr>
        <w:t>pn</w:t>
      </w:r>
      <w:proofErr w:type="spellEnd"/>
      <w:r w:rsidR="00DA647F" w:rsidRPr="00A92967">
        <w:rPr>
          <w:rFonts w:ascii="Times New Roman" w:hAnsi="Times New Roman" w:cs="Times New Roman"/>
        </w:rPr>
        <w:t>.”</w:t>
      </w:r>
      <w:r w:rsidR="00DA647F" w:rsidRPr="00A92967">
        <w:rPr>
          <w:rFonts w:ascii="Times New Roman" w:hAnsi="Times New Roman" w:cs="Times New Roman"/>
          <w:b/>
        </w:rPr>
        <w:t>„Przebudowa i modernizacja kompleksu sportowego wraz z wyposażeniem pracowni dydaktycznych w ZSP Nr 2 w Jędrzejowie”</w:t>
      </w:r>
      <w:bookmarkStart w:id="0" w:name="_GoBack"/>
      <w:bookmarkEnd w:id="0"/>
    </w:p>
    <w:p w:rsidR="007119B7" w:rsidRPr="005115E3" w:rsidRDefault="007119B7" w:rsidP="007119B7">
      <w:pPr>
        <w:suppressAutoHyphens/>
        <w:spacing w:line="360" w:lineRule="auto"/>
        <w:jc w:val="both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na potwierdzenie spełnienia warunku posiadania wiedzy i doświadczenia do wykonania zamówienia  opisanego przez Zamawiającego, przedkładam wykaz usług: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4252"/>
        <w:gridCol w:w="2268"/>
      </w:tblGrid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</w:rPr>
              <w:t>Nazwa Zamawiającego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Rodzaj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115E3">
              <w:rPr>
                <w:rFonts w:ascii="Times New Roman" w:hAnsi="Times New Roman" w:cs="Times New Roman"/>
              </w:rPr>
              <w:t>Data wykonania</w:t>
            </w:r>
          </w:p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19B7" w:rsidRPr="005115E3" w:rsidTr="00B02E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115E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119B7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8B653A" w:rsidP="00B02E6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9B7" w:rsidRPr="005115E3" w:rsidRDefault="007119B7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B653A" w:rsidRPr="005115E3" w:rsidTr="00B02E66">
        <w:trPr>
          <w:trHeight w:val="3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Default="008B653A" w:rsidP="008B65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3A" w:rsidRPr="005115E3" w:rsidRDefault="008B653A" w:rsidP="00B02E6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119B7" w:rsidRPr="005115E3" w:rsidRDefault="007119B7" w:rsidP="007119B7">
      <w:pPr>
        <w:rPr>
          <w:rFonts w:ascii="Times New Roman" w:hAnsi="Times New Roman" w:cs="Times New Roman"/>
          <w:b/>
        </w:rPr>
      </w:pPr>
    </w:p>
    <w:p w:rsidR="007119B7" w:rsidRPr="005115E3" w:rsidRDefault="007119B7" w:rsidP="007119B7">
      <w:pPr>
        <w:rPr>
          <w:rFonts w:ascii="Times New Roman" w:hAnsi="Times New Roman" w:cs="Times New Roman"/>
          <w:b/>
          <w:u w:val="single"/>
        </w:rPr>
      </w:pPr>
      <w:r w:rsidRPr="005115E3">
        <w:rPr>
          <w:rFonts w:ascii="Times New Roman" w:hAnsi="Times New Roman" w:cs="Times New Roman"/>
          <w:b/>
          <w:u w:val="single"/>
        </w:rPr>
        <w:t>Na potwierdzenie należytego wykonania usług, do wykazu dołączam: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a) Poświadczenia: </w:t>
      </w:r>
      <w:r w:rsidRPr="005115E3">
        <w:rPr>
          <w:rFonts w:ascii="Times New Roman" w:hAnsi="Times New Roman" w:cs="Times New Roman"/>
          <w:vertAlign w:val="superscript"/>
        </w:rPr>
        <w:t>1)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  <w:b/>
          <w:vertAlign w:val="superscript"/>
        </w:rPr>
      </w:pPr>
      <w:r w:rsidRPr="005115E3">
        <w:rPr>
          <w:rFonts w:ascii="Times New Roman" w:hAnsi="Times New Roman" w:cs="Times New Roman"/>
        </w:rPr>
        <w:t xml:space="preserve">b) Inne dokumenty: </w:t>
      </w:r>
      <w:r w:rsidRPr="005115E3">
        <w:rPr>
          <w:rFonts w:ascii="Times New Roman" w:hAnsi="Times New Roman" w:cs="Times New Roman"/>
          <w:vertAlign w:val="superscript"/>
        </w:rPr>
        <w:t>2)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</w:t>
      </w:r>
    </w:p>
    <w:p w:rsidR="007119B7" w:rsidRPr="005115E3" w:rsidRDefault="007119B7" w:rsidP="007119B7">
      <w:pPr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lastRenderedPageBreak/>
        <w:t xml:space="preserve">c) Uzasadnienie braku poświadczeń: </w:t>
      </w:r>
      <w:r w:rsidRPr="005115E3">
        <w:rPr>
          <w:rFonts w:ascii="Times New Roman" w:hAnsi="Times New Roman" w:cs="Times New Roman"/>
          <w:vertAlign w:val="superscript"/>
        </w:rPr>
        <w:t>3)</w:t>
      </w:r>
    </w:p>
    <w:p w:rsidR="007119B7" w:rsidRPr="005115E3" w:rsidRDefault="007119B7" w:rsidP="007119B7">
      <w:pPr>
        <w:spacing w:after="0"/>
        <w:rPr>
          <w:rFonts w:ascii="Times New Roman" w:hAnsi="Times New Roman" w:cs="Times New Roman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:rsidR="007119B7" w:rsidRPr="007119B7" w:rsidRDefault="007119B7" w:rsidP="007119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115E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…………………………………………………………………………………………………………………………...…………………………………………………………………………………………………………………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 i 2)</w:t>
      </w:r>
      <w:r w:rsidRPr="007119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119B7">
        <w:rPr>
          <w:rFonts w:ascii="Times New Roman" w:hAnsi="Times New Roman" w:cs="Times New Roman"/>
          <w:sz w:val="20"/>
          <w:szCs w:val="20"/>
        </w:rPr>
        <w:t>Dowody, o których mowa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a) i b) powyżej, dotyczące najważniejszych usług muszą określać czy usługi te zostały wykonane w sposób należyty i wskazywać, czy zostały prawidłowo ukończone;</w:t>
      </w:r>
    </w:p>
    <w:p w:rsidR="007119B7" w:rsidRPr="007119B7" w:rsidRDefault="007119B7" w:rsidP="007119B7">
      <w:pPr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Wykonawca wypełnia pkt. a) w przypadku składania poświadczeń, a pkt b) winien przekreślić; </w:t>
      </w:r>
    </w:p>
    <w:p w:rsidR="007119B7" w:rsidRPr="007119B7" w:rsidRDefault="007119B7" w:rsidP="007119B7">
      <w:p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w przypadku, gdy Wykonawca z uzasadnionych przyczyn o obiektywnym charakterze nie jest w stanie uzyskać poświadczeń, składa inne dokumenty, które winien wymienić w p-</w:t>
      </w:r>
      <w:proofErr w:type="spellStart"/>
      <w:r w:rsidRPr="007119B7">
        <w:rPr>
          <w:rFonts w:ascii="Times New Roman" w:hAnsi="Times New Roman" w:cs="Times New Roman"/>
          <w:sz w:val="20"/>
          <w:szCs w:val="20"/>
        </w:rPr>
        <w:t>kcie</w:t>
      </w:r>
      <w:proofErr w:type="spellEnd"/>
      <w:r w:rsidRPr="007119B7">
        <w:rPr>
          <w:rFonts w:ascii="Times New Roman" w:hAnsi="Times New Roman" w:cs="Times New Roman"/>
          <w:sz w:val="20"/>
          <w:szCs w:val="20"/>
        </w:rPr>
        <w:t xml:space="preserve"> b) a pkt a) przekreślić oraz winien wypełnić pkt c);</w:t>
      </w:r>
    </w:p>
    <w:p w:rsidR="007119B7" w:rsidRPr="007119B7" w:rsidRDefault="007119B7" w:rsidP="007119B7">
      <w:pPr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7119B7">
        <w:rPr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7119B7">
        <w:rPr>
          <w:rFonts w:ascii="Times New Roman" w:hAnsi="Times New Roman" w:cs="Times New Roman"/>
          <w:sz w:val="20"/>
          <w:szCs w:val="20"/>
        </w:rPr>
        <w:t xml:space="preserve">  należy podać przyczyny o charakterze obiektywnym, dla których Wykonawca nie jest w stanie uzyskać poświadczeń;</w:t>
      </w: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119B7">
      <w:pPr>
        <w:rPr>
          <w:rFonts w:ascii="Times New Roman" w:hAnsi="Times New Roman" w:cs="Times New Roman"/>
          <w:sz w:val="24"/>
          <w:szCs w:val="24"/>
        </w:rPr>
      </w:pPr>
    </w:p>
    <w:p w:rsidR="007119B7" w:rsidRPr="007119B7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A5676">
        <w:rPr>
          <w:rFonts w:ascii="Times New Roman" w:hAnsi="Times New Roman" w:cs="Times New Roman"/>
          <w:sz w:val="18"/>
          <w:szCs w:val="18"/>
        </w:rPr>
        <w:t xml:space="preserve">            miejscowość i data</w:t>
      </w:r>
    </w:p>
    <w:p w:rsidR="007119B7" w:rsidRPr="007119B7" w:rsidRDefault="007119B7" w:rsidP="007A567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119B7">
        <w:rPr>
          <w:rFonts w:ascii="Times New Roman" w:hAnsi="Times New Roman" w:cs="Times New Roman"/>
          <w:sz w:val="24"/>
          <w:szCs w:val="24"/>
        </w:rPr>
        <w:tab/>
      </w:r>
      <w:r w:rsidRPr="007119B7">
        <w:rPr>
          <w:rFonts w:ascii="Times New Roman" w:hAnsi="Times New Roman" w:cs="Times New Roman"/>
          <w:sz w:val="24"/>
          <w:szCs w:val="24"/>
        </w:rPr>
        <w:tab/>
        <w:t xml:space="preserve">                     ..…………................................................................</w:t>
      </w:r>
    </w:p>
    <w:p w:rsidR="007119B7" w:rsidRPr="007A5676" w:rsidRDefault="007119B7" w:rsidP="007A56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711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7119B7">
        <w:rPr>
          <w:rFonts w:ascii="Times New Roman" w:hAnsi="Times New Roman" w:cs="Times New Roman"/>
          <w:sz w:val="20"/>
          <w:szCs w:val="20"/>
        </w:rPr>
        <w:t xml:space="preserve"> </w:t>
      </w:r>
      <w:r w:rsidRPr="007A5676">
        <w:rPr>
          <w:rFonts w:ascii="Times New Roman" w:hAnsi="Times New Roman" w:cs="Times New Roman"/>
          <w:sz w:val="18"/>
          <w:szCs w:val="18"/>
        </w:rPr>
        <w:t xml:space="preserve">   pieczęć i podpis upoważnionego  przedstawiciela</w:t>
      </w:r>
    </w:p>
    <w:p w:rsidR="0091485C" w:rsidRPr="007119B7" w:rsidRDefault="0091485C" w:rsidP="00B571D4">
      <w:pPr>
        <w:pStyle w:val="Domylnie"/>
        <w:ind w:left="3540" w:firstLine="708"/>
        <w:jc w:val="center"/>
        <w:rPr>
          <w:sz w:val="24"/>
          <w:szCs w:val="24"/>
        </w:rPr>
      </w:pPr>
    </w:p>
    <w:sectPr w:rsidR="0091485C" w:rsidRPr="007119B7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1A46A4"/>
    <w:rsid w:val="00240B48"/>
    <w:rsid w:val="002B643D"/>
    <w:rsid w:val="005115E3"/>
    <w:rsid w:val="005F3F84"/>
    <w:rsid w:val="006008C1"/>
    <w:rsid w:val="007119B7"/>
    <w:rsid w:val="007A5676"/>
    <w:rsid w:val="007B5B9B"/>
    <w:rsid w:val="008B653A"/>
    <w:rsid w:val="0091485C"/>
    <w:rsid w:val="009A3F54"/>
    <w:rsid w:val="00A92967"/>
    <w:rsid w:val="00B571D4"/>
    <w:rsid w:val="00D40408"/>
    <w:rsid w:val="00DA647F"/>
    <w:rsid w:val="00E559D9"/>
    <w:rsid w:val="00F261B2"/>
    <w:rsid w:val="00F81047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19B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46A4"/>
    <w:pPr>
      <w:ind w:left="720"/>
      <w:contextualSpacing/>
    </w:pPr>
    <w:rPr>
      <w:rFonts w:eastAsiaTheme="minorHAnsi"/>
      <w:lang w:eastAsia="en-US"/>
    </w:rPr>
  </w:style>
  <w:style w:type="character" w:customStyle="1" w:styleId="Nagwek1Znak">
    <w:name w:val="Nagłówek 1 Znak"/>
    <w:basedOn w:val="Domylnaczcionkaakapitu"/>
    <w:link w:val="Nagwek1"/>
    <w:rsid w:val="007119B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22</cp:revision>
  <dcterms:created xsi:type="dcterms:W3CDTF">2014-05-05T11:07:00Z</dcterms:created>
  <dcterms:modified xsi:type="dcterms:W3CDTF">2016-09-23T05:56:00Z</dcterms:modified>
</cp:coreProperties>
</file>