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9D" w:rsidRPr="0086529D" w:rsidRDefault="00C66663" w:rsidP="0086529D">
      <w:pPr>
        <w:suppressAutoHyphens w:val="0"/>
        <w:jc w:val="right"/>
        <w:rPr>
          <w:lang w:eastAsia="pl-PL"/>
        </w:rPr>
      </w:pPr>
      <w:r>
        <w:rPr>
          <w:lang w:eastAsia="pl-PL"/>
        </w:rPr>
        <w:t>Jędrzejów, dn. 28</w:t>
      </w:r>
      <w:r w:rsidR="0086529D" w:rsidRPr="0086529D">
        <w:rPr>
          <w:lang w:eastAsia="pl-PL"/>
        </w:rPr>
        <w:t xml:space="preserve">. 12. 2016 r. </w:t>
      </w:r>
    </w:p>
    <w:p w:rsidR="0086529D" w:rsidRPr="0086529D" w:rsidRDefault="00C66663" w:rsidP="0086529D">
      <w:pPr>
        <w:widowControl w:val="0"/>
        <w:suppressAutoHyphens w:val="0"/>
        <w:rPr>
          <w:color w:val="000000"/>
          <w:lang w:eastAsia="pl-PL"/>
        </w:rPr>
      </w:pPr>
      <w:r>
        <w:rPr>
          <w:color w:val="000000"/>
          <w:lang w:eastAsia="pl-PL"/>
        </w:rPr>
        <w:t>OKSO.272.7</w:t>
      </w:r>
      <w:r w:rsidR="0086529D" w:rsidRPr="0086529D">
        <w:rPr>
          <w:color w:val="000000"/>
          <w:lang w:eastAsia="pl-PL"/>
        </w:rPr>
        <w:t>.2016</w:t>
      </w:r>
    </w:p>
    <w:p w:rsidR="0086529D" w:rsidRPr="0086529D" w:rsidRDefault="0086529D" w:rsidP="0086529D">
      <w:pPr>
        <w:suppressAutoHyphens w:val="0"/>
        <w:jc w:val="center"/>
        <w:rPr>
          <w:b/>
          <w:sz w:val="10"/>
          <w:szCs w:val="10"/>
          <w:lang w:eastAsia="pl-PL"/>
        </w:rPr>
      </w:pPr>
    </w:p>
    <w:p w:rsidR="00D57683" w:rsidRPr="00D57683" w:rsidRDefault="00D57683" w:rsidP="00D57683">
      <w:pPr>
        <w:spacing w:line="360" w:lineRule="auto"/>
        <w:jc w:val="center"/>
        <w:rPr>
          <w:b/>
          <w:color w:val="000000"/>
        </w:rPr>
      </w:pPr>
      <w:r w:rsidRPr="00D57683">
        <w:rPr>
          <w:b/>
          <w:color w:val="000000"/>
        </w:rPr>
        <w:t xml:space="preserve">INFORMACJA Z OTWARCIA OFERT </w:t>
      </w:r>
    </w:p>
    <w:p w:rsidR="0086529D" w:rsidRPr="0086529D" w:rsidRDefault="00D57683" w:rsidP="0086529D">
      <w:pPr>
        <w:numPr>
          <w:ilvl w:val="0"/>
          <w:numId w:val="2"/>
        </w:numPr>
        <w:tabs>
          <w:tab w:val="left" w:pos="709"/>
        </w:tabs>
        <w:spacing w:after="120"/>
        <w:jc w:val="both"/>
        <w:rPr>
          <w:b/>
        </w:rPr>
      </w:pPr>
      <w:r w:rsidRPr="0086529D">
        <w:rPr>
          <w:b/>
        </w:rPr>
        <w:t>Nazwa zamówienia:</w:t>
      </w:r>
    </w:p>
    <w:p w:rsidR="0086529D" w:rsidRPr="0086529D" w:rsidRDefault="0086529D" w:rsidP="0086529D">
      <w:pPr>
        <w:tabs>
          <w:tab w:val="left" w:pos="709"/>
        </w:tabs>
        <w:spacing w:after="120"/>
        <w:jc w:val="both"/>
      </w:pPr>
      <w:r w:rsidRPr="0086529D">
        <w:t>dotyczy postępowania o udzielenie zamówienia publicznego prowadzonego w trybie przetargu nieograniczonego na sprawowanie nadzoru geodezyjnego oraz usługi zarządzania operacjami p.n. „Projekt scalenia gruntów wsi Słupia i Wielkopole, gmina Słupia, powiat jędrzejowski, woj. Świętokrzyskie” oraz p.n. „Projekt scalenia gruntów wsi Raszków, gmina Słupia, powiat jędrzejowski, woj. Świętokrzyskie”</w:t>
      </w:r>
    </w:p>
    <w:p w:rsidR="00D57683" w:rsidRPr="0086529D" w:rsidRDefault="00D57683" w:rsidP="0086529D">
      <w:pPr>
        <w:tabs>
          <w:tab w:val="left" w:pos="709"/>
        </w:tabs>
        <w:spacing w:after="120"/>
        <w:jc w:val="both"/>
        <w:rPr>
          <w:b/>
        </w:rPr>
      </w:pPr>
      <w:r w:rsidRPr="0086529D">
        <w:rPr>
          <w:b/>
        </w:rPr>
        <w:t>Zadanie 1 - Sprawowanie nadzoru geodezyjnego oraz usługa zarządzania operacją p.n. „Projekt scalenia gruntów wsi Słupia i Wielkopole, gmina Słupia, powiat jędrzejowski, woj. Świętokrzyskie”</w:t>
      </w:r>
    </w:p>
    <w:p w:rsidR="00D57683" w:rsidRDefault="00D57683" w:rsidP="00D57683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>Zadanie 2 - Sprawowanie nadzoru geodezyjnego oraz usługa zarządzania operacją p.n. „Projekt scalenia gruntów wsi Raszków, gmina Słupia, powiat jędrzejowski, woj. Świętokrzyskie”</w:t>
      </w:r>
      <w:r w:rsidR="0086529D">
        <w:rPr>
          <w:b/>
        </w:rPr>
        <w:t>.</w:t>
      </w:r>
    </w:p>
    <w:p w:rsidR="0086529D" w:rsidRPr="00D57683" w:rsidRDefault="00C66663" w:rsidP="00D57683">
      <w:pPr>
        <w:tabs>
          <w:tab w:val="left" w:pos="709"/>
        </w:tabs>
        <w:spacing w:after="120"/>
        <w:jc w:val="both"/>
        <w:rPr>
          <w:b/>
        </w:rPr>
      </w:pPr>
      <w:r>
        <w:rPr>
          <w:b/>
        </w:rPr>
        <w:t>Ogłoszenie nr 370810</w:t>
      </w:r>
      <w:r w:rsidR="0086529D" w:rsidRPr="0086529D">
        <w:rPr>
          <w:b/>
        </w:rPr>
        <w:t xml:space="preserve"> - 2016 z dnia 2016-1</w:t>
      </w:r>
      <w:r>
        <w:rPr>
          <w:b/>
        </w:rPr>
        <w:t>2</w:t>
      </w:r>
      <w:r w:rsidR="0086529D" w:rsidRPr="0086529D">
        <w:rPr>
          <w:b/>
        </w:rPr>
        <w:t>-2</w:t>
      </w:r>
      <w:r>
        <w:rPr>
          <w:b/>
        </w:rPr>
        <w:t>0</w:t>
      </w:r>
      <w:r w:rsidR="0086529D" w:rsidRPr="0086529D">
        <w:rPr>
          <w:b/>
        </w:rPr>
        <w:t xml:space="preserve"> r.</w:t>
      </w:r>
    </w:p>
    <w:p w:rsidR="00D57683" w:rsidRDefault="00D57683" w:rsidP="00D57683">
      <w:pPr>
        <w:jc w:val="both"/>
        <w:rPr>
          <w:color w:val="000000"/>
        </w:rPr>
      </w:pPr>
      <w:r>
        <w:rPr>
          <w:color w:val="000000"/>
        </w:rPr>
        <w:t xml:space="preserve">Zamawiający – Powiat Jędrzejowski, </w:t>
      </w:r>
      <w:r w:rsidRPr="00D57683">
        <w:rPr>
          <w:color w:val="000000"/>
        </w:rPr>
        <w:t xml:space="preserve">działając na mocy art. 86 ust. 5 ustawy z 29 stycznia 2004 r. – Prawo zamówień publicznych </w:t>
      </w:r>
      <w:r w:rsidRPr="00D57683">
        <w:t xml:space="preserve">(Dz.U. z 2015 r. poz. 2164 ze zm.), zwanej dalej ustawą </w:t>
      </w:r>
      <w:proofErr w:type="spellStart"/>
      <w:r w:rsidRPr="00D57683">
        <w:t>Pzp</w:t>
      </w:r>
      <w:proofErr w:type="spellEnd"/>
      <w:r w:rsidRPr="00D57683">
        <w:t>,</w:t>
      </w:r>
      <w:r w:rsidRPr="00D57683">
        <w:rPr>
          <w:color w:val="000000"/>
        </w:rPr>
        <w:t xml:space="preserve"> zawiadamia, że: </w:t>
      </w:r>
    </w:p>
    <w:p w:rsidR="0086529D" w:rsidRPr="0086529D" w:rsidRDefault="0086529D" w:rsidP="0086529D">
      <w:pPr>
        <w:numPr>
          <w:ilvl w:val="0"/>
          <w:numId w:val="2"/>
        </w:numPr>
        <w:tabs>
          <w:tab w:val="left" w:pos="709"/>
        </w:tabs>
        <w:spacing w:after="120"/>
        <w:jc w:val="both"/>
        <w:rPr>
          <w:b/>
        </w:rPr>
      </w:pPr>
      <w:r>
        <w:t>K</w:t>
      </w:r>
      <w:r w:rsidR="00D57683" w:rsidRPr="00D57683">
        <w:t xml:space="preserve">wota, jaką Zamawiający zamierza przeznaczyć na sfinansowanie zamówienia wynosi: </w:t>
      </w:r>
    </w:p>
    <w:p w:rsidR="0086529D" w:rsidRPr="00D57683" w:rsidRDefault="0086529D" w:rsidP="0086529D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 xml:space="preserve">Zadanie 1 </w:t>
      </w:r>
      <w:r w:rsidR="00BA55C7">
        <w:rPr>
          <w:b/>
        </w:rPr>
        <w:t>–</w:t>
      </w:r>
      <w:r w:rsidRPr="00D57683">
        <w:rPr>
          <w:b/>
        </w:rPr>
        <w:t xml:space="preserve"> </w:t>
      </w:r>
      <w:r w:rsidR="00BA55C7">
        <w:rPr>
          <w:b/>
        </w:rPr>
        <w:t>123 000,00 zł. brutto</w:t>
      </w:r>
    </w:p>
    <w:p w:rsidR="0086529D" w:rsidRDefault="0086529D" w:rsidP="00BA55C7">
      <w:pPr>
        <w:tabs>
          <w:tab w:val="left" w:pos="709"/>
        </w:tabs>
        <w:spacing w:after="120"/>
        <w:jc w:val="both"/>
        <w:rPr>
          <w:b/>
        </w:rPr>
      </w:pPr>
      <w:r w:rsidRPr="00D57683">
        <w:rPr>
          <w:b/>
        </w:rPr>
        <w:t xml:space="preserve">Zadanie 2 </w:t>
      </w:r>
      <w:r>
        <w:rPr>
          <w:b/>
        </w:rPr>
        <w:t>–</w:t>
      </w:r>
      <w:r w:rsidRPr="00D57683">
        <w:rPr>
          <w:b/>
        </w:rPr>
        <w:t xml:space="preserve"> </w:t>
      </w:r>
      <w:r w:rsidR="00BA55C7">
        <w:rPr>
          <w:b/>
        </w:rPr>
        <w:t>123 000,00 zł. brutto</w:t>
      </w:r>
    </w:p>
    <w:p w:rsidR="00D57683" w:rsidRPr="00D57683" w:rsidRDefault="0086529D" w:rsidP="0086529D">
      <w:pPr>
        <w:pStyle w:val="Akapitzlist"/>
        <w:numPr>
          <w:ilvl w:val="0"/>
          <w:numId w:val="2"/>
        </w:numPr>
        <w:ind w:left="0"/>
        <w:jc w:val="both"/>
      </w:pPr>
      <w:r>
        <w:t>D</w:t>
      </w:r>
      <w:r w:rsidR="00D57683" w:rsidRPr="00D57683">
        <w:t>o wyznaczonego terminu składania ofert, oferty złożyli następujący Wykonawcy:</w:t>
      </w:r>
    </w:p>
    <w:p w:rsidR="00D57683" w:rsidRPr="00D57683" w:rsidRDefault="00D57683" w:rsidP="00D57683">
      <w:pPr>
        <w:tabs>
          <w:tab w:val="right" w:pos="10206"/>
        </w:tabs>
        <w:jc w:val="both"/>
        <w:rPr>
          <w:bCs/>
        </w:rPr>
      </w:pPr>
      <w:r w:rsidRPr="00D57683">
        <w:rPr>
          <w:bCs/>
        </w:rPr>
        <w:t xml:space="preserve">                                                                                                                          </w:t>
      </w:r>
    </w:p>
    <w:tbl>
      <w:tblPr>
        <w:tblW w:w="10147" w:type="dxa"/>
        <w:tblInd w:w="-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239"/>
        <w:gridCol w:w="1163"/>
        <w:gridCol w:w="1418"/>
        <w:gridCol w:w="1701"/>
        <w:gridCol w:w="1842"/>
        <w:gridCol w:w="992"/>
      </w:tblGrid>
      <w:tr w:rsidR="00B460E4" w:rsidRPr="00B460E4" w:rsidTr="00F641E5">
        <w:trPr>
          <w:trHeight w:val="593"/>
        </w:trPr>
        <w:tc>
          <w:tcPr>
            <w:tcW w:w="792" w:type="dxa"/>
            <w:vMerge w:val="restart"/>
            <w:shd w:val="clear" w:color="auto" w:fill="auto"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ind w:left="-57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Nr oferty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 xml:space="preserve">Nazwa (firma) </w:t>
            </w:r>
            <w:r w:rsidRPr="00B460E4">
              <w:rPr>
                <w:b/>
                <w:sz w:val="23"/>
                <w:szCs w:val="23"/>
              </w:rPr>
              <w:br/>
              <w:t>i adres wykonawcy</w:t>
            </w:r>
          </w:p>
        </w:tc>
        <w:tc>
          <w:tcPr>
            <w:tcW w:w="1163" w:type="dxa"/>
            <w:vMerge w:val="restart"/>
            <w:vAlign w:val="center"/>
          </w:tcPr>
          <w:p w:rsidR="00FC44AA" w:rsidRPr="00B460E4" w:rsidRDefault="00FC44AA" w:rsidP="0086529D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Zadanie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C44AA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Cena</w:t>
            </w:r>
          </w:p>
          <w:p w:rsidR="00B460E4" w:rsidRDefault="00A7144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</w:t>
            </w:r>
            <w:r w:rsidR="00B460E4">
              <w:rPr>
                <w:b/>
                <w:sz w:val="23"/>
                <w:szCs w:val="23"/>
              </w:rPr>
              <w:t>rutto</w:t>
            </w:r>
          </w:p>
          <w:p w:rsidR="00A7144A" w:rsidRDefault="00A7144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  <w:p w:rsidR="00A7144A" w:rsidRPr="00B460E4" w:rsidRDefault="00A7144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543" w:type="dxa"/>
            <w:gridSpan w:val="2"/>
            <w:vAlign w:val="center"/>
          </w:tcPr>
          <w:p w:rsidR="00FC44AA" w:rsidRPr="00B460E4" w:rsidRDefault="00FC44AA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Doświadczenie osób wyznaczonych do realizacji</w:t>
            </w:r>
          </w:p>
        </w:tc>
        <w:tc>
          <w:tcPr>
            <w:tcW w:w="992" w:type="dxa"/>
            <w:vMerge w:val="restart"/>
            <w:vAlign w:val="center"/>
          </w:tcPr>
          <w:p w:rsidR="00FC44AA" w:rsidRPr="00B460E4" w:rsidRDefault="005B6D54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Uwagi</w:t>
            </w:r>
          </w:p>
        </w:tc>
      </w:tr>
      <w:tr w:rsidR="00B460E4" w:rsidRPr="00B460E4" w:rsidTr="00F641E5">
        <w:trPr>
          <w:trHeight w:val="592"/>
        </w:trPr>
        <w:tc>
          <w:tcPr>
            <w:tcW w:w="792" w:type="dxa"/>
            <w:vMerge/>
            <w:shd w:val="clear" w:color="auto" w:fill="auto"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ind w:left="-5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63" w:type="dxa"/>
            <w:vMerge/>
            <w:vAlign w:val="center"/>
          </w:tcPr>
          <w:p w:rsidR="00FC44AA" w:rsidRPr="00B460E4" w:rsidRDefault="00FC44AA" w:rsidP="0086529D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01" w:type="dxa"/>
            <w:vAlign w:val="center"/>
          </w:tcPr>
          <w:p w:rsidR="00FC44AA" w:rsidRPr="00B460E4" w:rsidRDefault="00F641E5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Doświadczenie w prowadzeniu scaleń</w:t>
            </w:r>
            <w:r w:rsidR="00A82AA2" w:rsidRPr="00B460E4">
              <w:rPr>
                <w:b/>
                <w:sz w:val="23"/>
                <w:szCs w:val="23"/>
              </w:rPr>
              <w:t xml:space="preserve"> i wymian gruntów lub nadzorowanie tego procesu</w:t>
            </w:r>
          </w:p>
        </w:tc>
        <w:tc>
          <w:tcPr>
            <w:tcW w:w="1842" w:type="dxa"/>
            <w:vAlign w:val="center"/>
          </w:tcPr>
          <w:p w:rsidR="00FC44AA" w:rsidRPr="00B460E4" w:rsidRDefault="00FC44AA" w:rsidP="00D4508B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Ilość wykonanych usług</w:t>
            </w:r>
            <w:r w:rsidR="00F641E5" w:rsidRPr="00B460E4">
              <w:rPr>
                <w:b/>
                <w:sz w:val="23"/>
                <w:szCs w:val="23"/>
              </w:rPr>
              <w:t xml:space="preserve"> w okresie ostatnich 5 lat przed upływem terminu składania ofert</w:t>
            </w:r>
          </w:p>
        </w:tc>
        <w:tc>
          <w:tcPr>
            <w:tcW w:w="992" w:type="dxa"/>
            <w:vMerge/>
            <w:vAlign w:val="center"/>
          </w:tcPr>
          <w:p w:rsidR="00FC44AA" w:rsidRPr="00B460E4" w:rsidRDefault="00FC44AA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460E4" w:rsidRPr="00B460E4" w:rsidTr="00F641E5">
        <w:trPr>
          <w:trHeight w:val="530"/>
        </w:trPr>
        <w:tc>
          <w:tcPr>
            <w:tcW w:w="792" w:type="dxa"/>
            <w:shd w:val="clear" w:color="auto" w:fill="auto"/>
            <w:vAlign w:val="center"/>
          </w:tcPr>
          <w:p w:rsidR="0086529D" w:rsidRPr="00B460E4" w:rsidRDefault="005B6D54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1</w:t>
            </w:r>
            <w:r w:rsidR="0086529D" w:rsidRPr="00B460E4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5B6D54" w:rsidRPr="00B460E4" w:rsidRDefault="005B6D54" w:rsidP="005B6D5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GEODEZJA</w:t>
            </w:r>
          </w:p>
          <w:p w:rsidR="0086529D" w:rsidRPr="00B460E4" w:rsidRDefault="005B6D54" w:rsidP="005B6D5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Krzysztof Popek</w:t>
            </w:r>
          </w:p>
          <w:p w:rsidR="005B6D54" w:rsidRPr="00B460E4" w:rsidRDefault="005B6D54" w:rsidP="005B6D54">
            <w:pPr>
              <w:snapToGrid w:val="0"/>
              <w:jc w:val="center"/>
              <w:rPr>
                <w:sz w:val="23"/>
                <w:szCs w:val="23"/>
              </w:rPr>
            </w:pPr>
            <w:proofErr w:type="spellStart"/>
            <w:r w:rsidRPr="00B460E4">
              <w:rPr>
                <w:b/>
                <w:sz w:val="23"/>
                <w:szCs w:val="23"/>
              </w:rPr>
              <w:t>Trzeboś</w:t>
            </w:r>
            <w:proofErr w:type="spellEnd"/>
            <w:r w:rsidRPr="00B460E4">
              <w:rPr>
                <w:b/>
                <w:sz w:val="23"/>
                <w:szCs w:val="23"/>
              </w:rPr>
              <w:t>, ul. Sportowa 5, 36-050 Sokołów Małopolski</w:t>
            </w:r>
          </w:p>
        </w:tc>
        <w:tc>
          <w:tcPr>
            <w:tcW w:w="1163" w:type="dxa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29D" w:rsidRPr="00B460E4" w:rsidRDefault="00B460E4" w:rsidP="00B460E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12</w:t>
            </w:r>
            <w:r w:rsidR="005B6D54" w:rsidRPr="00B460E4">
              <w:rPr>
                <w:b/>
                <w:sz w:val="23"/>
                <w:szCs w:val="23"/>
              </w:rPr>
              <w:t>2 </w:t>
            </w:r>
            <w:r w:rsidRPr="00B460E4">
              <w:rPr>
                <w:b/>
                <w:sz w:val="23"/>
                <w:szCs w:val="23"/>
              </w:rPr>
              <w:t>8</w:t>
            </w:r>
            <w:r w:rsidR="005B6D54" w:rsidRPr="00B460E4">
              <w:rPr>
                <w:b/>
                <w:sz w:val="23"/>
                <w:szCs w:val="23"/>
              </w:rPr>
              <w:t>00, 00 zł.</w:t>
            </w:r>
          </w:p>
        </w:tc>
        <w:tc>
          <w:tcPr>
            <w:tcW w:w="1701" w:type="dxa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460E4">
              <w:rPr>
                <w:sz w:val="23"/>
                <w:szCs w:val="23"/>
              </w:rPr>
              <w:t>powyżej 7 lat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460E4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:rsidR="0086529D" w:rsidRPr="00B460E4" w:rsidRDefault="0086529D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B460E4" w:rsidRPr="00B460E4" w:rsidTr="00F641E5">
        <w:trPr>
          <w:trHeight w:val="530"/>
        </w:trPr>
        <w:tc>
          <w:tcPr>
            <w:tcW w:w="792" w:type="dxa"/>
            <w:shd w:val="clear" w:color="auto" w:fill="auto"/>
            <w:vAlign w:val="center"/>
          </w:tcPr>
          <w:p w:rsidR="0086529D" w:rsidRPr="00B460E4" w:rsidRDefault="00794FD1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1.</w:t>
            </w:r>
            <w:bookmarkStart w:id="0" w:name="_GoBack"/>
            <w:bookmarkEnd w:id="0"/>
          </w:p>
        </w:tc>
        <w:tc>
          <w:tcPr>
            <w:tcW w:w="2239" w:type="dxa"/>
            <w:shd w:val="clear" w:color="auto" w:fill="auto"/>
            <w:vAlign w:val="center"/>
          </w:tcPr>
          <w:p w:rsidR="005B6D54" w:rsidRPr="00B460E4" w:rsidRDefault="005B6D54" w:rsidP="005B6D5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GEODEZJA</w:t>
            </w:r>
          </w:p>
          <w:p w:rsidR="005B6D54" w:rsidRPr="00B460E4" w:rsidRDefault="005B6D54" w:rsidP="005B6D5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Krzysztof Popek</w:t>
            </w:r>
          </w:p>
          <w:p w:rsidR="0086529D" w:rsidRPr="00B460E4" w:rsidRDefault="005B6D54" w:rsidP="005B6D54">
            <w:pPr>
              <w:snapToGrid w:val="0"/>
              <w:jc w:val="center"/>
              <w:rPr>
                <w:sz w:val="23"/>
                <w:szCs w:val="23"/>
              </w:rPr>
            </w:pPr>
            <w:proofErr w:type="spellStart"/>
            <w:r w:rsidRPr="00B460E4">
              <w:rPr>
                <w:b/>
                <w:sz w:val="23"/>
                <w:szCs w:val="23"/>
              </w:rPr>
              <w:t>Trzeboś</w:t>
            </w:r>
            <w:proofErr w:type="spellEnd"/>
            <w:r w:rsidRPr="00B460E4">
              <w:rPr>
                <w:b/>
                <w:sz w:val="23"/>
                <w:szCs w:val="23"/>
              </w:rPr>
              <w:t>, ul. Sportowa 5, 36-050 Sokołów Małopolski</w:t>
            </w:r>
          </w:p>
        </w:tc>
        <w:tc>
          <w:tcPr>
            <w:tcW w:w="1163" w:type="dxa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529D" w:rsidRPr="00B460E4" w:rsidRDefault="00B460E4" w:rsidP="005B6D54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  <w:r w:rsidRPr="00B460E4">
              <w:rPr>
                <w:b/>
                <w:sz w:val="23"/>
                <w:szCs w:val="23"/>
              </w:rPr>
              <w:t>122 8</w:t>
            </w:r>
            <w:r w:rsidR="005B6D54" w:rsidRPr="00B460E4">
              <w:rPr>
                <w:b/>
                <w:sz w:val="23"/>
                <w:szCs w:val="23"/>
              </w:rPr>
              <w:t>00, 00 zł.</w:t>
            </w:r>
          </w:p>
        </w:tc>
        <w:tc>
          <w:tcPr>
            <w:tcW w:w="1701" w:type="dxa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460E4">
              <w:rPr>
                <w:sz w:val="23"/>
                <w:szCs w:val="23"/>
              </w:rPr>
              <w:t>powyżej 7 lat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529D" w:rsidRPr="00B460E4" w:rsidRDefault="005B6D54" w:rsidP="005B6D54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460E4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  <w:vAlign w:val="center"/>
          </w:tcPr>
          <w:p w:rsidR="0086529D" w:rsidRPr="00B460E4" w:rsidRDefault="0086529D" w:rsidP="00146312">
            <w:pPr>
              <w:snapToGrid w:val="0"/>
              <w:spacing w:line="256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AD6F73" w:rsidRDefault="00AD6F73" w:rsidP="00AD6F73">
      <w:pPr>
        <w:tabs>
          <w:tab w:val="left" w:pos="284"/>
        </w:tabs>
      </w:pPr>
    </w:p>
    <w:p w:rsidR="00AD6F73" w:rsidRDefault="00AD6F73" w:rsidP="00AD6F73">
      <w:pPr>
        <w:tabs>
          <w:tab w:val="left" w:pos="284"/>
        </w:tabs>
      </w:pPr>
      <w:r>
        <w:t>4.</w:t>
      </w:r>
      <w:r>
        <w:tab/>
        <w:t>Termin wykonania całości zamówienia ustala się</w:t>
      </w:r>
      <w:r w:rsidRPr="00AD6F73">
        <w:rPr>
          <w:b/>
        </w:rPr>
        <w:t xml:space="preserve"> do dnia 30.09.2019 r.</w:t>
      </w:r>
    </w:p>
    <w:p w:rsidR="00AD6F73" w:rsidRDefault="00AD6F73" w:rsidP="00AD6F73">
      <w:pPr>
        <w:jc w:val="both"/>
      </w:pPr>
      <w:r>
        <w:t xml:space="preserve">Szczegółowy harmonogram prac określa porozumienie zawarte przez Powiat Jędrzejowski z Województwem Świętokrzyskim - Świętokrzyskim Biurem Geodezji w Kielcach, </w:t>
      </w:r>
      <w:proofErr w:type="spellStart"/>
      <w:r>
        <w:t>tj</w:t>
      </w:r>
      <w:proofErr w:type="spellEnd"/>
      <w:r>
        <w:t>:</w:t>
      </w:r>
    </w:p>
    <w:p w:rsidR="00AD6F73" w:rsidRDefault="00AD6F73" w:rsidP="00AD6F73">
      <w:pPr>
        <w:jc w:val="both"/>
      </w:pPr>
      <w:r>
        <w:t>- I etap do 31 marca 2017 roku (nie objęty niniejszym zamówieniem),</w:t>
      </w:r>
    </w:p>
    <w:p w:rsidR="00AD6F73" w:rsidRDefault="00AD6F73" w:rsidP="00AD6F73">
      <w:pPr>
        <w:jc w:val="both"/>
      </w:pPr>
      <w:r>
        <w:lastRenderedPageBreak/>
        <w:t>- II etap do 31 marca 2017 roku,</w:t>
      </w:r>
    </w:p>
    <w:p w:rsidR="00AD6F73" w:rsidRDefault="00AD6F73" w:rsidP="00AD6F73">
      <w:pPr>
        <w:jc w:val="both"/>
      </w:pPr>
      <w:r>
        <w:t>- III etap do 30 września 2017 roku,</w:t>
      </w:r>
    </w:p>
    <w:p w:rsidR="00AD6F73" w:rsidRDefault="00AD6F73" w:rsidP="00AD6F73">
      <w:pPr>
        <w:jc w:val="both"/>
      </w:pPr>
      <w:r>
        <w:t>- IV etap do 30 listopada 2017 roku,</w:t>
      </w:r>
    </w:p>
    <w:p w:rsidR="00AD6F73" w:rsidRDefault="00AD6F73" w:rsidP="00AD6F73">
      <w:pPr>
        <w:jc w:val="both"/>
      </w:pPr>
      <w:r>
        <w:t>- V etap do 15 maja 2018 roku,</w:t>
      </w:r>
    </w:p>
    <w:p w:rsidR="00AD6F73" w:rsidRDefault="00AD6F73" w:rsidP="00AD6F73">
      <w:pPr>
        <w:jc w:val="both"/>
      </w:pPr>
      <w:r>
        <w:t>- VI etap do 30 kwietnia 2019 roku.</w:t>
      </w:r>
    </w:p>
    <w:p w:rsidR="00AD6F73" w:rsidRDefault="00AD6F73" w:rsidP="00AD6F73">
      <w:pPr>
        <w:tabs>
          <w:tab w:val="left" w:pos="284"/>
        </w:tabs>
        <w:spacing w:after="120"/>
        <w:jc w:val="both"/>
      </w:pPr>
      <w:r>
        <w:t>5.</w:t>
      </w:r>
      <w:r>
        <w:tab/>
        <w:t xml:space="preserve">Wymagany termin </w:t>
      </w:r>
      <w:r w:rsidRPr="00AD6F73">
        <w:rPr>
          <w:b/>
        </w:rPr>
        <w:t>rękojmi na wykonane usługi wynosi minimum 36 miesięcy.</w:t>
      </w:r>
      <w:r>
        <w:t xml:space="preserve"> Okres rękojmi rozpoczyna się od daty odbioru końcowego całego przedmiotu zamówienia przez Zamawiającego.</w:t>
      </w:r>
    </w:p>
    <w:p w:rsidR="00AD6F73" w:rsidRDefault="00AD6F73" w:rsidP="00AD6F73">
      <w:pPr>
        <w:tabs>
          <w:tab w:val="left" w:pos="284"/>
        </w:tabs>
        <w:spacing w:after="120"/>
        <w:jc w:val="both"/>
      </w:pPr>
      <w:r>
        <w:t>6.</w:t>
      </w:r>
      <w:r>
        <w:tab/>
      </w:r>
      <w:r w:rsidRPr="00AD6F73">
        <w:rPr>
          <w:b/>
        </w:rPr>
        <w:t>Płatności</w:t>
      </w:r>
      <w:r>
        <w:t xml:space="preserve"> następować będą na podstawie rachunków/faktur wystawianych przez Wykonawcę po przyjęciu dokumentacji poszczególnych etapów do zasobu Powiatowego Ośrodka Dokumentacji Geodezyjnej i Kartograficznej.</w:t>
      </w:r>
    </w:p>
    <w:p w:rsidR="00AD6F73" w:rsidRDefault="00AD6F73" w:rsidP="00AD6F73">
      <w:pPr>
        <w:jc w:val="both"/>
      </w:pPr>
      <w:r>
        <w:t>Przedstawione rachunki/faktury będą stanowiły podstawę wystąpienia do Wojewody Świętokrzyskiego o przyznanie środków w ramach finansowania wyprzedzającego.</w:t>
      </w:r>
    </w:p>
    <w:p w:rsidR="00FC44AA" w:rsidRDefault="00AD6F73" w:rsidP="00AD6F73">
      <w:pPr>
        <w:jc w:val="both"/>
      </w:pPr>
      <w:r>
        <w:t>Zamawiający dokonywać będzie płatności przelewem na rachunek bankowy Wykonawcy, wskazany  na rachunku/fakturze, w terminie nie dłuższym niż 30 dni od dnia doręczenia rachunku/faktury, jednak nie wcześniej niż po otrzymaniu środków w ramach finansowania wyprzedzającego.</w:t>
      </w:r>
    </w:p>
    <w:p w:rsidR="00AD6F73" w:rsidRDefault="00AD6F73" w:rsidP="00AD6F73">
      <w:pPr>
        <w:jc w:val="both"/>
      </w:pPr>
    </w:p>
    <w:p w:rsidR="00FC44AA" w:rsidRPr="002A41F9" w:rsidRDefault="00FC44AA" w:rsidP="00AD6F73">
      <w:pPr>
        <w:jc w:val="center"/>
        <w:rPr>
          <w:b/>
        </w:rPr>
      </w:pPr>
      <w:r w:rsidRPr="002A41F9">
        <w:rPr>
          <w:b/>
        </w:rPr>
        <w:t>UWAGA!</w:t>
      </w:r>
    </w:p>
    <w:p w:rsidR="00D57683" w:rsidRPr="002A41F9" w:rsidRDefault="00FC44AA" w:rsidP="00FC44AA">
      <w:pPr>
        <w:jc w:val="center"/>
        <w:rPr>
          <w:b/>
        </w:rPr>
      </w:pPr>
      <w:r w:rsidRPr="002A41F9">
        <w:rPr>
          <w:b/>
        </w:rPr>
        <w:t>Zamawiający</w:t>
      </w:r>
      <w:r w:rsidR="002A41F9">
        <w:rPr>
          <w:b/>
        </w:rPr>
        <w:t xml:space="preserve"> przy</w:t>
      </w:r>
      <w:r w:rsidR="00F47BB5">
        <w:rPr>
          <w:b/>
        </w:rPr>
        <w:t>pomina, iż zgodnie z pkt 13.</w:t>
      </w:r>
      <w:r w:rsidR="002A41F9">
        <w:rPr>
          <w:b/>
        </w:rPr>
        <w:t>2</w:t>
      </w:r>
      <w:r w:rsidR="00F47BB5">
        <w:rPr>
          <w:b/>
        </w:rPr>
        <w:t>.</w:t>
      </w:r>
      <w:r w:rsidRPr="002A41F9">
        <w:rPr>
          <w:b/>
        </w:rPr>
        <w:t xml:space="preserve"> Specyfikacji Istotnych Warunków Zamówienia w terminie trze</w:t>
      </w:r>
      <w:r w:rsidR="00F641E5">
        <w:rPr>
          <w:b/>
        </w:rPr>
        <w:t>ch dni od publikacji niniejszej</w:t>
      </w:r>
      <w:r w:rsidRPr="002A41F9">
        <w:rPr>
          <w:b/>
        </w:rPr>
        <w:t xml:space="preserve"> </w:t>
      </w:r>
      <w:r w:rsidR="00F641E5">
        <w:rPr>
          <w:b/>
        </w:rPr>
        <w:t>informacji</w:t>
      </w:r>
      <w:r w:rsidRPr="002A41F9">
        <w:rPr>
          <w:b/>
        </w:rPr>
        <w:t xml:space="preserve"> Wykonawca składa oświadczenie o przynależności lub braku przynależności do tej same</w:t>
      </w:r>
      <w:r w:rsidR="002A41F9">
        <w:rPr>
          <w:b/>
        </w:rPr>
        <w:t>j grupy kapitałowej stanowiące Z</w:t>
      </w:r>
      <w:r w:rsidRPr="002A41F9">
        <w:rPr>
          <w:b/>
        </w:rPr>
        <w:t>a</w:t>
      </w:r>
      <w:r w:rsidR="002A41F9">
        <w:rPr>
          <w:b/>
        </w:rPr>
        <w:t>łącznik nr 5</w:t>
      </w:r>
      <w:r w:rsidRPr="002A41F9">
        <w:rPr>
          <w:b/>
        </w:rPr>
        <w:t xml:space="preserve"> do SIWZ.</w:t>
      </w:r>
    </w:p>
    <w:p w:rsidR="00D74D08" w:rsidRPr="005B6D54" w:rsidRDefault="00D74D08">
      <w:pPr>
        <w:jc w:val="center"/>
        <w:rPr>
          <w:b/>
          <w:strike/>
        </w:rPr>
      </w:pPr>
    </w:p>
    <w:sectPr w:rsidR="00D74D08" w:rsidRPr="005B6D54" w:rsidSect="00AD6F73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AA" w:rsidRDefault="00FC44AA" w:rsidP="00FC44AA">
      <w:r>
        <w:separator/>
      </w:r>
    </w:p>
  </w:endnote>
  <w:endnote w:type="continuationSeparator" w:id="0">
    <w:p w:rsidR="00FC44AA" w:rsidRDefault="00FC44AA" w:rsidP="00F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AA" w:rsidRDefault="00FC44AA" w:rsidP="00FC44AA">
      <w:r>
        <w:separator/>
      </w:r>
    </w:p>
  </w:footnote>
  <w:footnote w:type="continuationSeparator" w:id="0">
    <w:p w:rsidR="00FC44AA" w:rsidRDefault="00FC44AA" w:rsidP="00F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126BA"/>
    <w:multiLevelType w:val="hybridMultilevel"/>
    <w:tmpl w:val="0E3C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C53B6"/>
    <w:multiLevelType w:val="multilevel"/>
    <w:tmpl w:val="F8EE547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83"/>
    <w:rsid w:val="00080A1C"/>
    <w:rsid w:val="000B61AC"/>
    <w:rsid w:val="002A41F9"/>
    <w:rsid w:val="005B6D54"/>
    <w:rsid w:val="005C539D"/>
    <w:rsid w:val="006E3A51"/>
    <w:rsid w:val="00794FD1"/>
    <w:rsid w:val="0086529D"/>
    <w:rsid w:val="009F6C58"/>
    <w:rsid w:val="00A7144A"/>
    <w:rsid w:val="00A82AA2"/>
    <w:rsid w:val="00AD6F73"/>
    <w:rsid w:val="00B460E4"/>
    <w:rsid w:val="00B86890"/>
    <w:rsid w:val="00BA55C7"/>
    <w:rsid w:val="00C66663"/>
    <w:rsid w:val="00C8218A"/>
    <w:rsid w:val="00D4508B"/>
    <w:rsid w:val="00D57683"/>
    <w:rsid w:val="00D74D08"/>
    <w:rsid w:val="00F47BB5"/>
    <w:rsid w:val="00F641E5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6D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57683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D57683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Akapitzlist">
    <w:name w:val="List Paragraph"/>
    <w:basedOn w:val="Normalny"/>
    <w:uiPriority w:val="34"/>
    <w:qFormat/>
    <w:rsid w:val="008652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4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44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44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D4F6-D4EF-4BE0-8CAC-9FBF33DFA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9</cp:revision>
  <cp:lastPrinted>2016-12-28T10:10:00Z</cp:lastPrinted>
  <dcterms:created xsi:type="dcterms:W3CDTF">2016-12-05T13:31:00Z</dcterms:created>
  <dcterms:modified xsi:type="dcterms:W3CDTF">2016-12-28T10:26:00Z</dcterms:modified>
</cp:coreProperties>
</file>