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F96F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arząd Państwowego Funduszu Rehabilitacji Osób Niepełnosprawnych przyjął dokument pn. Kierunki działań oraz warunki brzegowe obowiązujące realizatorów pilotażowego programu „Aktywny samorząd” w 2017 roku.</w:t>
      </w: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6F6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Uwaga Wnioskodawcy!</w:t>
      </w: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 roku realizowane będą następujące formy wsparcia:</w:t>
      </w: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I: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A Zadanie 1 - pomoc w zakupie i montażu oprzyrządowania do posiadanego samochodu,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A Zadanie 2 - pomoc w uzyskaniu prawa jazdy kategorii B,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B Zadanie 1 - pomoc w zakupie sprzętu elektronicznego lub jego elementów oraz oprogramowania,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B Zadanie 2 - dofinansowanie szkoleń w zakresie obsługi nabytego w ramach programu sprzętu elektronicznego i oprogramowania,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C Zadanie 2 - pomoc w utrzymaniu sprawności technicznej posiadanego wózka inwalidzkiego o napędzie elektrycznym,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C Zadanie 3 - pomoc w zakupie protezy kończyny, w której zastosowano nowoczesne rozwiązania techniczne, tj. protezy co najmniej na III poziomie jakości,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C Zadanie 4 - pomoc w utrzymaniu sprawności technicznej posiadanej protezy kończyny, w której zastosowano nowoczesne rozwiązania techniczne (co najmniej na III poziomie jakości),</w:t>
      </w:r>
    </w:p>
    <w:p w:rsidR="00F96F6C" w:rsidRPr="00F96F6C" w:rsidRDefault="00F96F6C" w:rsidP="00F96F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D – pomoc w utrzymaniu aktywności zawodowej poprzez zapewnienie opieki dla osoby zależnej tj. dziecka będącego pod opieką Wnioskodawcy, przebywającego w żłobku lub przedszkolu albo pod inną tego typu opieką (dziennego opiekuna, niani lub w ramach klubu dziecięcego, punktu przedszkolnego, zespołu wychowania przedszkolnego),</w:t>
      </w: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II – pomoc w uzyskaniu wykształcenia na poziomie wyższym poprzez dofinansowanie kosztów edukacji:</w:t>
      </w:r>
    </w:p>
    <w:p w:rsidR="00F96F6C" w:rsidRPr="00F96F6C" w:rsidRDefault="00F96F6C" w:rsidP="00F96F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policealnej,</w:t>
      </w:r>
    </w:p>
    <w:p w:rsidR="00F96F6C" w:rsidRPr="00F96F6C" w:rsidRDefault="00F96F6C" w:rsidP="00F96F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kolegium,</w:t>
      </w:r>
    </w:p>
    <w:p w:rsidR="00F96F6C" w:rsidRPr="00F96F6C" w:rsidRDefault="00F96F6C" w:rsidP="00F96F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wyższej (studia pierwszego stopnia, studia drugiego stopnia, jednolite studia magisterskie, studia podyplomowe lub doktoranckie prowadzone przez szkoły wyższe w systemie stacjonarnym / dziennym lub niestacjonarnym / wieczorowym / zaocznym lub eksternistycznym, w tym również za pośrednictwem Internetu),</w:t>
      </w: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kosztów przewodu doktorskiego, otwartego poza studiami doktoranckimi.</w:t>
      </w:r>
    </w:p>
    <w:p w:rsidR="00570742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rozpoczęcia przyjmowania wniosków o dofinansowanie ustala Realizator programu </w:t>
      </w:r>
    </w:p>
    <w:p w:rsid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(samorząd powiatowy właściwy ze względu na miejsce zamieszkania Wnioskodawcy).</w:t>
      </w:r>
    </w:p>
    <w:p w:rsidR="00570742" w:rsidRPr="00F96F6C" w:rsidRDefault="00570742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zakończenia przyjmowania wniosków wypada, w przypadku:</w:t>
      </w:r>
    </w:p>
    <w:p w:rsidR="00F96F6C" w:rsidRPr="00F96F6C" w:rsidRDefault="00F96F6C" w:rsidP="00F96F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Modułu I – dnia 30 sierpnia 2017 r.</w:t>
      </w:r>
    </w:p>
    <w:p w:rsidR="00F96F6C" w:rsidRPr="00F96F6C" w:rsidRDefault="00F96F6C" w:rsidP="00F96F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Modułu II:</w:t>
      </w:r>
    </w:p>
    <w:p w:rsidR="00F96F6C" w:rsidRPr="00F96F6C" w:rsidRDefault="00F96F6C" w:rsidP="00F96F6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dnia 30 marca 2017 r. (dla wniosków dotyczących roku akademickiego 2016/2017),</w:t>
      </w:r>
    </w:p>
    <w:p w:rsidR="00F96F6C" w:rsidRPr="00F96F6C" w:rsidRDefault="00F96F6C" w:rsidP="00F96F6C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10 października 2017 r. (dla wniosków dotyczących roku akademickiego 2017/2018).</w:t>
      </w:r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aktualnymi warunkami dofinansowania (wysokość i zasady) można się zapoznać w ust. 9-25 dokumentu pn. </w:t>
      </w:r>
      <w:hyperlink r:id="rId7" w:history="1">
        <w:r w:rsidRPr="00F96F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„Kierunki działań (…)” (pdf,  538,79 KB)</w:t>
        </w:r>
      </w:hyperlink>
    </w:p>
    <w:p w:rsidR="00F96F6C" w:rsidRPr="00F96F6C" w:rsidRDefault="00F96F6C" w:rsidP="00F96F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 zmiany w stosunku do zasad określonych w 2016 roku: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środków do samorządu powiatowego na realizację programu nastąpi nie wcześniej niż po: wykorzystaniu środków przekazanych w 2016 roku lub otwarciu drugiego rachunku;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Ujednolicono maksymalną wysokość kwoty dodatku w Module II (1.000 zł) zamiast przedziału kwotowego obowiązującego w ubiegłym roku (700-1.000 zł); Dodatek ten może być zwiększony zgodnie z zasadami wskazanymi w dokumencie pn. „Kierunki działań (…)” – ust. 13, a także jest wypłacany w wysokości zależnej od poziomu pobierania nauki (ust. 16);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Wnioskodawca zamierza ubiegać się o wyrażenie zgody na zwiększenie dofinansowania czesnego, to musi wskazać okoliczności zasługujące na indywidualne rozpatrzenie wniosku (ust. 11 pkt 2 lit. b);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programu przyjmuje własne kryteria/okoliczności uzasadniające zwiększenie w Module II dodatku na pokrycie innych kosztów kształcenia, z puli określonej w ust. 13 pkt 1;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Zwiększono kwotę dofinansowania w formie dodatku na pokrycie innych kosztów kształcenia dla studentów studiów II stopnia (magisterskich), analogicznie do kwot przewidzianych dla studentów studiów III stopnia i dla studentów czwartego i kolejnych lat jednolitych studiów magisterskich (do 100% wyliczonej dla Wnioskodawcy maksymalnej kwoty dodatku - ust. 16);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dofinansowania czesnego i dodatku związanego z przewodem doktorskim otwartym poza studiami III stopnia będzie następowało w formie jednorazowej transzy (100% przyznanego dofinansowania) - po podpisaniu umowy (ust. 17);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Dodano możliwość podejmowania decyzji o wyrażeniu zgody na ponowne dofinansowanie kosztów nauki w przypadku Wnioskodawcy, który ze względu na stan zdrowia po raz trzeci nie zalicza semestru/półrocza objętego dofinansowaniem (ust. 20 pkt 6);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Nastąpiła modyfikacja zasad zwalniania z obowiązku wniesienia udziału własnego w kosztach czesnego dla zatrudnionych beneficjentów, obecnie obowiązuje tylko kryterium dochodowe; Z obowiązku wniesienia udziału własnego zwolnione są osoby zatrudnione, gdy wysokość przeciętnego miesięcznego dochodu Wnioskodawcy nie przekracza kwoty 583 zł (netto) na osobę (ust. 23 pkt 2);</w:t>
      </w:r>
    </w:p>
    <w:p w:rsidR="00F96F6C" w:rsidRPr="00F96F6C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Ograniczono kryteria preferencyjne przy rozpatrywaniu wniosków w module I –</w:t>
      </w: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preferencje zostały wyznaczone wyłącznie dla osób zatrudnionych (ust. 29 pkt 1 projektu), co podkreśla pro-zatrudnieniowy charakter pomocy;</w:t>
      </w:r>
    </w:p>
    <w:p w:rsidR="00F96F6C" w:rsidRPr="00570742" w:rsidRDefault="00F96F6C" w:rsidP="00F96F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końcowy termin (4 grudnia 2017) składania przez Realizatora programu </w:t>
      </w:r>
      <w:r w:rsidRPr="00F96F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dodatkowego</w:t>
      </w:r>
      <w:r w:rsidRPr="00F96F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zapotrzebowania na środki potrzebne na realizację programu (ust.  31).</w:t>
      </w:r>
      <w:bookmarkStart w:id="0" w:name="_GoBack"/>
      <w:bookmarkEnd w:id="0"/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zmiany mają charakter: organizacyjny, porządkujący lub precyzujący dotychczasowe zapisy.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Studenci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Aktywny samorząd dla studentów w 2017 roku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24 stycznia 2017 roku Zarząd Funduszu przyjął Kierunki działań i warunki brzegowe obowiązujące realizatorów pilotażowego programu „Aktywny samorząd” w 2017 roku.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Terminy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rozpoczęcia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przyjmowania wniosków w Module II o dofinansowanie kosztów nauki ustala samorząd powiatowy właściwy ze względu na miejsce zamieszkania Wnioskodawcy.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zakończenia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przyjmowania wniosków w 2017 roku wypada:</w:t>
      </w:r>
    </w:p>
    <w:p w:rsidR="00570742" w:rsidRPr="00570742" w:rsidRDefault="00570742" w:rsidP="005707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30 marca 2017 r. (dla wniosków dotyczących roku akademickiego 2016/2017),</w:t>
      </w:r>
    </w:p>
    <w:p w:rsidR="00570742" w:rsidRPr="00570742" w:rsidRDefault="00570742" w:rsidP="005707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10 października 2017 r. (dla wniosków dotyczących roku akademickiego 2017/2018).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kogo dofinansowanie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może uzyskać osoba niepełnosprawna, która:</w:t>
      </w:r>
    </w:p>
    <w:p w:rsidR="00570742" w:rsidRPr="00570742" w:rsidRDefault="00570742" w:rsidP="005707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znaczny lub umiarkowany stopień niepełnosprawności,</w:t>
      </w:r>
    </w:p>
    <w:p w:rsidR="00570742" w:rsidRPr="00570742" w:rsidRDefault="00570742" w:rsidP="005707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pobiera naukę w szkole wyższej lub szkole policealnej lub kolegium lub ma przewód doktorski otwarty poza studiami doktoranckimi.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programie nie mogą uczestniczyć osoby niepełnosprawne, które:</w:t>
      </w:r>
    </w:p>
    <w:p w:rsidR="00570742" w:rsidRPr="00570742" w:rsidRDefault="00570742" w:rsidP="005707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wymagalne zobowiązania wobec Państwowego Funduszu Rehabilitacji Osób Niepełnosprawnych lub wobec Realizatora programu,</w:t>
      </w:r>
    </w:p>
    <w:p w:rsidR="00570742" w:rsidRPr="00570742" w:rsidRDefault="00570742" w:rsidP="005707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aktualnie mają przerwę w nauce (np. urlop dziekański, urlop zdrowotny).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Wysokość dofinansowania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dofinansowania opisane są w ust. 10-25 dokumentu pn. „Kierunki działań (…)”.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W 2017 roku kwota dofinansowania kosztów nauki na semestr/półrocze wynosi w przypadku:</w:t>
      </w:r>
    </w:p>
    <w:p w:rsidR="00570742" w:rsidRPr="00570742" w:rsidRDefault="00570742" w:rsidP="005707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na pokrycie kosztów kształcenia – do 1.000 zł,</w:t>
      </w:r>
    </w:p>
    <w:p w:rsidR="00570742" w:rsidRPr="00570742" w:rsidRDefault="00570742" w:rsidP="005707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na uiszczenie opłaty za przeprowadzenie przewodu doktorskiego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do 4.000 zł,</w:t>
      </w:r>
    </w:p>
    <w:p w:rsidR="00570742" w:rsidRPr="00570742" w:rsidRDefault="00570742" w:rsidP="005707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naukę (czesne) – wysokość kosztów czesnego w ramach jednej, aktualnie realizowanej formy kształcenia na poziomie wyższym (na jednym kierunku) - niezależnie od daty poniesienia kosztów; dofinansowanie powyżej kwoty 3.000 zł jest możliwe, jeśli wysokość  przeciętnego miesięcznego dochodu Wnioskodawcy nie przekracza kwoty 583 zł (netto) na osobę.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przeciętny miesięczny dochód Wnioskodawcy należy rozumieć dochód w przeliczeniu na jedną osobę w gospodarstwie domowym Wnioskodawcy, o jakim mowa 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ustawie z dnia 28 listopada 2003 roku o świadczeniach rodzinnych, obliczony za kwartał poprzedzający kwartał, w którym złożono wniosek. Dochody z różnych źródeł sumują się. W przypadku działalności rolniczej – dochód ten oblicza się na podstawie wysokości przeciętnego dochodu z pracy w indywidualnych gospodarstwach rolnych z 1 ha przeliczeniowego w 2014 r.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osoba niepełnosprawna pobiera naukę jednocześnie na dwóch lub więcej kierunkach studiów wyższych, kwota dofinansowania do czesnego na drugim i kolejnych kierunkach może wynieść do 50% kosztów czesnego ponoszonego na każdym z tych kierunków nauki. Dofinansowanie powyżej kwoty 1.500 zł jest możliwe, jeśli wysokość  przeciętnego miesięcznego dochodu Wnioskodawcy nie przekracza kwoty 583 zł (netto) na osobę</w:t>
      </w:r>
      <w:r w:rsidRPr="0057074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z zastrzeżeniem zasad dotyczących wkładu własnego.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zwiększenia dofinansowania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na pokrycie kosztów kształcenia może być zwiększony, nie więcej niż o:</w:t>
      </w:r>
    </w:p>
    <w:p w:rsidR="00570742" w:rsidRPr="00570742" w:rsidRDefault="00570742" w:rsidP="005707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700 zł – w sytuacjach, które określi samorząd powiatowy,</w:t>
      </w:r>
    </w:p>
    <w:p w:rsidR="00570742" w:rsidRPr="00570742" w:rsidRDefault="00570742" w:rsidP="005707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500 zł – w przypadku, gdy osoba niepełnosprawna ponosi koszty z tytułu pobierania nauki poza miejscem zamieszkania,</w:t>
      </w:r>
    </w:p>
    <w:p w:rsidR="00570742" w:rsidRPr="00570742" w:rsidRDefault="00570742" w:rsidP="005707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300 zł – w przypadku, gdy osoba niepełnosprawna posiada Kartę Dużej Rodziny,</w:t>
      </w:r>
    </w:p>
    <w:p w:rsidR="00570742" w:rsidRPr="00570742" w:rsidRDefault="00570742" w:rsidP="005707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300 zł – w przypadku, gdy osoba niepełnosprawna pobiera naukę jednocześnie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dwóch (lub więcej) kierunkach studiów/nauki.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Dodatek na pokrycie innych kosztów kształcenia ma charakter progresywny i motywacyjny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dodatku jest uzależniona od poziomu nauki i postępów w nauce. W stosunku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wyliczonej dla Wnioskodawcy maksymalnej kwoty dodatku, wysokość dodatku możliwego do wypłaty wynosi:</w:t>
      </w:r>
    </w:p>
    <w:p w:rsidR="00570742" w:rsidRPr="00570742" w:rsidRDefault="00570742" w:rsidP="005707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 25% – w przypadku pobierania nauki na pierwszym roku nauki w ramach wszystkich form edukacji na poziomie wyższym, a w przypadku form kształcenia trwających jeden rok – do 50%,</w:t>
      </w:r>
    </w:p>
    <w:p w:rsidR="00570742" w:rsidRPr="00570742" w:rsidRDefault="00570742" w:rsidP="005707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 50% – w przypadku pobierania nauki na kolejnym, drugim roku edukacji w ramach wszystkich form edukacji na poziomie wyższym;</w:t>
      </w:r>
    </w:p>
    <w:p w:rsidR="00570742" w:rsidRPr="00570742" w:rsidRDefault="00570742" w:rsidP="005707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 75% – w przypadku pobierania nauki na kolejnym, trzecim roku danej formy edukacji na poziomie wyższym;</w:t>
      </w:r>
    </w:p>
    <w:p w:rsidR="00570742" w:rsidRPr="00570742" w:rsidRDefault="00570742" w:rsidP="005707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 100% – w przypadku pobierania nauki w kolejnych latach (od czwartego roku) danej formy edukacji na poziomie wyższym,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czym studenci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studiów II stopnia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studiów doktoranckich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(III stopnia) mogą otrzymać dodatek w kwocie maksymalnej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każdym etapie nauki.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zmniejszenia dofinansowania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nie przysługuje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Wnioskodawca zmieniając kierunek lub szkołę/uczelnię w trakcie pobierania nauki, ponownie pobiera naukę na poziomie (semestr/półrocze) objętym uprzednio dofinansowaniem ze środków Państwowego Funduszu Rehabilitacji Osób Niepełnosprawnych w ramach programu.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Kwota dofinansowania kosztów czesnego ulega zmniejszeniu o 300 zł, jeśli osoba niepełnosprawna po ukończeniu nauki objętej dofinansowaniem, ponownie rozpoczyna lub kontynuuje naukę w ramach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takiej samej formy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 na poziomie wyższym (np. po zakończeniu studiów I stopnia, ponownie rozpoczyna studia I stopnia).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Zmniejszenie kwoty dofinansowania kosztów czesnego nie obowiązuje, jeśli osoba niepełnosprawna:</w:t>
      </w:r>
    </w:p>
    <w:p w:rsidR="00570742" w:rsidRPr="00570742" w:rsidRDefault="00570742" w:rsidP="005707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 się o dofinansowanie semestru/półrocza danej formy edukacji na poziomie wyższym, jaki dotychczas nie był objęty dofinansowaniem ze środków Państwowego Funduszu Rehabilitacji Osób Niepełnosprawnych (wcześniejsze wsparcie nastąpiło np. od III roku), albo</w:t>
      </w:r>
    </w:p>
    <w:p w:rsidR="00570742" w:rsidRPr="00570742" w:rsidRDefault="00570742" w:rsidP="005707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pobiera naukę na dwóch kierunkach w ramach tej samej formy edukacji na poziomie wyższym.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MODUŁ II - wysokość udziału własnego Wnioskodawcy (w kosztach czesnego) jest określona w ust. 23 pkt 2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wniesienia udziału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własnego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kosztach czesnego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zwolniony jest Wnioskodawca, którego 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przeciętny miesięczny dochód w gospodarstwie domowym nie przekracza kwoty 583 zł (netto) na osobę.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Dofinansowanie kosztów poniesionych przed podpisaniem umowy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refundacji kosztów czesnego poniesionych przed zawarciem umowy dofinansowania jest możliwe wyłącznie w ramach aktualnie trwającego roku (zgodnie z rozdziałem VII ust. 3 pkt 2 programu) tj. :</w:t>
      </w:r>
    </w:p>
    <w:p w:rsidR="00570742" w:rsidRPr="00570742" w:rsidRDefault="00570742" w:rsidP="005707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aktualnego roku szkolnego/akademickiego 2016/2017,</w:t>
      </w:r>
    </w:p>
    <w:p w:rsidR="00570742" w:rsidRPr="00570742" w:rsidRDefault="00570742" w:rsidP="005707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szkolnego/akademickiego 2017/2018 w przypadku wniosków składanych do 10 października 2017 r.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uzyskania pomocy na dofinansowanie nauki</w:t>
      </w:r>
    </w:p>
    <w:p w:rsidR="00570742" w:rsidRPr="00570742" w:rsidRDefault="00570742" w:rsidP="005707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Wnioskodawca może uzyskać pomoc ze środków Państwowego Funduszu Rehabilitacji Osób Niepełnosprawnych w ramach 20 (dwudziestu) semestrów/półroczy różnych form kształcenia na poziomie wyższym - warunek ten dotyczy także wsparcia udzielonego w ramach programów: </w:t>
      </w:r>
    </w:p>
    <w:p w:rsidR="00570742" w:rsidRPr="00570742" w:rsidRDefault="00570742" w:rsidP="00570742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„STUDENT - kształcenie ustawiczne osób niepełnosprawnych”,</w:t>
      </w:r>
    </w:p>
    <w:p w:rsidR="00570742" w:rsidRPr="00570742" w:rsidRDefault="00570742" w:rsidP="00570742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„STUDENT II – kształcenie ustawiczne osób niepełnosprawnych”,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 uwzględnieniem pkt 2,</w:t>
      </w:r>
    </w:p>
    <w:p w:rsidR="00570742" w:rsidRPr="00570742" w:rsidRDefault="00570742" w:rsidP="005707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Wnioskodawcy, którzy do dnia złożenia wniosku uzyskali pomoc ze środków Państwowego Funduszu Rehabilitacji Osób Niepełnosprawnych w ramach większej liczby semestrów/półroczy, niż wskazana w pkt 1, mogą uzyskać pomoc w ramach programu - do czasu ukończenia rozpoczętych form kształcenia na poziomie wyższym, jeśli są one realizowane zgodnie z planem/programem studiów, </w:t>
      </w:r>
    </w:p>
    <w:p w:rsidR="00570742" w:rsidRPr="00570742" w:rsidRDefault="00570742" w:rsidP="005707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ponownym dofinansowaniu kosztów nauki w przypadku powtarzania przez Wnioskodawcę semestru / półrocza / roku szkolnego lub akademickiego - należy do kompetencji Realizatora programu, z zastrzeżeniem pkt 4,</w:t>
      </w:r>
    </w:p>
    <w:p w:rsidR="00570742" w:rsidRPr="00570742" w:rsidRDefault="00570742" w:rsidP="005707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wypłata dofinansowania w sytuacji powtarzania semestru / półrocza / roku szkolnego lub akademickiego przez Wnioskodawcę jest dozwolona w ramach dopuszczalnej, łącznej liczby semestrów/ półroczy, o której mowa w pkt 1 - z zastrzeżeniem, iż może to nastąpić dwa razy w ciągu trwania nauki w ramach danej formy kształcenia na poziomie wyższym i tylko wtedy, gdy powtarzanie semestru/półrocza/roku szkolnego lub akademickiego przez Wnioskodawcę następuje z przyczyn od niego niezależnych (np. stan zdrowia/zamknięcie kierunku).</w:t>
      </w:r>
    </w:p>
    <w:p w:rsidR="00570742" w:rsidRPr="00570742" w:rsidRDefault="00570742" w:rsidP="005707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Wnioskodawca, który w okresie objętym dofinansowaniem po raz trzeci nie zalicza semestru/półrocza), zobowiązany jest do zwrotu kwoty dofinansowania kosztów nauki w tym semestrze/półroczu i do czasu ukończenia nauki na rozpoczętym poziomie, nie może korzystać z pomocy w module II,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 uwzględnieniem pkt 6;</w:t>
      </w:r>
    </w:p>
    <w:p w:rsidR="00570742" w:rsidRPr="00570742" w:rsidRDefault="00570742" w:rsidP="005707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na pisemny wniosek Realizatora programu, Pełnomocnicy Zarządu w Biurze Państwowego Funduszu Rehabilitacji Osób Niepełnosprawnych mogą podjąć decyzję o wyrażeniu zgody na ponowne dofinansowanie kosztów nauki (w przypadku Wnioskodawcy, który ze względu na stan zdrowia po raz trzeci nie zalicza semestru/półrocza objętego dofinansowaniem) - zwrot kwoty dofinansowania kosztów nauki, o którym mowa w pkt 5 - nie ma wówczas zastosowania.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osób, które mają wszczęty przewód doktorski, a nie są uczestnikami studiów doktoranckich, przysługuje </w:t>
      </w:r>
      <w:r w:rsidRPr="005707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wyłącznie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dodatek na uiszczenie opłaty za przeprowadzenie przewodu doktorskiego.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Dodatkowo, przypominamy:</w:t>
      </w:r>
    </w:p>
    <w:p w:rsidR="00570742" w:rsidRPr="00570742" w:rsidRDefault="00570742" w:rsidP="005707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w ramach modułu II nie przysługuje w trakcie przerwy w nauce (np. urlop dziekański, urlop zdrowotny),</w:t>
      </w:r>
    </w:p>
    <w:p w:rsidR="00570742" w:rsidRPr="00570742" w:rsidRDefault="00570742" w:rsidP="005707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wysokości pomocy dla Wnioskodawcy podejmuje samorząd powiatowy,</w:t>
      </w:r>
    </w:p>
    <w:p w:rsidR="00570742" w:rsidRPr="00570742" w:rsidRDefault="00570742" w:rsidP="005707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dofinansowania nie może być większa niż kwota wnioskowana przez Wnioskodawcę,</w:t>
      </w:r>
    </w:p>
    <w:p w:rsidR="00570742" w:rsidRPr="00570742" w:rsidRDefault="00570742" w:rsidP="005707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w sprawie udzielenia i wysokości dodatku na pokrycie kosztów kształcenia, należy do kompetencji samorządu powiatowego - aby wsparciem objąć wszystkich Wnioskodawców, samorząd może obniżyć zakres i wysokość dofinansowania</w:t>
      </w: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poziomu, jaki wynika z wysokości kwot wnioskowanych we wszystkich wnioskach (zapotrzebowania) i kwoty przeznaczonej na realizację programu.</w:t>
      </w: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0742" w:rsidRPr="00570742" w:rsidRDefault="00570742" w:rsidP="0057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07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pilotażowego programu „Aktywny samorząd”</w:t>
      </w:r>
    </w:p>
    <w:tbl>
      <w:tblPr>
        <w:tblW w:w="94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5"/>
        <w:gridCol w:w="7650"/>
      </w:tblGrid>
      <w:tr w:rsidR="00570742" w:rsidRPr="00570742" w:rsidTr="00570742">
        <w:trPr>
          <w:trHeight w:val="420"/>
          <w:tblHeader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</w:t>
            </w:r>
          </w:p>
        </w:tc>
      </w:tr>
      <w:tr w:rsidR="00570742" w:rsidRPr="00570742" w:rsidTr="00570742">
        <w:trPr>
          <w:trHeight w:val="57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28.02.2017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złożenia wystąpienia przez samorząd powiatowy o przyznanie</w:t>
            </w: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bieżącym roku środków finansowych Państwowego Funduszu Rehabilitacji Osób Niepełnosprawnych na realizację programu</w:t>
            </w:r>
          </w:p>
        </w:tc>
      </w:tr>
      <w:tr w:rsidR="00570742" w:rsidRPr="00570742" w:rsidTr="00570742">
        <w:trPr>
          <w:trHeight w:val="75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30.03.2017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zakończenia przyjmowania wniosków o dofinansowanie</w:t>
            </w: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ramach roku szkolnego/akademickiego 2016/2017</w:t>
            </w:r>
          </w:p>
        </w:tc>
      </w:tr>
      <w:tr w:rsidR="00570742" w:rsidRPr="00570742" w:rsidTr="00570742">
        <w:trPr>
          <w:trHeight w:val="57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28.04.2017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zawarcia umowy w sprawie realizacji programu</w:t>
            </w: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pomiędzy Realizatorem programu i Państwowym Funduszem Rehabilitacji Osób Niepełnosprawnych (aneks)</w:t>
            </w:r>
          </w:p>
        </w:tc>
      </w:tr>
      <w:tr w:rsidR="00570742" w:rsidRPr="00570742" w:rsidTr="00570742">
        <w:trPr>
          <w:trHeight w:val="84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10.10.2017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zakończenia przyjmowania w 2017 roku wniosków w ramach Modułu II programu</w:t>
            </w:r>
          </w:p>
        </w:tc>
      </w:tr>
      <w:tr w:rsidR="00570742" w:rsidRPr="00570742" w:rsidTr="00570742">
        <w:trPr>
          <w:trHeight w:val="109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04.12.2017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Upływa termin składania przez Realizatora programu dodatkowego zapotrzebowania na środki potrzebne na realizację programu</w:t>
            </w:r>
          </w:p>
        </w:tc>
      </w:tr>
      <w:tr w:rsidR="00570742" w:rsidRPr="00570742" w:rsidTr="00570742">
        <w:trPr>
          <w:trHeight w:val="109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15.04.2018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złożenia przez samorząd powiatowy sprawozdania z realizacji programu ze środków przekazanych w 2017 r.</w:t>
            </w:r>
          </w:p>
        </w:tc>
      </w:tr>
      <w:tr w:rsidR="00570742" w:rsidRPr="00570742" w:rsidTr="00570742">
        <w:trPr>
          <w:trHeight w:val="57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30.08.2018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742" w:rsidRPr="00570742" w:rsidRDefault="00570742" w:rsidP="00570742">
            <w:pPr>
              <w:spacing w:before="100" w:beforeAutospacing="1" w:after="100" w:afterAutospacing="1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rozliczenia środków finansowych przekazanych w 2017 roku </w:t>
            </w:r>
            <w:r w:rsidRPr="005707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realizację programu – do tego dnia wszystkie umowy dofinansowania zawarte pomiędzy Realizatorem programu a Wnioskodawcami powinny zostać rozliczone</w:t>
            </w:r>
          </w:p>
        </w:tc>
      </w:tr>
    </w:tbl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5707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Treść programu, w tym z warunki uczestnictwa w module II programu</w:t>
        </w:r>
      </w:hyperlink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- zawarte są one w rozdziale VI ust. 2 i ust. 4 programu.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74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70742" w:rsidRPr="00570742" w:rsidRDefault="00570742" w:rsidP="0057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43A" w:rsidRDefault="00D06215" w:rsidP="00F96F6C">
      <w:pPr>
        <w:jc w:val="both"/>
      </w:pPr>
    </w:p>
    <w:sectPr w:rsidR="0031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26B"/>
    <w:multiLevelType w:val="multilevel"/>
    <w:tmpl w:val="3284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443BA"/>
    <w:multiLevelType w:val="multilevel"/>
    <w:tmpl w:val="0C42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C52AD"/>
    <w:multiLevelType w:val="multilevel"/>
    <w:tmpl w:val="DEEC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F3AAA"/>
    <w:multiLevelType w:val="multilevel"/>
    <w:tmpl w:val="9364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B2F13"/>
    <w:multiLevelType w:val="multilevel"/>
    <w:tmpl w:val="724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F581A"/>
    <w:multiLevelType w:val="multilevel"/>
    <w:tmpl w:val="718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3B94"/>
    <w:multiLevelType w:val="multilevel"/>
    <w:tmpl w:val="BC20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30652"/>
    <w:multiLevelType w:val="multilevel"/>
    <w:tmpl w:val="418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D5318"/>
    <w:multiLevelType w:val="multilevel"/>
    <w:tmpl w:val="FD4A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8451F"/>
    <w:multiLevelType w:val="multilevel"/>
    <w:tmpl w:val="FBEE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826AC"/>
    <w:multiLevelType w:val="multilevel"/>
    <w:tmpl w:val="C106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012010"/>
    <w:multiLevelType w:val="multilevel"/>
    <w:tmpl w:val="82E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20309"/>
    <w:multiLevelType w:val="multilevel"/>
    <w:tmpl w:val="2CC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BA026B"/>
    <w:multiLevelType w:val="multilevel"/>
    <w:tmpl w:val="00AC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C56C05"/>
    <w:multiLevelType w:val="multilevel"/>
    <w:tmpl w:val="A4D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6D3D9F"/>
    <w:multiLevelType w:val="multilevel"/>
    <w:tmpl w:val="5B3E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C2963"/>
    <w:multiLevelType w:val="multilevel"/>
    <w:tmpl w:val="C90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12"/>
  </w:num>
  <w:num w:numId="5">
    <w:abstractNumId w:val="3"/>
  </w:num>
  <w:num w:numId="6">
    <w:abstractNumId w:val="11"/>
  </w:num>
  <w:num w:numId="7">
    <w:abstractNumId w:val="16"/>
  </w:num>
  <w:num w:numId="8">
    <w:abstractNumId w:val="8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4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BD"/>
    <w:rsid w:val="002E130F"/>
    <w:rsid w:val="00570742"/>
    <w:rsid w:val="00B41F9B"/>
    <w:rsid w:val="00D06215"/>
    <w:rsid w:val="00EF47BD"/>
    <w:rsid w:val="00F9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6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/pl/programy-i-zadania-pfr/aktywny-samorzad/1644,dok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fron.org.pl/download/1/7391/zalacznikdounr52017ZPFRONKierunkidziaa20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77DE-F00F-4D51-8A36-2126CC48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2278</Words>
  <Characters>13669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Skrzypiec-Kot</dc:creator>
  <cp:keywords/>
  <dc:description/>
  <cp:lastModifiedBy>Monika Skrzypiec-Kot</cp:lastModifiedBy>
  <cp:revision>3</cp:revision>
  <dcterms:created xsi:type="dcterms:W3CDTF">2017-06-27T11:23:00Z</dcterms:created>
  <dcterms:modified xsi:type="dcterms:W3CDTF">2017-06-27T12:25:00Z</dcterms:modified>
</cp:coreProperties>
</file>