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0" w:type="dxa"/>
        <w:tblInd w:w="-79" w:type="dxa"/>
        <w:tblCellMar>
          <w:left w:w="0" w:type="dxa"/>
          <w:right w:w="0" w:type="dxa"/>
        </w:tblCellMar>
        <w:tblLook w:val="04A0" w:firstRow="1" w:lastRow="0" w:firstColumn="1" w:lastColumn="0" w:noHBand="0" w:noVBand="1"/>
      </w:tblPr>
      <w:tblGrid>
        <w:gridCol w:w="153"/>
        <w:gridCol w:w="9442"/>
        <w:gridCol w:w="325"/>
        <w:gridCol w:w="100"/>
      </w:tblGrid>
      <w:tr w:rsidR="00252DAE" w:rsidRPr="00252DAE" w:rsidTr="00252DAE">
        <w:trPr>
          <w:trHeight w:val="1427"/>
        </w:trPr>
        <w:tc>
          <w:tcPr>
            <w:tcW w:w="153" w:type="dxa"/>
            <w:tcMar>
              <w:left w:w="0" w:type="dxa"/>
              <w:right w:w="0" w:type="dxa"/>
            </w:tcMar>
            <w:vAlign w:val="center"/>
          </w:tcPr>
          <w:p w:rsidR="00252DAE" w:rsidRPr="00252DAE" w:rsidRDefault="00252DAE" w:rsidP="00252DAE">
            <w:pPr>
              <w:suppressAutoHyphens/>
              <w:spacing w:after="0" w:line="240" w:lineRule="auto"/>
              <w:jc w:val="center"/>
              <w:rPr>
                <w:rFonts w:ascii="Calibri" w:eastAsia="Times New Roman" w:hAnsi="Calibri" w:cs="Times New Roman"/>
                <w:noProof/>
                <w:sz w:val="24"/>
                <w:szCs w:val="24"/>
                <w:lang w:eastAsia="pl-PL"/>
              </w:rPr>
            </w:pPr>
          </w:p>
        </w:tc>
        <w:tc>
          <w:tcPr>
            <w:tcW w:w="9442" w:type="dxa"/>
            <w:tcMar>
              <w:left w:w="0" w:type="dxa"/>
              <w:right w:w="0" w:type="dxa"/>
            </w:tcMar>
            <w:vAlign w:val="center"/>
          </w:tcPr>
          <w:p w:rsidR="00252DAE" w:rsidRPr="00252DAE" w:rsidRDefault="00252DAE" w:rsidP="00252DAE">
            <w:pPr>
              <w:tabs>
                <w:tab w:val="center" w:pos="4536"/>
                <w:tab w:val="right" w:pos="9072"/>
              </w:tabs>
              <w:spacing w:after="0" w:line="240" w:lineRule="auto"/>
              <w:ind w:left="210"/>
              <w:jc w:val="center"/>
              <w:rPr>
                <w:rFonts w:ascii="Times New Roman" w:eastAsia="Times New Roman" w:hAnsi="Times New Roman" w:cs="Times New Roman"/>
                <w:sz w:val="20"/>
                <w:szCs w:val="20"/>
                <w:lang w:eastAsia="pl-PL"/>
              </w:rPr>
            </w:pPr>
            <w:r w:rsidRPr="00252DAE">
              <w:rPr>
                <w:rFonts w:ascii="Times New Roman" w:eastAsia="Times New Roman" w:hAnsi="Times New Roman" w:cs="Times New Roman"/>
                <w:noProof/>
                <w:sz w:val="20"/>
                <w:szCs w:val="20"/>
                <w:lang w:eastAsia="pl-PL"/>
              </w:rPr>
              <w:drawing>
                <wp:inline distT="0" distB="0" distL="0" distR="0" wp14:anchorId="72388B14" wp14:editId="7E3C6058">
                  <wp:extent cx="4686300" cy="625999"/>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9245" cy="627728"/>
                          </a:xfrm>
                          <a:prstGeom prst="rect">
                            <a:avLst/>
                          </a:prstGeom>
                          <a:noFill/>
                        </pic:spPr>
                      </pic:pic>
                    </a:graphicData>
                  </a:graphic>
                </wp:inline>
              </w:drawing>
            </w:r>
          </w:p>
          <w:p w:rsidR="00252DAE" w:rsidRPr="00252DAE" w:rsidRDefault="00252DAE" w:rsidP="00252DAE">
            <w:pPr>
              <w:tabs>
                <w:tab w:val="center" w:pos="4536"/>
                <w:tab w:val="right" w:pos="9072"/>
              </w:tabs>
              <w:spacing w:after="0" w:line="240" w:lineRule="auto"/>
              <w:jc w:val="center"/>
              <w:rPr>
                <w:rFonts w:ascii="Times New Roman" w:eastAsia="Times New Roman" w:hAnsi="Times New Roman" w:cs="Times New Roman"/>
                <w:sz w:val="20"/>
                <w:szCs w:val="20"/>
                <w:lang w:eastAsia="pl-PL"/>
              </w:rPr>
            </w:pPr>
          </w:p>
          <w:p w:rsidR="00252DAE" w:rsidRPr="00252DAE" w:rsidRDefault="00252DAE" w:rsidP="00252DAE">
            <w:pPr>
              <w:tabs>
                <w:tab w:val="center" w:pos="4536"/>
                <w:tab w:val="right" w:pos="9072"/>
              </w:tabs>
              <w:spacing w:after="0" w:line="240" w:lineRule="auto"/>
              <w:jc w:val="center"/>
              <w:rPr>
                <w:rFonts w:ascii="Calibri" w:eastAsia="Times New Roman" w:hAnsi="Calibri" w:cs="Calibri"/>
                <w:lang w:eastAsia="pl-PL"/>
              </w:rPr>
            </w:pPr>
            <w:r w:rsidRPr="00252DAE">
              <w:rPr>
                <w:rFonts w:ascii="Calibri" w:eastAsia="Times New Roman" w:hAnsi="Calibri" w:cs="Calibri"/>
                <w:lang w:eastAsia="pl-PL"/>
              </w:rPr>
              <w:t>Europejski Fundusz Rolny na rzecz Rozwoju Obszarów Wiejskich: Europa inwestująca w obszary wiejskie</w:t>
            </w:r>
          </w:p>
          <w:p w:rsidR="00252DAE" w:rsidRPr="00252DAE" w:rsidRDefault="00252DAE" w:rsidP="00252DAE">
            <w:pPr>
              <w:suppressAutoHyphens/>
              <w:spacing w:after="0" w:line="240" w:lineRule="auto"/>
              <w:ind w:left="48"/>
              <w:jc w:val="center"/>
              <w:rPr>
                <w:rFonts w:ascii="Calibri" w:eastAsia="Times New Roman" w:hAnsi="Calibri" w:cs="Times New Roman"/>
                <w:noProof/>
                <w:sz w:val="24"/>
                <w:szCs w:val="24"/>
                <w:lang w:eastAsia="pl-PL"/>
              </w:rPr>
            </w:pPr>
          </w:p>
        </w:tc>
        <w:tc>
          <w:tcPr>
            <w:tcW w:w="325" w:type="dxa"/>
            <w:tcMar>
              <w:left w:w="0" w:type="dxa"/>
              <w:right w:w="0" w:type="dxa"/>
            </w:tcMar>
            <w:vAlign w:val="center"/>
          </w:tcPr>
          <w:p w:rsidR="00252DAE" w:rsidRPr="00252DAE" w:rsidRDefault="00252DAE" w:rsidP="00252DAE">
            <w:pPr>
              <w:suppressAutoHyphens/>
              <w:spacing w:after="0" w:line="240" w:lineRule="auto"/>
              <w:ind w:left="-1" w:right="-756"/>
              <w:jc w:val="center"/>
              <w:rPr>
                <w:rFonts w:ascii="Calibri" w:eastAsia="Times New Roman" w:hAnsi="Calibri" w:cs="Times New Roman"/>
                <w:noProof/>
                <w:sz w:val="24"/>
                <w:szCs w:val="24"/>
                <w:lang w:eastAsia="pl-PL"/>
              </w:rPr>
            </w:pPr>
          </w:p>
        </w:tc>
        <w:tc>
          <w:tcPr>
            <w:tcW w:w="100" w:type="dxa"/>
            <w:tcMar>
              <w:left w:w="0" w:type="dxa"/>
              <w:right w:w="0" w:type="dxa"/>
            </w:tcMar>
            <w:vAlign w:val="center"/>
          </w:tcPr>
          <w:p w:rsidR="00252DAE" w:rsidRPr="00252DAE" w:rsidRDefault="00252DAE" w:rsidP="00252DAE">
            <w:pPr>
              <w:suppressAutoHyphens/>
              <w:spacing w:after="0" w:line="240" w:lineRule="auto"/>
              <w:ind w:right="-1"/>
              <w:jc w:val="center"/>
              <w:rPr>
                <w:rFonts w:ascii="Calibri" w:eastAsia="Times New Roman" w:hAnsi="Calibri" w:cs="Times New Roman"/>
                <w:noProof/>
                <w:sz w:val="24"/>
                <w:szCs w:val="24"/>
                <w:lang w:eastAsia="pl-PL"/>
              </w:rPr>
            </w:pPr>
          </w:p>
        </w:tc>
      </w:tr>
    </w:tbl>
    <w:p w:rsidR="00252DAE" w:rsidRDefault="00252DAE" w:rsidP="00252DAE">
      <w:pPr>
        <w:pBdr>
          <w:bottom w:val="single" w:sz="4" w:space="1" w:color="auto"/>
        </w:pBdr>
        <w:spacing w:after="0" w:line="240" w:lineRule="auto"/>
        <w:rPr>
          <w:rFonts w:ascii="Times New Roman" w:eastAsia="Times New Roman" w:hAnsi="Times New Roman" w:cs="Times New Roman"/>
          <w:sz w:val="24"/>
          <w:szCs w:val="24"/>
          <w:lang w:eastAsia="pl-PL"/>
        </w:rPr>
      </w:pP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Ogłoszenie nr 500100093-N-2018 z dnia 08-05-2018 r. </w:t>
      </w:r>
    </w:p>
    <w:p w:rsidR="00252DAE" w:rsidRPr="00252DAE" w:rsidRDefault="00252DAE" w:rsidP="00252DAE">
      <w:pPr>
        <w:spacing w:after="0" w:line="240" w:lineRule="auto"/>
        <w:jc w:val="center"/>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Powiat Jędrzejowski: Sprawowanie nadzoru geodezyjnego oraz usługi zarządzania operacjami p.n. „Projekt scalenia gruntów wsi Opatkowice Murowane, gmina Imielno, powiat jędrzejowski, woj. Świętokrzyskie” oraz p.n. „Projekt scalenia gruntów wsi Grudzyny, gmina Imielno, powiat jędrzejowski, woj. Świętokrzyskie” </w:t>
      </w:r>
      <w:r w:rsidRPr="00252DAE">
        <w:rPr>
          <w:rFonts w:ascii="Times New Roman" w:eastAsia="Times New Roman" w:hAnsi="Times New Roman" w:cs="Times New Roman"/>
          <w:sz w:val="24"/>
          <w:szCs w:val="24"/>
          <w:lang w:eastAsia="pl-PL"/>
        </w:rPr>
        <w:br/>
      </w:r>
      <w:r w:rsidRPr="00252DAE">
        <w:rPr>
          <w:rFonts w:ascii="Times New Roman" w:eastAsia="Times New Roman" w:hAnsi="Times New Roman" w:cs="Times New Roman"/>
          <w:sz w:val="24"/>
          <w:szCs w:val="24"/>
          <w:lang w:eastAsia="pl-PL"/>
        </w:rPr>
        <w:br/>
        <w:t xml:space="preserve">OGŁOSZENIE O UDZIELENIU ZAMÓWIENIA - Usługi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Zamieszczanie ogłoszenia:</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obowiązkowe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Ogłoszenie dotyczy:</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zamówienia publicznego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tak </w:t>
      </w:r>
      <w:r w:rsidRPr="00252DAE">
        <w:rPr>
          <w:rFonts w:ascii="Times New Roman" w:eastAsia="Times New Roman" w:hAnsi="Times New Roman" w:cs="Times New Roman"/>
          <w:sz w:val="24"/>
          <w:szCs w:val="24"/>
          <w:lang w:eastAsia="pl-PL"/>
        </w:rPr>
        <w:br/>
        <w:t xml:space="preserve">Nazwa projektu lub programu </w:t>
      </w:r>
      <w:r w:rsidRPr="00252DAE">
        <w:rPr>
          <w:rFonts w:ascii="Times New Roman" w:eastAsia="Times New Roman" w:hAnsi="Times New Roman" w:cs="Times New Roman"/>
          <w:sz w:val="24"/>
          <w:szCs w:val="24"/>
          <w:lang w:eastAsia="pl-PL"/>
        </w:rPr>
        <w:br/>
        <w:t xml:space="preserve">Projekt realizowany w ramach poddziałania „Wsparcie na inwestycje związane z rozwojem, modernizacją i dostosowywaniem rolnictwa i leśnictwa” w ramach Programu Rozwoju Obszarów Wiejskich na lata 2014-2020.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Zamówienie było przedmiotem ogłoszenia w Biuletynie Zamówień Publicznych:</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tak </w:t>
      </w:r>
      <w:r w:rsidRPr="00252DAE">
        <w:rPr>
          <w:rFonts w:ascii="Times New Roman" w:eastAsia="Times New Roman" w:hAnsi="Times New Roman" w:cs="Times New Roman"/>
          <w:sz w:val="24"/>
          <w:szCs w:val="24"/>
          <w:lang w:eastAsia="pl-PL"/>
        </w:rPr>
        <w:br/>
        <w:t xml:space="preserve">Numer ogłoszenia: 534599-N-2018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Ogłoszenie o zmianie ogłoszenia zostało zamieszczone w Biuletynie Zamówień Publicznych:</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nie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u w:val="single"/>
          <w:lang w:eastAsia="pl-PL"/>
        </w:rPr>
        <w:t>SEKCJA I: ZAMAWIAJĄCY</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 1) NAZWA I ADRES: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252DAE">
        <w:rPr>
          <w:rFonts w:ascii="Times New Roman" w:eastAsia="Times New Roman" w:hAnsi="Times New Roman" w:cs="Times New Roman"/>
          <w:sz w:val="24"/>
          <w:szCs w:val="24"/>
          <w:lang w:eastAsia="pl-PL"/>
        </w:rPr>
        <w:br/>
        <w:t>Adres strony internetowej (</w:t>
      </w:r>
      <w:proofErr w:type="spellStart"/>
      <w:r w:rsidRPr="00252DAE">
        <w:rPr>
          <w:rFonts w:ascii="Times New Roman" w:eastAsia="Times New Roman" w:hAnsi="Times New Roman" w:cs="Times New Roman"/>
          <w:sz w:val="24"/>
          <w:szCs w:val="24"/>
          <w:lang w:eastAsia="pl-PL"/>
        </w:rPr>
        <w:t>url</w:t>
      </w:r>
      <w:proofErr w:type="spellEnd"/>
      <w:r w:rsidRPr="00252DAE">
        <w:rPr>
          <w:rFonts w:ascii="Times New Roman" w:eastAsia="Times New Roman" w:hAnsi="Times New Roman" w:cs="Times New Roman"/>
          <w:sz w:val="24"/>
          <w:szCs w:val="24"/>
          <w:lang w:eastAsia="pl-PL"/>
        </w:rPr>
        <w:t xml:space="preserve">): www.powiatjedrzejow.pl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I.2) RODZAJ ZAMAWIAJĄCEGO:</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Administracja samorządowa</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u w:val="single"/>
          <w:lang w:eastAsia="pl-PL"/>
        </w:rPr>
        <w:t xml:space="preserve">SEKCJA II: PRZEDMIOT ZAMÓWIENIA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II.1) Nazwa nadana zamówieniu przez zamawiającego: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Sprawowanie nadzoru geodezyjnego oraz usługi zarządzania operacjami p.n. „Projekt scalenia gruntów wsi Opatkowice Murowane, gmina Imielno, powiat jędrzejowski, woj. Świętokrzyskie” oraz p.n. „Projekt scalenia gruntów wsi Grudzyny, gmina Imielno, powiat jędrzejowski, woj. Świętokrzyskie”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Numer referencyjny</w:t>
      </w:r>
      <w:r w:rsidRPr="00252DAE">
        <w:rPr>
          <w:rFonts w:ascii="Times New Roman" w:eastAsia="Times New Roman" w:hAnsi="Times New Roman" w:cs="Times New Roman"/>
          <w:i/>
          <w:iCs/>
          <w:sz w:val="24"/>
          <w:szCs w:val="24"/>
          <w:lang w:eastAsia="pl-PL"/>
        </w:rPr>
        <w:t>(jeżeli dotyczy):</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OKSO.272.5.2018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II.2) Rodzaj zamówienia:</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Usługi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lastRenderedPageBreak/>
        <w:t xml:space="preserve">II.3) Krótki opis przedmiotu zamówienia </w:t>
      </w:r>
      <w:r w:rsidRPr="00252DA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52DAE">
        <w:rPr>
          <w:rFonts w:ascii="Times New Roman" w:eastAsia="Times New Roman" w:hAnsi="Times New Roman" w:cs="Times New Roman"/>
          <w:sz w:val="24"/>
          <w:szCs w:val="24"/>
          <w:lang w:eastAsia="pl-PL"/>
        </w:rPr>
        <w:t xml:space="preserve"> </w:t>
      </w:r>
      <w:r w:rsidRPr="00252DAE">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jc w:val="both"/>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3.1. Przedmiotem zamówienia jest sprawowanie nadzoru geodezyjnego oraz usługi zarządzania operacjami p.n. „Projekt scalenia gruntów wsi Opatkowice Murowane, gmina Imielno, powiat jędrzejowski, woj. Świętokrzyskie” oraz p.n. „Projekt scalenia gruntów wsi Grudzyny, gmina Imielno, powiat jędrzejowski, woj. Świętokrzyskie” realizowanych w ramach poddziałania „Wsparcie na inwestycje związane z rozwojem, modernizacją i dostosowywaniem rolnictwa i leśnictwa” w ramach Programu Rozwoju Obszarów Wiejskich na lata 2014-2020. 3.2. Przedmiot zamówienia został podzielony na dwa następujące zadania: Zadanie 1 - Sprawowanie nadzoru geodezyjnego oraz usługa zarządzania operacją p.n. „Projekt scalenia gruntów wsi Opatkowice Murowane, gmina Imielno, powiat jędrzejowski, woj. Świętokrzyskie” Zadanie 2 - Sprawowanie nadzoru geodezyjnego oraz usługa zarządzania operacją p.n. „Projekt scalenia gruntów wsi Grudzyny, gmina Imielno, </w:t>
      </w:r>
      <w:bookmarkStart w:id="0" w:name="_GoBack"/>
      <w:bookmarkEnd w:id="0"/>
      <w:r w:rsidRPr="00252DAE">
        <w:rPr>
          <w:rFonts w:ascii="Times New Roman" w:eastAsia="Times New Roman" w:hAnsi="Times New Roman" w:cs="Times New Roman"/>
          <w:sz w:val="24"/>
          <w:szCs w:val="24"/>
          <w:lang w:eastAsia="pl-PL"/>
        </w:rPr>
        <w:t>powiat jędrzejowski, woj. Świętokrzyskie” 3.3. Do zakresu obowiązków inspektora nadzoru należeć będzie w szczególności: kontrola postępu, poprawności i jakości wykonanych prac scaleniowych na każdym etapie operacji w zakresie zgodności z obowiązującymi wytycznymi dotyczącymi realizacji projektu, przepisami prawa, normami technicznymi, standardami oraz uznanymi zasadami techniki i sztuki geodezyjnej, bieżące kontakty z wykonawcą prac scaleniowych, składanie comiesięcznego raportu z postępu wykonywanych prac scaleniowych, uczestniczenie w zebraniach uczestników scalenia. Szczegółowy zakres usługi i sposób wykonania zamówienia określa wzór umowy z wykonawcą stanowiący Załącznik Nr 4a i 4b do SIWZ w związku z zawartymi na każde zadanie porozumieniami pomiędzy Powiatem Jędrzejowskim a Województwem Świętokrzyskim – Świętokrzyskim Biurem Geodezji w Kielcach, w zakresie poprawności i jakości wykonywanych prac na każdym etapie realizacji, zgodnie z zapisami ustawy z dnia 26 marca 1982r. o scalaniu i wymianie gruntów (</w:t>
      </w:r>
      <w:proofErr w:type="spellStart"/>
      <w:r w:rsidRPr="00252DAE">
        <w:rPr>
          <w:rFonts w:ascii="Times New Roman" w:eastAsia="Times New Roman" w:hAnsi="Times New Roman" w:cs="Times New Roman"/>
          <w:sz w:val="24"/>
          <w:szCs w:val="24"/>
          <w:lang w:eastAsia="pl-PL"/>
        </w:rPr>
        <w:t>t.j</w:t>
      </w:r>
      <w:proofErr w:type="spellEnd"/>
      <w:r w:rsidRPr="00252DAE">
        <w:rPr>
          <w:rFonts w:ascii="Times New Roman" w:eastAsia="Times New Roman" w:hAnsi="Times New Roman" w:cs="Times New Roman"/>
          <w:sz w:val="24"/>
          <w:szCs w:val="24"/>
          <w:lang w:eastAsia="pl-PL"/>
        </w:rPr>
        <w:t>. Dz. U. z 2014r. poz. 700 z późn. zm.), instrukcji Nr 1 Ministra Rolnictwa i Gospodarki Żywnościowej o scalaniu i wymianie gruntów z dnia 24 marca 1982 r. oraz rozporządzeniem Ministra Rozwoju Regionalnego i Budownictwa z dnia 29 marca 2001 roku w sprawie ewidencji gruntów i budynków (</w:t>
      </w:r>
      <w:proofErr w:type="spellStart"/>
      <w:r w:rsidRPr="00252DAE">
        <w:rPr>
          <w:rFonts w:ascii="Times New Roman" w:eastAsia="Times New Roman" w:hAnsi="Times New Roman" w:cs="Times New Roman"/>
          <w:sz w:val="24"/>
          <w:szCs w:val="24"/>
          <w:lang w:eastAsia="pl-PL"/>
        </w:rPr>
        <w:t>t.j</w:t>
      </w:r>
      <w:proofErr w:type="spellEnd"/>
      <w:r w:rsidRPr="00252DAE">
        <w:rPr>
          <w:rFonts w:ascii="Times New Roman" w:eastAsia="Times New Roman" w:hAnsi="Times New Roman" w:cs="Times New Roman"/>
          <w:sz w:val="24"/>
          <w:szCs w:val="24"/>
          <w:lang w:eastAsia="pl-PL"/>
        </w:rPr>
        <w:t xml:space="preserve">. Dz. U. z 2016 r., poz. 1034 z późn. zm.). Termin wykonania całości zamówienia ustala się do dnia 31.12.2020 r. Szczegółowy harmonogram prac geodezyjnych określają porozumienia zawarte przez Powiat Jędrzejowski z Województwem Świętokrzyskim - Świętokrzyskim Biurem Geodezji w Kielcach, </w:t>
      </w:r>
      <w:proofErr w:type="spellStart"/>
      <w:r w:rsidRPr="00252DAE">
        <w:rPr>
          <w:rFonts w:ascii="Times New Roman" w:eastAsia="Times New Roman" w:hAnsi="Times New Roman" w:cs="Times New Roman"/>
          <w:sz w:val="24"/>
          <w:szCs w:val="24"/>
          <w:lang w:eastAsia="pl-PL"/>
        </w:rPr>
        <w:t>tj</w:t>
      </w:r>
      <w:proofErr w:type="spellEnd"/>
      <w:r w:rsidRPr="00252DAE">
        <w:rPr>
          <w:rFonts w:ascii="Times New Roman" w:eastAsia="Times New Roman" w:hAnsi="Times New Roman" w:cs="Times New Roman"/>
          <w:sz w:val="24"/>
          <w:szCs w:val="24"/>
          <w:lang w:eastAsia="pl-PL"/>
        </w:rPr>
        <w:t>: a. I etap - wykonany do dnia 31 marca 2018r. - nie objęty niniejszą umową; b. II etap - analiza i ocena materiałów geodezyjno – kartograficznych; pomiar ogólny; badanie ksiąg wieczystych - do dnia 31 marca 2018r. (Zamawiający zastrzega, że odbiór tego etapu może nastąpić niezwłocznie po tej dacie, jednakże nie później niż w ciągu 7 dni po podpisaniu umowy z Wykonawcą); c. III etap - sporządzenie ogólnego projektu scalenia; wykonanie szacunku porównawczego gruntów i okazanie go uczestnikom scalenia; obliczenie wartości gruntów i sporządzenie rejestru szacunku porównawczego gruntów przed scaleniem; zapoznanie uczestników scalenia z wartością szacunkową ich gruntów oraz zebranie życzeń -do dnia 31 maja 2019r., d. IV etap – opracowanie wstępnego projektu szczegółowego (tzw. „</w:t>
      </w:r>
      <w:proofErr w:type="spellStart"/>
      <w:r w:rsidRPr="00252DAE">
        <w:rPr>
          <w:rFonts w:ascii="Times New Roman" w:eastAsia="Times New Roman" w:hAnsi="Times New Roman" w:cs="Times New Roman"/>
          <w:sz w:val="24"/>
          <w:szCs w:val="24"/>
          <w:lang w:eastAsia="pl-PL"/>
        </w:rPr>
        <w:t>ustawka</w:t>
      </w:r>
      <w:proofErr w:type="spellEnd"/>
      <w:r w:rsidRPr="00252DAE">
        <w:rPr>
          <w:rFonts w:ascii="Times New Roman" w:eastAsia="Times New Roman" w:hAnsi="Times New Roman" w:cs="Times New Roman"/>
          <w:sz w:val="24"/>
          <w:szCs w:val="24"/>
          <w:lang w:eastAsia="pl-PL"/>
        </w:rPr>
        <w:t xml:space="preserve">”); projekt szczegółowy - opracowanie projektu rozmieszczenia nowych działek dla poszczególnych uczestników scalenia; wyznaczenie, okazanie projektu i stabilizacja granic ewidencyjnych; rozpatrzenie zastrzeżeń do projektu scalenia– do dnia 15 października 2019r.; e. V etap - założenie ewidencji gruntów i budynków według nowego stanu; opracowanie dokumentacji geodezyjnej niezbędnej do założenia ksiąg wieczystych - do dnia 31 lipca 2020r.; Wymagany termin rękojmi na wykonane usługi wynosi minimum 36 miesięcy (3 lata). Okres rękojmi rozpoczyna się od daty odbioru końcowego całego przedmiotu zamówienia przez Zamawiającego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II.4) Informacja o częściach zamówienia:</w:t>
      </w:r>
      <w:r w:rsidRPr="00252DAE">
        <w:rPr>
          <w:rFonts w:ascii="Times New Roman" w:eastAsia="Times New Roman" w:hAnsi="Times New Roman" w:cs="Times New Roman"/>
          <w:sz w:val="24"/>
          <w:szCs w:val="24"/>
          <w:lang w:eastAsia="pl-PL"/>
        </w:rPr>
        <w:t xml:space="preserve"> </w:t>
      </w:r>
      <w:r w:rsidRPr="00252DAE">
        <w:rPr>
          <w:rFonts w:ascii="Times New Roman" w:eastAsia="Times New Roman" w:hAnsi="Times New Roman" w:cs="Times New Roman"/>
          <w:sz w:val="24"/>
          <w:szCs w:val="24"/>
          <w:lang w:eastAsia="pl-PL"/>
        </w:rPr>
        <w:br/>
      </w:r>
      <w:r w:rsidRPr="00252DAE">
        <w:rPr>
          <w:rFonts w:ascii="Times New Roman" w:eastAsia="Times New Roman" w:hAnsi="Times New Roman" w:cs="Times New Roman"/>
          <w:b/>
          <w:bCs/>
          <w:sz w:val="24"/>
          <w:szCs w:val="24"/>
          <w:lang w:eastAsia="pl-PL"/>
        </w:rPr>
        <w:t>Zamówienie było podzielone na części:</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tak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II.5) Główny Kod CPV:</w:t>
      </w:r>
      <w:r w:rsidRPr="00252DAE">
        <w:rPr>
          <w:rFonts w:ascii="Times New Roman" w:eastAsia="Times New Roman" w:hAnsi="Times New Roman" w:cs="Times New Roman"/>
          <w:sz w:val="24"/>
          <w:szCs w:val="24"/>
          <w:lang w:eastAsia="pl-PL"/>
        </w:rPr>
        <w:t xml:space="preserve"> 71700000-5</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u w:val="single"/>
          <w:lang w:eastAsia="pl-PL"/>
        </w:rPr>
        <w:t xml:space="preserve">SEKCJA III: PROCEDURA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III.1) TRYB UDZIELENIA ZAMÓWIENIA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Przetarg nieograniczony</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III.2) Ogłoszenie dotyczy zakończenia dynamicznego systemu zakupów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nie</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III.3) Informacje dodatkowe: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252DAE" w:rsidRPr="00252DAE" w:rsidTr="00252DAE">
        <w:trPr>
          <w:gridAfter w:val="1"/>
          <w:tblCellSpacing w:w="15" w:type="dxa"/>
        </w:trPr>
        <w:tc>
          <w:tcPr>
            <w:tcW w:w="0" w:type="auto"/>
            <w:vAlign w:val="center"/>
            <w:hideMark/>
          </w:tcPr>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CZĘŚĆ NR: </w:t>
            </w:r>
            <w:r w:rsidRPr="00252DAE">
              <w:rPr>
                <w:rFonts w:ascii="Times New Roman" w:eastAsia="Times New Roman" w:hAnsi="Times New Roman" w:cs="Times New Roman"/>
                <w:sz w:val="24"/>
                <w:szCs w:val="24"/>
                <w:lang w:eastAsia="pl-PL"/>
              </w:rPr>
              <w:t xml:space="preserve">1   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NAZWA: </w:t>
            </w:r>
            <w:r w:rsidRPr="00252DAE">
              <w:rPr>
                <w:rFonts w:ascii="Times New Roman" w:eastAsia="Times New Roman" w:hAnsi="Times New Roman" w:cs="Times New Roman"/>
                <w:sz w:val="24"/>
                <w:szCs w:val="24"/>
                <w:lang w:eastAsia="pl-PL"/>
              </w:rPr>
              <w:t xml:space="preserve">Zadanie 1 - Sprawowanie nadzoru geodezyjnego oraz usługa zarządzania operacją p.n. „Projekt scalenia gruntów wsi Opatkowice Murowane, gmina Imielno, powiat jędrzejowski, woj. Świętokrzyskie” </w:t>
            </w:r>
          </w:p>
        </w:tc>
      </w:tr>
      <w:tr w:rsidR="00252DAE" w:rsidRPr="00252DAE" w:rsidTr="00252DAE">
        <w:trPr>
          <w:gridAfter w:val="1"/>
          <w:tblCellSpacing w:w="15" w:type="dxa"/>
        </w:trPr>
        <w:tc>
          <w:tcPr>
            <w:tcW w:w="0" w:type="auto"/>
            <w:vAlign w:val="center"/>
            <w:hideMark/>
          </w:tcPr>
          <w:p w:rsidR="00252DAE" w:rsidRPr="00252DAE" w:rsidRDefault="00252DAE" w:rsidP="00252DAE">
            <w:pPr>
              <w:spacing w:after="0" w:line="240" w:lineRule="auto"/>
              <w:rPr>
                <w:rFonts w:ascii="Times New Roman" w:eastAsia="Times New Roman" w:hAnsi="Times New Roman" w:cs="Times New Roman"/>
                <w:sz w:val="24"/>
                <w:szCs w:val="24"/>
                <w:lang w:eastAsia="pl-PL"/>
              </w:rPr>
            </w:pPr>
          </w:p>
        </w:tc>
      </w:tr>
      <w:tr w:rsidR="00252DAE" w:rsidRPr="00252DAE" w:rsidTr="00252DAE">
        <w:trPr>
          <w:tblCellSpacing w:w="15" w:type="dxa"/>
        </w:trPr>
        <w:tc>
          <w:tcPr>
            <w:tcW w:w="0" w:type="auto"/>
            <w:gridSpan w:val="2"/>
            <w:vAlign w:val="center"/>
            <w:hideMark/>
          </w:tcPr>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IV.1) DATA UDZIELENIA ZAMÓWIENIA: </w:t>
            </w:r>
            <w:r w:rsidRPr="00252DAE">
              <w:rPr>
                <w:rFonts w:ascii="Times New Roman" w:eastAsia="Times New Roman" w:hAnsi="Times New Roman" w:cs="Times New Roman"/>
                <w:sz w:val="24"/>
                <w:szCs w:val="24"/>
                <w:lang w:eastAsia="pl-PL"/>
              </w:rPr>
              <w:t xml:space="preserve">02/05/2018 </w:t>
            </w:r>
            <w:r w:rsidRPr="00252DAE">
              <w:rPr>
                <w:rFonts w:ascii="Times New Roman" w:eastAsia="Times New Roman" w:hAnsi="Times New Roman" w:cs="Times New Roman"/>
                <w:sz w:val="24"/>
                <w:szCs w:val="24"/>
                <w:lang w:eastAsia="pl-PL"/>
              </w:rPr>
              <w:br/>
            </w:r>
            <w:r w:rsidRPr="00252DAE">
              <w:rPr>
                <w:rFonts w:ascii="Times New Roman" w:eastAsia="Times New Roman" w:hAnsi="Times New Roman" w:cs="Times New Roman"/>
                <w:b/>
                <w:bCs/>
                <w:sz w:val="24"/>
                <w:szCs w:val="24"/>
                <w:lang w:eastAsia="pl-PL"/>
              </w:rPr>
              <w:t xml:space="preserve">IV.2) Całkowita wartość zamówienia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Wartość bez VAT</w:t>
            </w:r>
            <w:r w:rsidRPr="00252DAE">
              <w:rPr>
                <w:rFonts w:ascii="Times New Roman" w:eastAsia="Times New Roman" w:hAnsi="Times New Roman" w:cs="Times New Roman"/>
                <w:sz w:val="24"/>
                <w:szCs w:val="24"/>
                <w:lang w:eastAsia="pl-PL"/>
              </w:rPr>
              <w:t xml:space="preserve"> 80000 </w:t>
            </w:r>
            <w:r w:rsidRPr="00252DAE">
              <w:rPr>
                <w:rFonts w:ascii="Times New Roman" w:eastAsia="Times New Roman" w:hAnsi="Times New Roman" w:cs="Times New Roman"/>
                <w:sz w:val="24"/>
                <w:szCs w:val="24"/>
                <w:lang w:eastAsia="pl-PL"/>
              </w:rPr>
              <w:br/>
            </w:r>
            <w:r w:rsidRPr="00252DAE">
              <w:rPr>
                <w:rFonts w:ascii="Times New Roman" w:eastAsia="Times New Roman" w:hAnsi="Times New Roman" w:cs="Times New Roman"/>
                <w:b/>
                <w:bCs/>
                <w:sz w:val="24"/>
                <w:szCs w:val="24"/>
                <w:lang w:eastAsia="pl-PL"/>
              </w:rPr>
              <w:t>Waluta</w:t>
            </w:r>
            <w:r w:rsidRPr="00252DAE">
              <w:rPr>
                <w:rFonts w:ascii="Times New Roman" w:eastAsia="Times New Roman" w:hAnsi="Times New Roman" w:cs="Times New Roman"/>
                <w:sz w:val="24"/>
                <w:szCs w:val="24"/>
                <w:lang w:eastAsia="pl-PL"/>
              </w:rPr>
              <w:t xml:space="preserve"> PLN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IV.3) INFORMACJE O OFERTACH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Liczba otrzymanych ofert:  2 </w:t>
            </w:r>
            <w:r w:rsidRPr="00252DAE">
              <w:rPr>
                <w:rFonts w:ascii="Times New Roman" w:eastAsia="Times New Roman" w:hAnsi="Times New Roman" w:cs="Times New Roman"/>
                <w:sz w:val="24"/>
                <w:szCs w:val="24"/>
                <w:lang w:eastAsia="pl-PL"/>
              </w:rPr>
              <w:br/>
              <w:t xml:space="preserve">w tym: </w:t>
            </w:r>
            <w:r w:rsidRPr="00252DAE">
              <w:rPr>
                <w:rFonts w:ascii="Times New Roman" w:eastAsia="Times New Roman" w:hAnsi="Times New Roman" w:cs="Times New Roman"/>
                <w:sz w:val="24"/>
                <w:szCs w:val="24"/>
                <w:lang w:eastAsia="pl-PL"/>
              </w:rPr>
              <w:br/>
              <w:t xml:space="preserve">liczba otrzymanych ofert od małych i średnich przedsiębiorstw:  2 </w:t>
            </w:r>
            <w:r w:rsidRPr="00252DAE">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252DAE">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252DAE">
              <w:rPr>
                <w:rFonts w:ascii="Times New Roman" w:eastAsia="Times New Roman" w:hAnsi="Times New Roman" w:cs="Times New Roman"/>
                <w:sz w:val="24"/>
                <w:szCs w:val="24"/>
                <w:lang w:eastAsia="pl-PL"/>
              </w:rPr>
              <w:br/>
              <w:t xml:space="preserve">liczba ofert otrzymanych drogą elektroniczną:  0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IV.4) LICZBA ODRZUCONYCH OFERT: </w:t>
            </w:r>
            <w:r w:rsidRPr="00252DAE">
              <w:rPr>
                <w:rFonts w:ascii="Times New Roman" w:eastAsia="Times New Roman" w:hAnsi="Times New Roman" w:cs="Times New Roman"/>
                <w:sz w:val="24"/>
                <w:szCs w:val="24"/>
                <w:lang w:eastAsia="pl-PL"/>
              </w:rPr>
              <w:t xml:space="preserve">1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IV.5) NAZWA I ADRES WYKONAWCY, KTÓREMU UDZIELONO ZAMÓWIENIA</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Zamówienie zostało udzielone wykonawcom wspólnie ubiegającym się o udzielenie: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nie</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Nazwa wykonawcy: GEODEZJA Krzysztof Popek Trzeboś </w:t>
            </w:r>
            <w:r w:rsidRPr="00252DAE">
              <w:rPr>
                <w:rFonts w:ascii="Times New Roman" w:eastAsia="Times New Roman" w:hAnsi="Times New Roman" w:cs="Times New Roman"/>
                <w:sz w:val="24"/>
                <w:szCs w:val="24"/>
                <w:lang w:eastAsia="pl-PL"/>
              </w:rPr>
              <w:br/>
              <w:t xml:space="preserve">Email wykonawcy: </w:t>
            </w:r>
            <w:r w:rsidRPr="00252DAE">
              <w:rPr>
                <w:rFonts w:ascii="Times New Roman" w:eastAsia="Times New Roman" w:hAnsi="Times New Roman" w:cs="Times New Roman"/>
                <w:sz w:val="24"/>
                <w:szCs w:val="24"/>
                <w:lang w:eastAsia="pl-PL"/>
              </w:rPr>
              <w:br/>
              <w:t xml:space="preserve">Adres pocztowy: ul. Sportowa 5 </w:t>
            </w:r>
            <w:r w:rsidRPr="00252DAE">
              <w:rPr>
                <w:rFonts w:ascii="Times New Roman" w:eastAsia="Times New Roman" w:hAnsi="Times New Roman" w:cs="Times New Roman"/>
                <w:sz w:val="24"/>
                <w:szCs w:val="24"/>
                <w:lang w:eastAsia="pl-PL"/>
              </w:rPr>
              <w:br/>
              <w:t xml:space="preserve">Kod pocztowy: 36-050 </w:t>
            </w:r>
            <w:r w:rsidRPr="00252DAE">
              <w:rPr>
                <w:rFonts w:ascii="Times New Roman" w:eastAsia="Times New Roman" w:hAnsi="Times New Roman" w:cs="Times New Roman"/>
                <w:sz w:val="24"/>
                <w:szCs w:val="24"/>
                <w:lang w:eastAsia="pl-PL"/>
              </w:rPr>
              <w:br/>
              <w:t xml:space="preserve">Miejscowość: Trzeboś </w:t>
            </w:r>
            <w:r w:rsidRPr="00252DAE">
              <w:rPr>
                <w:rFonts w:ascii="Times New Roman" w:eastAsia="Times New Roman" w:hAnsi="Times New Roman" w:cs="Times New Roman"/>
                <w:sz w:val="24"/>
                <w:szCs w:val="24"/>
                <w:lang w:eastAsia="pl-PL"/>
              </w:rPr>
              <w:br/>
              <w:t xml:space="preserve">Kraj/woj.: podkarpackie </w:t>
            </w:r>
            <w:r w:rsidRPr="00252DAE">
              <w:rPr>
                <w:rFonts w:ascii="Times New Roman" w:eastAsia="Times New Roman" w:hAnsi="Times New Roman" w:cs="Times New Roman"/>
                <w:sz w:val="24"/>
                <w:szCs w:val="24"/>
                <w:lang w:eastAsia="pl-PL"/>
              </w:rPr>
              <w:br/>
            </w:r>
            <w:r w:rsidRPr="00252DAE">
              <w:rPr>
                <w:rFonts w:ascii="Times New Roman" w:eastAsia="Times New Roman" w:hAnsi="Times New Roman" w:cs="Times New Roman"/>
                <w:sz w:val="24"/>
                <w:szCs w:val="24"/>
                <w:lang w:eastAsia="pl-PL"/>
              </w:rPr>
              <w:br/>
              <w:t xml:space="preserve">Wykonawca jest małym/średnim przedsiębiorcą: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tak</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Wykonawca pochodzi z innego państwa członkowskiego Unii Europejskiej: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nie</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Wykonawca pochodzi z innego państwa nie będącego członkiem Unii Europejskiej: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nie</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Cena wybranej oferty/wartość umowy </w:t>
            </w:r>
            <w:r w:rsidRPr="00252DAE">
              <w:rPr>
                <w:rFonts w:ascii="Times New Roman" w:eastAsia="Times New Roman" w:hAnsi="Times New Roman" w:cs="Times New Roman"/>
                <w:sz w:val="24"/>
                <w:szCs w:val="24"/>
                <w:lang w:eastAsia="pl-PL"/>
              </w:rPr>
              <w:t xml:space="preserve">97500 </w:t>
            </w:r>
            <w:r w:rsidRPr="00252DAE">
              <w:rPr>
                <w:rFonts w:ascii="Times New Roman" w:eastAsia="Times New Roman" w:hAnsi="Times New Roman" w:cs="Times New Roman"/>
                <w:sz w:val="24"/>
                <w:szCs w:val="24"/>
                <w:lang w:eastAsia="pl-PL"/>
              </w:rPr>
              <w:br/>
              <w:t xml:space="preserve">Oferta z najniższą ceną/kosztem 89000 </w:t>
            </w:r>
            <w:r w:rsidRPr="00252DAE">
              <w:rPr>
                <w:rFonts w:ascii="Times New Roman" w:eastAsia="Times New Roman" w:hAnsi="Times New Roman" w:cs="Times New Roman"/>
                <w:sz w:val="24"/>
                <w:szCs w:val="24"/>
                <w:lang w:eastAsia="pl-PL"/>
              </w:rPr>
              <w:br/>
            </w:r>
            <w:r w:rsidRPr="00252DAE">
              <w:rPr>
                <w:rFonts w:ascii="Times New Roman" w:eastAsia="Times New Roman" w:hAnsi="Times New Roman" w:cs="Times New Roman"/>
                <w:sz w:val="24"/>
                <w:szCs w:val="24"/>
                <w:lang w:eastAsia="pl-PL"/>
              </w:rPr>
              <w:lastRenderedPageBreak/>
              <w:t xml:space="preserve">Oferta z najwyższą ceną/kosztem 97500 </w:t>
            </w:r>
            <w:r w:rsidRPr="00252DAE">
              <w:rPr>
                <w:rFonts w:ascii="Times New Roman" w:eastAsia="Times New Roman" w:hAnsi="Times New Roman" w:cs="Times New Roman"/>
                <w:sz w:val="24"/>
                <w:szCs w:val="24"/>
                <w:lang w:eastAsia="pl-PL"/>
              </w:rPr>
              <w:br/>
              <w:t xml:space="preserve">Waluta: PLN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IV.7) Informacje na temat podwykonawstwa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nie</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IV.8) Informacje dodatkowe: </w:t>
            </w:r>
          </w:p>
        </w:tc>
      </w:tr>
    </w:tbl>
    <w:p w:rsidR="00252DAE" w:rsidRPr="00252DAE" w:rsidRDefault="00252DAE" w:rsidP="00252DAE">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252DAE" w:rsidRPr="00252DAE" w:rsidTr="00252DAE">
        <w:trPr>
          <w:gridAfter w:val="1"/>
          <w:tblCellSpacing w:w="15" w:type="dxa"/>
        </w:trPr>
        <w:tc>
          <w:tcPr>
            <w:tcW w:w="0" w:type="auto"/>
            <w:vAlign w:val="center"/>
            <w:hideMark/>
          </w:tcPr>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CZĘŚĆ NR: </w:t>
            </w:r>
            <w:r w:rsidRPr="00252DAE">
              <w:rPr>
                <w:rFonts w:ascii="Times New Roman" w:eastAsia="Times New Roman" w:hAnsi="Times New Roman" w:cs="Times New Roman"/>
                <w:sz w:val="24"/>
                <w:szCs w:val="24"/>
                <w:lang w:eastAsia="pl-PL"/>
              </w:rPr>
              <w:t xml:space="preserve">2   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NAZWA: </w:t>
            </w:r>
            <w:r w:rsidRPr="00252DAE">
              <w:rPr>
                <w:rFonts w:ascii="Times New Roman" w:eastAsia="Times New Roman" w:hAnsi="Times New Roman" w:cs="Times New Roman"/>
                <w:sz w:val="24"/>
                <w:szCs w:val="24"/>
                <w:lang w:eastAsia="pl-PL"/>
              </w:rPr>
              <w:t xml:space="preserve">Zadanie 2 - Sprawowanie nadzoru geodezyjnego oraz usługa zarządzania operacją p.n. „Projekt scalenia gruntów wsi Grudzyny, gmina Imielno, powiat jędrzejowski, woj. Świętokrzyskie” </w:t>
            </w:r>
          </w:p>
        </w:tc>
      </w:tr>
      <w:tr w:rsidR="00252DAE" w:rsidRPr="00252DAE" w:rsidTr="00252DAE">
        <w:trPr>
          <w:gridAfter w:val="1"/>
          <w:tblCellSpacing w:w="15" w:type="dxa"/>
        </w:trPr>
        <w:tc>
          <w:tcPr>
            <w:tcW w:w="0" w:type="auto"/>
            <w:vAlign w:val="center"/>
            <w:hideMark/>
          </w:tcPr>
          <w:p w:rsidR="00252DAE" w:rsidRPr="00252DAE" w:rsidRDefault="00252DAE" w:rsidP="00252DAE">
            <w:pPr>
              <w:spacing w:after="0" w:line="240" w:lineRule="auto"/>
              <w:rPr>
                <w:rFonts w:ascii="Times New Roman" w:eastAsia="Times New Roman" w:hAnsi="Times New Roman" w:cs="Times New Roman"/>
                <w:sz w:val="24"/>
                <w:szCs w:val="24"/>
                <w:lang w:eastAsia="pl-PL"/>
              </w:rPr>
            </w:pPr>
          </w:p>
        </w:tc>
      </w:tr>
      <w:tr w:rsidR="00252DAE" w:rsidRPr="00252DAE" w:rsidTr="00252DAE">
        <w:trPr>
          <w:tblCellSpacing w:w="15" w:type="dxa"/>
        </w:trPr>
        <w:tc>
          <w:tcPr>
            <w:tcW w:w="0" w:type="auto"/>
            <w:gridSpan w:val="2"/>
            <w:vAlign w:val="center"/>
            <w:hideMark/>
          </w:tcPr>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IV.1) DATA UDZIELENIA ZAMÓWIENIA: </w:t>
            </w:r>
            <w:r w:rsidRPr="00252DAE">
              <w:rPr>
                <w:rFonts w:ascii="Times New Roman" w:eastAsia="Times New Roman" w:hAnsi="Times New Roman" w:cs="Times New Roman"/>
                <w:sz w:val="24"/>
                <w:szCs w:val="24"/>
                <w:lang w:eastAsia="pl-PL"/>
              </w:rPr>
              <w:t xml:space="preserve">02/05/2018 </w:t>
            </w:r>
            <w:r w:rsidRPr="00252DAE">
              <w:rPr>
                <w:rFonts w:ascii="Times New Roman" w:eastAsia="Times New Roman" w:hAnsi="Times New Roman" w:cs="Times New Roman"/>
                <w:sz w:val="24"/>
                <w:szCs w:val="24"/>
                <w:lang w:eastAsia="pl-PL"/>
              </w:rPr>
              <w:br/>
            </w:r>
            <w:r w:rsidRPr="00252DAE">
              <w:rPr>
                <w:rFonts w:ascii="Times New Roman" w:eastAsia="Times New Roman" w:hAnsi="Times New Roman" w:cs="Times New Roman"/>
                <w:b/>
                <w:bCs/>
                <w:sz w:val="24"/>
                <w:szCs w:val="24"/>
                <w:lang w:eastAsia="pl-PL"/>
              </w:rPr>
              <w:t xml:space="preserve">IV.2) Całkowita wartość zamówienia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Wartość bez VAT</w:t>
            </w:r>
            <w:r w:rsidRPr="00252DAE">
              <w:rPr>
                <w:rFonts w:ascii="Times New Roman" w:eastAsia="Times New Roman" w:hAnsi="Times New Roman" w:cs="Times New Roman"/>
                <w:sz w:val="24"/>
                <w:szCs w:val="24"/>
                <w:lang w:eastAsia="pl-PL"/>
              </w:rPr>
              <w:t xml:space="preserve"> 40000 </w:t>
            </w:r>
            <w:r w:rsidRPr="00252DAE">
              <w:rPr>
                <w:rFonts w:ascii="Times New Roman" w:eastAsia="Times New Roman" w:hAnsi="Times New Roman" w:cs="Times New Roman"/>
                <w:sz w:val="24"/>
                <w:szCs w:val="24"/>
                <w:lang w:eastAsia="pl-PL"/>
              </w:rPr>
              <w:br/>
            </w:r>
            <w:r w:rsidRPr="00252DAE">
              <w:rPr>
                <w:rFonts w:ascii="Times New Roman" w:eastAsia="Times New Roman" w:hAnsi="Times New Roman" w:cs="Times New Roman"/>
                <w:b/>
                <w:bCs/>
                <w:sz w:val="24"/>
                <w:szCs w:val="24"/>
                <w:lang w:eastAsia="pl-PL"/>
              </w:rPr>
              <w:t>Waluta</w:t>
            </w:r>
            <w:r w:rsidRPr="00252DAE">
              <w:rPr>
                <w:rFonts w:ascii="Times New Roman" w:eastAsia="Times New Roman" w:hAnsi="Times New Roman" w:cs="Times New Roman"/>
                <w:sz w:val="24"/>
                <w:szCs w:val="24"/>
                <w:lang w:eastAsia="pl-PL"/>
              </w:rPr>
              <w:t xml:space="preserve"> PLN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IV.3) INFORMACJE O OFERTACH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Liczba otrzymanych ofert:  2 </w:t>
            </w:r>
            <w:r w:rsidRPr="00252DAE">
              <w:rPr>
                <w:rFonts w:ascii="Times New Roman" w:eastAsia="Times New Roman" w:hAnsi="Times New Roman" w:cs="Times New Roman"/>
                <w:sz w:val="24"/>
                <w:szCs w:val="24"/>
                <w:lang w:eastAsia="pl-PL"/>
              </w:rPr>
              <w:br/>
              <w:t xml:space="preserve">w tym: </w:t>
            </w:r>
            <w:r w:rsidRPr="00252DAE">
              <w:rPr>
                <w:rFonts w:ascii="Times New Roman" w:eastAsia="Times New Roman" w:hAnsi="Times New Roman" w:cs="Times New Roman"/>
                <w:sz w:val="24"/>
                <w:szCs w:val="24"/>
                <w:lang w:eastAsia="pl-PL"/>
              </w:rPr>
              <w:br/>
              <w:t xml:space="preserve">liczba otrzymanych ofert od małych i średnich przedsiębiorstw:  2 </w:t>
            </w:r>
            <w:r w:rsidRPr="00252DAE">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252DAE">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252DAE">
              <w:rPr>
                <w:rFonts w:ascii="Times New Roman" w:eastAsia="Times New Roman" w:hAnsi="Times New Roman" w:cs="Times New Roman"/>
                <w:sz w:val="24"/>
                <w:szCs w:val="24"/>
                <w:lang w:eastAsia="pl-PL"/>
              </w:rPr>
              <w:br/>
              <w:t xml:space="preserve">liczba ofert otrzymanych drogą elektroniczną:  0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IV.4) LICZBA ODRZUCONYCH OFERT: </w:t>
            </w:r>
            <w:r w:rsidRPr="00252DAE">
              <w:rPr>
                <w:rFonts w:ascii="Times New Roman" w:eastAsia="Times New Roman" w:hAnsi="Times New Roman" w:cs="Times New Roman"/>
                <w:sz w:val="24"/>
                <w:szCs w:val="24"/>
                <w:lang w:eastAsia="pl-PL"/>
              </w:rPr>
              <w:t xml:space="preserve">1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IV.5) NAZWA I ADRES WYKONAWCY, KTÓREMU UDZIELONO ZAMÓWIENIA</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Zamówienie zostało udzielone wykonawcom wspólnie ubiegającym się o udzielenie: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nie</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Nazwa wykonawcy: GEODEZJA Krzysztof Popek </w:t>
            </w:r>
            <w:r w:rsidRPr="00252DAE">
              <w:rPr>
                <w:rFonts w:ascii="Times New Roman" w:eastAsia="Times New Roman" w:hAnsi="Times New Roman" w:cs="Times New Roman"/>
                <w:sz w:val="24"/>
                <w:szCs w:val="24"/>
                <w:lang w:eastAsia="pl-PL"/>
              </w:rPr>
              <w:br/>
              <w:t xml:space="preserve">Email wykonawcy: </w:t>
            </w:r>
            <w:r w:rsidRPr="00252DAE">
              <w:rPr>
                <w:rFonts w:ascii="Times New Roman" w:eastAsia="Times New Roman" w:hAnsi="Times New Roman" w:cs="Times New Roman"/>
                <w:sz w:val="24"/>
                <w:szCs w:val="24"/>
                <w:lang w:eastAsia="pl-PL"/>
              </w:rPr>
              <w:br/>
              <w:t xml:space="preserve">Adres pocztowy: ul. Sportowa 5 </w:t>
            </w:r>
            <w:r w:rsidRPr="00252DAE">
              <w:rPr>
                <w:rFonts w:ascii="Times New Roman" w:eastAsia="Times New Roman" w:hAnsi="Times New Roman" w:cs="Times New Roman"/>
                <w:sz w:val="24"/>
                <w:szCs w:val="24"/>
                <w:lang w:eastAsia="pl-PL"/>
              </w:rPr>
              <w:br/>
              <w:t xml:space="preserve">Kod pocztowy: 36-050 </w:t>
            </w:r>
            <w:r w:rsidRPr="00252DAE">
              <w:rPr>
                <w:rFonts w:ascii="Times New Roman" w:eastAsia="Times New Roman" w:hAnsi="Times New Roman" w:cs="Times New Roman"/>
                <w:sz w:val="24"/>
                <w:szCs w:val="24"/>
                <w:lang w:eastAsia="pl-PL"/>
              </w:rPr>
              <w:br/>
              <w:t xml:space="preserve">Miejscowość: Trzeboś </w:t>
            </w:r>
            <w:r w:rsidRPr="00252DAE">
              <w:rPr>
                <w:rFonts w:ascii="Times New Roman" w:eastAsia="Times New Roman" w:hAnsi="Times New Roman" w:cs="Times New Roman"/>
                <w:sz w:val="24"/>
                <w:szCs w:val="24"/>
                <w:lang w:eastAsia="pl-PL"/>
              </w:rPr>
              <w:br/>
              <w:t xml:space="preserve">Kraj/woj.: podkarpackie </w:t>
            </w:r>
            <w:r w:rsidRPr="00252DAE">
              <w:rPr>
                <w:rFonts w:ascii="Times New Roman" w:eastAsia="Times New Roman" w:hAnsi="Times New Roman" w:cs="Times New Roman"/>
                <w:sz w:val="24"/>
                <w:szCs w:val="24"/>
                <w:lang w:eastAsia="pl-PL"/>
              </w:rPr>
              <w:br/>
            </w:r>
            <w:r w:rsidRPr="00252DAE">
              <w:rPr>
                <w:rFonts w:ascii="Times New Roman" w:eastAsia="Times New Roman" w:hAnsi="Times New Roman" w:cs="Times New Roman"/>
                <w:sz w:val="24"/>
                <w:szCs w:val="24"/>
                <w:lang w:eastAsia="pl-PL"/>
              </w:rPr>
              <w:br/>
              <w:t xml:space="preserve">Wykonawca jest małym/średnim przedsiębiorcą: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tak</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Wykonawca pochodzi z innego państwa członkowskiego Unii Europejskiej: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nie</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Wykonawca pochodzi z innego państwa nie będącego członkiem Unii Europejskiej: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nie</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Cena wybranej oferty/wartość umowy </w:t>
            </w:r>
            <w:r w:rsidRPr="00252DAE">
              <w:rPr>
                <w:rFonts w:ascii="Times New Roman" w:eastAsia="Times New Roman" w:hAnsi="Times New Roman" w:cs="Times New Roman"/>
                <w:sz w:val="24"/>
                <w:szCs w:val="24"/>
                <w:lang w:eastAsia="pl-PL"/>
              </w:rPr>
              <w:t xml:space="preserve">47900 </w:t>
            </w:r>
            <w:r w:rsidRPr="00252DAE">
              <w:rPr>
                <w:rFonts w:ascii="Times New Roman" w:eastAsia="Times New Roman" w:hAnsi="Times New Roman" w:cs="Times New Roman"/>
                <w:sz w:val="24"/>
                <w:szCs w:val="24"/>
                <w:lang w:eastAsia="pl-PL"/>
              </w:rPr>
              <w:br/>
              <w:t xml:space="preserve">Oferta z najniższą ceną/kosztem 41500 </w:t>
            </w:r>
            <w:r w:rsidRPr="00252DAE">
              <w:rPr>
                <w:rFonts w:ascii="Times New Roman" w:eastAsia="Times New Roman" w:hAnsi="Times New Roman" w:cs="Times New Roman"/>
                <w:sz w:val="24"/>
                <w:szCs w:val="24"/>
                <w:lang w:eastAsia="pl-PL"/>
              </w:rPr>
              <w:br/>
            </w:r>
            <w:r w:rsidRPr="00252DAE">
              <w:rPr>
                <w:rFonts w:ascii="Times New Roman" w:eastAsia="Times New Roman" w:hAnsi="Times New Roman" w:cs="Times New Roman"/>
                <w:sz w:val="24"/>
                <w:szCs w:val="24"/>
                <w:lang w:eastAsia="pl-PL"/>
              </w:rPr>
              <w:lastRenderedPageBreak/>
              <w:t xml:space="preserve">Oferta z najwyższą ceną/kosztem 47900 </w:t>
            </w:r>
            <w:r w:rsidRPr="00252DAE">
              <w:rPr>
                <w:rFonts w:ascii="Times New Roman" w:eastAsia="Times New Roman" w:hAnsi="Times New Roman" w:cs="Times New Roman"/>
                <w:sz w:val="24"/>
                <w:szCs w:val="24"/>
                <w:lang w:eastAsia="pl-PL"/>
              </w:rPr>
              <w:br/>
              <w:t xml:space="preserve">Waluta: PLN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IV.7) Informacje na temat podwykonawstwa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nie</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IV.8) Informacje dodatkowe: </w:t>
            </w:r>
          </w:p>
        </w:tc>
      </w:tr>
    </w:tbl>
    <w:p w:rsidR="00252DAE" w:rsidRPr="00252DAE" w:rsidRDefault="00252DAE" w:rsidP="00252DAE">
      <w:pPr>
        <w:spacing w:after="0" w:line="240" w:lineRule="auto"/>
        <w:rPr>
          <w:rFonts w:ascii="Times New Roman" w:eastAsia="Times New Roman" w:hAnsi="Times New Roman" w:cs="Times New Roman"/>
          <w:sz w:val="24"/>
          <w:szCs w:val="24"/>
          <w:lang w:eastAsia="pl-PL"/>
        </w:rPr>
      </w:pP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IV.9.1) Podstawa prawna</w:t>
      </w:r>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Postępowanie prowadzone jest w trybie   na podstawie art.  ustawy </w:t>
      </w:r>
      <w:proofErr w:type="spellStart"/>
      <w:r w:rsidRPr="00252DAE">
        <w:rPr>
          <w:rFonts w:ascii="Times New Roman" w:eastAsia="Times New Roman" w:hAnsi="Times New Roman" w:cs="Times New Roman"/>
          <w:sz w:val="24"/>
          <w:szCs w:val="24"/>
          <w:lang w:eastAsia="pl-PL"/>
        </w:rPr>
        <w:t>Pzp</w:t>
      </w:r>
      <w:proofErr w:type="spellEnd"/>
      <w:r w:rsidRPr="00252DAE">
        <w:rPr>
          <w:rFonts w:ascii="Times New Roman" w:eastAsia="Times New Roman" w:hAnsi="Times New Roman" w:cs="Times New Roman"/>
          <w:sz w:val="24"/>
          <w:szCs w:val="24"/>
          <w:lang w:eastAsia="pl-PL"/>
        </w:rPr>
        <w:t xml:space="preserve">.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b/>
          <w:bCs/>
          <w:sz w:val="24"/>
          <w:szCs w:val="24"/>
          <w:lang w:eastAsia="pl-PL"/>
        </w:rPr>
        <w:t xml:space="preserve">IV.9.2) Uzasadnienie wyboru trybu </w:t>
      </w:r>
    </w:p>
    <w:p w:rsidR="00252DAE" w:rsidRPr="00252DAE" w:rsidRDefault="00252DAE" w:rsidP="00252DAE">
      <w:pPr>
        <w:spacing w:after="0" w:line="240" w:lineRule="auto"/>
        <w:rPr>
          <w:rFonts w:ascii="Times New Roman" w:eastAsia="Times New Roman" w:hAnsi="Times New Roman" w:cs="Times New Roman"/>
          <w:sz w:val="24"/>
          <w:szCs w:val="24"/>
          <w:lang w:eastAsia="pl-PL"/>
        </w:rPr>
      </w:pPr>
      <w:r w:rsidRPr="00252DAE">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A76E1D" w:rsidRDefault="00252DAE"/>
    <w:sectPr w:rsidR="00A76E1D" w:rsidSect="00252DA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AE"/>
    <w:rsid w:val="000E5379"/>
    <w:rsid w:val="00156EA7"/>
    <w:rsid w:val="00252DAE"/>
    <w:rsid w:val="007926B4"/>
    <w:rsid w:val="00A058BA"/>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52D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2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52D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2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10152">
      <w:bodyDiv w:val="1"/>
      <w:marLeft w:val="0"/>
      <w:marRight w:val="0"/>
      <w:marTop w:val="0"/>
      <w:marBottom w:val="0"/>
      <w:divBdr>
        <w:top w:val="none" w:sz="0" w:space="0" w:color="auto"/>
        <w:left w:val="none" w:sz="0" w:space="0" w:color="auto"/>
        <w:bottom w:val="none" w:sz="0" w:space="0" w:color="auto"/>
        <w:right w:val="none" w:sz="0" w:space="0" w:color="auto"/>
      </w:divBdr>
      <w:divsChild>
        <w:div w:id="1639989961">
          <w:marLeft w:val="0"/>
          <w:marRight w:val="0"/>
          <w:marTop w:val="0"/>
          <w:marBottom w:val="0"/>
          <w:divBdr>
            <w:top w:val="none" w:sz="0" w:space="0" w:color="auto"/>
            <w:left w:val="none" w:sz="0" w:space="0" w:color="auto"/>
            <w:bottom w:val="none" w:sz="0" w:space="0" w:color="auto"/>
            <w:right w:val="none" w:sz="0" w:space="0" w:color="auto"/>
          </w:divBdr>
          <w:divsChild>
            <w:div w:id="965040934">
              <w:marLeft w:val="0"/>
              <w:marRight w:val="0"/>
              <w:marTop w:val="0"/>
              <w:marBottom w:val="0"/>
              <w:divBdr>
                <w:top w:val="none" w:sz="0" w:space="0" w:color="auto"/>
                <w:left w:val="none" w:sz="0" w:space="0" w:color="auto"/>
                <w:bottom w:val="none" w:sz="0" w:space="0" w:color="auto"/>
                <w:right w:val="none" w:sz="0" w:space="0" w:color="auto"/>
              </w:divBdr>
            </w:div>
          </w:divsChild>
        </w:div>
        <w:div w:id="897591546">
          <w:marLeft w:val="0"/>
          <w:marRight w:val="0"/>
          <w:marTop w:val="0"/>
          <w:marBottom w:val="0"/>
          <w:divBdr>
            <w:top w:val="none" w:sz="0" w:space="0" w:color="auto"/>
            <w:left w:val="none" w:sz="0" w:space="0" w:color="auto"/>
            <w:bottom w:val="none" w:sz="0" w:space="0" w:color="auto"/>
            <w:right w:val="none" w:sz="0" w:space="0" w:color="auto"/>
          </w:divBdr>
          <w:divsChild>
            <w:div w:id="742948244">
              <w:marLeft w:val="0"/>
              <w:marRight w:val="0"/>
              <w:marTop w:val="0"/>
              <w:marBottom w:val="0"/>
              <w:divBdr>
                <w:top w:val="none" w:sz="0" w:space="0" w:color="auto"/>
                <w:left w:val="none" w:sz="0" w:space="0" w:color="auto"/>
                <w:bottom w:val="none" w:sz="0" w:space="0" w:color="auto"/>
                <w:right w:val="none" w:sz="0" w:space="0" w:color="auto"/>
              </w:divBdr>
            </w:div>
          </w:divsChild>
        </w:div>
        <w:div w:id="1693459803">
          <w:marLeft w:val="0"/>
          <w:marRight w:val="0"/>
          <w:marTop w:val="0"/>
          <w:marBottom w:val="0"/>
          <w:divBdr>
            <w:top w:val="none" w:sz="0" w:space="0" w:color="auto"/>
            <w:left w:val="none" w:sz="0" w:space="0" w:color="auto"/>
            <w:bottom w:val="none" w:sz="0" w:space="0" w:color="auto"/>
            <w:right w:val="none" w:sz="0" w:space="0" w:color="auto"/>
          </w:divBdr>
          <w:divsChild>
            <w:div w:id="115759880">
              <w:marLeft w:val="0"/>
              <w:marRight w:val="0"/>
              <w:marTop w:val="0"/>
              <w:marBottom w:val="0"/>
              <w:divBdr>
                <w:top w:val="none" w:sz="0" w:space="0" w:color="auto"/>
                <w:left w:val="none" w:sz="0" w:space="0" w:color="auto"/>
                <w:bottom w:val="none" w:sz="0" w:space="0" w:color="auto"/>
                <w:right w:val="none" w:sz="0" w:space="0" w:color="auto"/>
              </w:divBdr>
            </w:div>
          </w:divsChild>
        </w:div>
        <w:div w:id="617374445">
          <w:marLeft w:val="0"/>
          <w:marRight w:val="0"/>
          <w:marTop w:val="0"/>
          <w:marBottom w:val="0"/>
          <w:divBdr>
            <w:top w:val="none" w:sz="0" w:space="0" w:color="auto"/>
            <w:left w:val="none" w:sz="0" w:space="0" w:color="auto"/>
            <w:bottom w:val="none" w:sz="0" w:space="0" w:color="auto"/>
            <w:right w:val="none" w:sz="0" w:space="0" w:color="auto"/>
          </w:divBdr>
          <w:divsChild>
            <w:div w:id="1712194938">
              <w:marLeft w:val="0"/>
              <w:marRight w:val="0"/>
              <w:marTop w:val="0"/>
              <w:marBottom w:val="0"/>
              <w:divBdr>
                <w:top w:val="none" w:sz="0" w:space="0" w:color="auto"/>
                <w:left w:val="none" w:sz="0" w:space="0" w:color="auto"/>
                <w:bottom w:val="none" w:sz="0" w:space="0" w:color="auto"/>
                <w:right w:val="none" w:sz="0" w:space="0" w:color="auto"/>
              </w:divBdr>
              <w:divsChild>
                <w:div w:id="7515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5882">
          <w:marLeft w:val="0"/>
          <w:marRight w:val="0"/>
          <w:marTop w:val="0"/>
          <w:marBottom w:val="0"/>
          <w:divBdr>
            <w:top w:val="none" w:sz="0" w:space="0" w:color="auto"/>
            <w:left w:val="none" w:sz="0" w:space="0" w:color="auto"/>
            <w:bottom w:val="none" w:sz="0" w:space="0" w:color="auto"/>
            <w:right w:val="none" w:sz="0" w:space="0" w:color="auto"/>
          </w:divBdr>
          <w:divsChild>
            <w:div w:id="1127360051">
              <w:marLeft w:val="0"/>
              <w:marRight w:val="0"/>
              <w:marTop w:val="0"/>
              <w:marBottom w:val="0"/>
              <w:divBdr>
                <w:top w:val="none" w:sz="0" w:space="0" w:color="auto"/>
                <w:left w:val="none" w:sz="0" w:space="0" w:color="auto"/>
                <w:bottom w:val="none" w:sz="0" w:space="0" w:color="auto"/>
                <w:right w:val="none" w:sz="0" w:space="0" w:color="auto"/>
              </w:divBdr>
            </w:div>
          </w:divsChild>
        </w:div>
        <w:div w:id="1592469925">
          <w:marLeft w:val="0"/>
          <w:marRight w:val="0"/>
          <w:marTop w:val="0"/>
          <w:marBottom w:val="0"/>
          <w:divBdr>
            <w:top w:val="none" w:sz="0" w:space="0" w:color="auto"/>
            <w:left w:val="none" w:sz="0" w:space="0" w:color="auto"/>
            <w:bottom w:val="none" w:sz="0" w:space="0" w:color="auto"/>
            <w:right w:val="none" w:sz="0" w:space="0" w:color="auto"/>
          </w:divBdr>
          <w:divsChild>
            <w:div w:id="317655970">
              <w:marLeft w:val="0"/>
              <w:marRight w:val="0"/>
              <w:marTop w:val="0"/>
              <w:marBottom w:val="0"/>
              <w:divBdr>
                <w:top w:val="none" w:sz="0" w:space="0" w:color="auto"/>
                <w:left w:val="none" w:sz="0" w:space="0" w:color="auto"/>
                <w:bottom w:val="none" w:sz="0" w:space="0" w:color="auto"/>
                <w:right w:val="none" w:sz="0" w:space="0" w:color="auto"/>
              </w:divBdr>
            </w:div>
          </w:divsChild>
        </w:div>
        <w:div w:id="911894194">
          <w:marLeft w:val="0"/>
          <w:marRight w:val="0"/>
          <w:marTop w:val="0"/>
          <w:marBottom w:val="0"/>
          <w:divBdr>
            <w:top w:val="none" w:sz="0" w:space="0" w:color="auto"/>
            <w:left w:val="none" w:sz="0" w:space="0" w:color="auto"/>
            <w:bottom w:val="none" w:sz="0" w:space="0" w:color="auto"/>
            <w:right w:val="none" w:sz="0" w:space="0" w:color="auto"/>
          </w:divBdr>
          <w:divsChild>
            <w:div w:id="782384529">
              <w:marLeft w:val="0"/>
              <w:marRight w:val="0"/>
              <w:marTop w:val="0"/>
              <w:marBottom w:val="0"/>
              <w:divBdr>
                <w:top w:val="none" w:sz="0" w:space="0" w:color="auto"/>
                <w:left w:val="none" w:sz="0" w:space="0" w:color="auto"/>
                <w:bottom w:val="none" w:sz="0" w:space="0" w:color="auto"/>
                <w:right w:val="none" w:sz="0" w:space="0" w:color="auto"/>
              </w:divBdr>
            </w:div>
            <w:div w:id="929312596">
              <w:marLeft w:val="0"/>
              <w:marRight w:val="0"/>
              <w:marTop w:val="0"/>
              <w:marBottom w:val="0"/>
              <w:divBdr>
                <w:top w:val="none" w:sz="0" w:space="0" w:color="auto"/>
                <w:left w:val="none" w:sz="0" w:space="0" w:color="auto"/>
                <w:bottom w:val="none" w:sz="0" w:space="0" w:color="auto"/>
                <w:right w:val="none" w:sz="0" w:space="0" w:color="auto"/>
              </w:divBdr>
              <w:divsChild>
                <w:div w:id="2120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38238">
          <w:marLeft w:val="0"/>
          <w:marRight w:val="0"/>
          <w:marTop w:val="0"/>
          <w:marBottom w:val="0"/>
          <w:divBdr>
            <w:top w:val="none" w:sz="0" w:space="0" w:color="auto"/>
            <w:left w:val="none" w:sz="0" w:space="0" w:color="auto"/>
            <w:bottom w:val="none" w:sz="0" w:space="0" w:color="auto"/>
            <w:right w:val="none" w:sz="0" w:space="0" w:color="auto"/>
          </w:divBdr>
          <w:divsChild>
            <w:div w:id="1314211281">
              <w:marLeft w:val="0"/>
              <w:marRight w:val="0"/>
              <w:marTop w:val="0"/>
              <w:marBottom w:val="0"/>
              <w:divBdr>
                <w:top w:val="none" w:sz="0" w:space="0" w:color="auto"/>
                <w:left w:val="none" w:sz="0" w:space="0" w:color="auto"/>
                <w:bottom w:val="none" w:sz="0" w:space="0" w:color="auto"/>
                <w:right w:val="none" w:sz="0" w:space="0" w:color="auto"/>
              </w:divBdr>
            </w:div>
            <w:div w:id="2061586818">
              <w:marLeft w:val="0"/>
              <w:marRight w:val="0"/>
              <w:marTop w:val="0"/>
              <w:marBottom w:val="0"/>
              <w:divBdr>
                <w:top w:val="none" w:sz="0" w:space="0" w:color="auto"/>
                <w:left w:val="none" w:sz="0" w:space="0" w:color="auto"/>
                <w:bottom w:val="none" w:sz="0" w:space="0" w:color="auto"/>
                <w:right w:val="none" w:sz="0" w:space="0" w:color="auto"/>
              </w:divBdr>
            </w:div>
            <w:div w:id="1357923200">
              <w:marLeft w:val="0"/>
              <w:marRight w:val="0"/>
              <w:marTop w:val="0"/>
              <w:marBottom w:val="0"/>
              <w:divBdr>
                <w:top w:val="none" w:sz="0" w:space="0" w:color="auto"/>
                <w:left w:val="none" w:sz="0" w:space="0" w:color="auto"/>
                <w:bottom w:val="none" w:sz="0" w:space="0" w:color="auto"/>
                <w:right w:val="none" w:sz="0" w:space="0" w:color="auto"/>
              </w:divBdr>
              <w:divsChild>
                <w:div w:id="257832802">
                  <w:marLeft w:val="0"/>
                  <w:marRight w:val="0"/>
                  <w:marTop w:val="0"/>
                  <w:marBottom w:val="0"/>
                  <w:divBdr>
                    <w:top w:val="none" w:sz="0" w:space="0" w:color="auto"/>
                    <w:left w:val="none" w:sz="0" w:space="0" w:color="auto"/>
                    <w:bottom w:val="none" w:sz="0" w:space="0" w:color="auto"/>
                    <w:right w:val="none" w:sz="0" w:space="0" w:color="auto"/>
                  </w:divBdr>
                </w:div>
              </w:divsChild>
            </w:div>
            <w:div w:id="524174156">
              <w:marLeft w:val="0"/>
              <w:marRight w:val="0"/>
              <w:marTop w:val="0"/>
              <w:marBottom w:val="0"/>
              <w:divBdr>
                <w:top w:val="none" w:sz="0" w:space="0" w:color="auto"/>
                <w:left w:val="none" w:sz="0" w:space="0" w:color="auto"/>
                <w:bottom w:val="none" w:sz="0" w:space="0" w:color="auto"/>
                <w:right w:val="none" w:sz="0" w:space="0" w:color="auto"/>
              </w:divBdr>
            </w:div>
            <w:div w:id="1283417186">
              <w:marLeft w:val="0"/>
              <w:marRight w:val="0"/>
              <w:marTop w:val="0"/>
              <w:marBottom w:val="0"/>
              <w:divBdr>
                <w:top w:val="none" w:sz="0" w:space="0" w:color="auto"/>
                <w:left w:val="none" w:sz="0" w:space="0" w:color="auto"/>
                <w:bottom w:val="none" w:sz="0" w:space="0" w:color="auto"/>
                <w:right w:val="none" w:sz="0" w:space="0" w:color="auto"/>
              </w:divBdr>
              <w:divsChild>
                <w:div w:id="1191919686">
                  <w:marLeft w:val="0"/>
                  <w:marRight w:val="0"/>
                  <w:marTop w:val="0"/>
                  <w:marBottom w:val="0"/>
                  <w:divBdr>
                    <w:top w:val="none" w:sz="0" w:space="0" w:color="auto"/>
                    <w:left w:val="none" w:sz="0" w:space="0" w:color="auto"/>
                    <w:bottom w:val="none" w:sz="0" w:space="0" w:color="auto"/>
                    <w:right w:val="none" w:sz="0" w:space="0" w:color="auto"/>
                  </w:divBdr>
                </w:div>
              </w:divsChild>
            </w:div>
            <w:div w:id="381029366">
              <w:marLeft w:val="0"/>
              <w:marRight w:val="0"/>
              <w:marTop w:val="0"/>
              <w:marBottom w:val="0"/>
              <w:divBdr>
                <w:top w:val="none" w:sz="0" w:space="0" w:color="auto"/>
                <w:left w:val="none" w:sz="0" w:space="0" w:color="auto"/>
                <w:bottom w:val="none" w:sz="0" w:space="0" w:color="auto"/>
                <w:right w:val="none" w:sz="0" w:space="0" w:color="auto"/>
              </w:divBdr>
            </w:div>
            <w:div w:id="1872188911">
              <w:marLeft w:val="0"/>
              <w:marRight w:val="0"/>
              <w:marTop w:val="0"/>
              <w:marBottom w:val="0"/>
              <w:divBdr>
                <w:top w:val="none" w:sz="0" w:space="0" w:color="auto"/>
                <w:left w:val="none" w:sz="0" w:space="0" w:color="auto"/>
                <w:bottom w:val="none" w:sz="0" w:space="0" w:color="auto"/>
                <w:right w:val="none" w:sz="0" w:space="0" w:color="auto"/>
              </w:divBdr>
            </w:div>
          </w:divsChild>
        </w:div>
        <w:div w:id="269555084">
          <w:marLeft w:val="0"/>
          <w:marRight w:val="0"/>
          <w:marTop w:val="0"/>
          <w:marBottom w:val="0"/>
          <w:divBdr>
            <w:top w:val="none" w:sz="0" w:space="0" w:color="auto"/>
            <w:left w:val="none" w:sz="0" w:space="0" w:color="auto"/>
            <w:bottom w:val="none" w:sz="0" w:space="0" w:color="auto"/>
            <w:right w:val="none" w:sz="0" w:space="0" w:color="auto"/>
          </w:divBdr>
          <w:divsChild>
            <w:div w:id="1399741187">
              <w:marLeft w:val="0"/>
              <w:marRight w:val="0"/>
              <w:marTop w:val="0"/>
              <w:marBottom w:val="0"/>
              <w:divBdr>
                <w:top w:val="none" w:sz="0" w:space="0" w:color="auto"/>
                <w:left w:val="none" w:sz="0" w:space="0" w:color="auto"/>
                <w:bottom w:val="none" w:sz="0" w:space="0" w:color="auto"/>
                <w:right w:val="none" w:sz="0" w:space="0" w:color="auto"/>
              </w:divBdr>
              <w:divsChild>
                <w:div w:id="1827699883">
                  <w:marLeft w:val="0"/>
                  <w:marRight w:val="0"/>
                  <w:marTop w:val="0"/>
                  <w:marBottom w:val="0"/>
                  <w:divBdr>
                    <w:top w:val="none" w:sz="0" w:space="0" w:color="auto"/>
                    <w:left w:val="none" w:sz="0" w:space="0" w:color="auto"/>
                    <w:bottom w:val="none" w:sz="0" w:space="0" w:color="auto"/>
                    <w:right w:val="none" w:sz="0" w:space="0" w:color="auto"/>
                  </w:divBdr>
                </w:div>
              </w:divsChild>
            </w:div>
            <w:div w:id="816532502">
              <w:marLeft w:val="0"/>
              <w:marRight w:val="0"/>
              <w:marTop w:val="0"/>
              <w:marBottom w:val="0"/>
              <w:divBdr>
                <w:top w:val="none" w:sz="0" w:space="0" w:color="auto"/>
                <w:left w:val="none" w:sz="0" w:space="0" w:color="auto"/>
                <w:bottom w:val="none" w:sz="0" w:space="0" w:color="auto"/>
                <w:right w:val="none" w:sz="0" w:space="0" w:color="auto"/>
              </w:divBdr>
              <w:divsChild>
                <w:div w:id="5758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2091">
          <w:marLeft w:val="0"/>
          <w:marRight w:val="0"/>
          <w:marTop w:val="0"/>
          <w:marBottom w:val="0"/>
          <w:divBdr>
            <w:top w:val="none" w:sz="0" w:space="0" w:color="auto"/>
            <w:left w:val="none" w:sz="0" w:space="0" w:color="auto"/>
            <w:bottom w:val="none" w:sz="0" w:space="0" w:color="auto"/>
            <w:right w:val="none" w:sz="0" w:space="0" w:color="auto"/>
          </w:divBdr>
          <w:divsChild>
            <w:div w:id="538519727">
              <w:marLeft w:val="0"/>
              <w:marRight w:val="0"/>
              <w:marTop w:val="0"/>
              <w:marBottom w:val="0"/>
              <w:divBdr>
                <w:top w:val="none" w:sz="0" w:space="0" w:color="auto"/>
                <w:left w:val="none" w:sz="0" w:space="0" w:color="auto"/>
                <w:bottom w:val="none" w:sz="0" w:space="0" w:color="auto"/>
                <w:right w:val="none" w:sz="0" w:space="0" w:color="auto"/>
              </w:divBdr>
            </w:div>
            <w:div w:id="1364863122">
              <w:marLeft w:val="0"/>
              <w:marRight w:val="0"/>
              <w:marTop w:val="0"/>
              <w:marBottom w:val="0"/>
              <w:divBdr>
                <w:top w:val="none" w:sz="0" w:space="0" w:color="auto"/>
                <w:left w:val="none" w:sz="0" w:space="0" w:color="auto"/>
                <w:bottom w:val="none" w:sz="0" w:space="0" w:color="auto"/>
                <w:right w:val="none" w:sz="0" w:space="0" w:color="auto"/>
              </w:divBdr>
            </w:div>
            <w:div w:id="1796866409">
              <w:marLeft w:val="0"/>
              <w:marRight w:val="0"/>
              <w:marTop w:val="0"/>
              <w:marBottom w:val="0"/>
              <w:divBdr>
                <w:top w:val="none" w:sz="0" w:space="0" w:color="auto"/>
                <w:left w:val="none" w:sz="0" w:space="0" w:color="auto"/>
                <w:bottom w:val="none" w:sz="0" w:space="0" w:color="auto"/>
                <w:right w:val="none" w:sz="0" w:space="0" w:color="auto"/>
              </w:divBdr>
            </w:div>
            <w:div w:id="331302680">
              <w:marLeft w:val="0"/>
              <w:marRight w:val="0"/>
              <w:marTop w:val="0"/>
              <w:marBottom w:val="0"/>
              <w:divBdr>
                <w:top w:val="none" w:sz="0" w:space="0" w:color="auto"/>
                <w:left w:val="none" w:sz="0" w:space="0" w:color="auto"/>
                <w:bottom w:val="none" w:sz="0" w:space="0" w:color="auto"/>
                <w:right w:val="none" w:sz="0" w:space="0" w:color="auto"/>
              </w:divBdr>
            </w:div>
            <w:div w:id="147793022">
              <w:marLeft w:val="0"/>
              <w:marRight w:val="0"/>
              <w:marTop w:val="0"/>
              <w:marBottom w:val="0"/>
              <w:divBdr>
                <w:top w:val="none" w:sz="0" w:space="0" w:color="auto"/>
                <w:left w:val="none" w:sz="0" w:space="0" w:color="auto"/>
                <w:bottom w:val="none" w:sz="0" w:space="0" w:color="auto"/>
                <w:right w:val="none" w:sz="0" w:space="0" w:color="auto"/>
              </w:divBdr>
            </w:div>
            <w:div w:id="1243950228">
              <w:marLeft w:val="0"/>
              <w:marRight w:val="0"/>
              <w:marTop w:val="0"/>
              <w:marBottom w:val="0"/>
              <w:divBdr>
                <w:top w:val="none" w:sz="0" w:space="0" w:color="auto"/>
                <w:left w:val="none" w:sz="0" w:space="0" w:color="auto"/>
                <w:bottom w:val="none" w:sz="0" w:space="0" w:color="auto"/>
                <w:right w:val="none" w:sz="0" w:space="0" w:color="auto"/>
              </w:divBdr>
              <w:divsChild>
                <w:div w:id="344600251">
                  <w:marLeft w:val="0"/>
                  <w:marRight w:val="0"/>
                  <w:marTop w:val="0"/>
                  <w:marBottom w:val="0"/>
                  <w:divBdr>
                    <w:top w:val="none" w:sz="0" w:space="0" w:color="auto"/>
                    <w:left w:val="none" w:sz="0" w:space="0" w:color="auto"/>
                    <w:bottom w:val="none" w:sz="0" w:space="0" w:color="auto"/>
                    <w:right w:val="none" w:sz="0" w:space="0" w:color="auto"/>
                  </w:divBdr>
                </w:div>
                <w:div w:id="86125459">
                  <w:marLeft w:val="0"/>
                  <w:marRight w:val="0"/>
                  <w:marTop w:val="0"/>
                  <w:marBottom w:val="0"/>
                  <w:divBdr>
                    <w:top w:val="none" w:sz="0" w:space="0" w:color="auto"/>
                    <w:left w:val="none" w:sz="0" w:space="0" w:color="auto"/>
                    <w:bottom w:val="none" w:sz="0" w:space="0" w:color="auto"/>
                    <w:right w:val="none" w:sz="0" w:space="0" w:color="auto"/>
                  </w:divBdr>
                  <w:divsChild>
                    <w:div w:id="1576435168">
                      <w:marLeft w:val="0"/>
                      <w:marRight w:val="0"/>
                      <w:marTop w:val="0"/>
                      <w:marBottom w:val="0"/>
                      <w:divBdr>
                        <w:top w:val="none" w:sz="0" w:space="0" w:color="auto"/>
                        <w:left w:val="none" w:sz="0" w:space="0" w:color="auto"/>
                        <w:bottom w:val="none" w:sz="0" w:space="0" w:color="auto"/>
                        <w:right w:val="none" w:sz="0" w:space="0" w:color="auto"/>
                      </w:divBdr>
                    </w:div>
                    <w:div w:id="691027879">
                      <w:marLeft w:val="0"/>
                      <w:marRight w:val="0"/>
                      <w:marTop w:val="0"/>
                      <w:marBottom w:val="0"/>
                      <w:divBdr>
                        <w:top w:val="none" w:sz="0" w:space="0" w:color="auto"/>
                        <w:left w:val="none" w:sz="0" w:space="0" w:color="auto"/>
                        <w:bottom w:val="none" w:sz="0" w:space="0" w:color="auto"/>
                        <w:right w:val="none" w:sz="0" w:space="0" w:color="auto"/>
                      </w:divBdr>
                    </w:div>
                    <w:div w:id="1857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8674">
              <w:marLeft w:val="0"/>
              <w:marRight w:val="0"/>
              <w:marTop w:val="0"/>
              <w:marBottom w:val="0"/>
              <w:divBdr>
                <w:top w:val="none" w:sz="0" w:space="0" w:color="auto"/>
                <w:left w:val="none" w:sz="0" w:space="0" w:color="auto"/>
                <w:bottom w:val="none" w:sz="0" w:space="0" w:color="auto"/>
                <w:right w:val="none" w:sz="0" w:space="0" w:color="auto"/>
              </w:divBdr>
            </w:div>
            <w:div w:id="1461143825">
              <w:marLeft w:val="0"/>
              <w:marRight w:val="0"/>
              <w:marTop w:val="0"/>
              <w:marBottom w:val="0"/>
              <w:divBdr>
                <w:top w:val="none" w:sz="0" w:space="0" w:color="auto"/>
                <w:left w:val="none" w:sz="0" w:space="0" w:color="auto"/>
                <w:bottom w:val="none" w:sz="0" w:space="0" w:color="auto"/>
                <w:right w:val="none" w:sz="0" w:space="0" w:color="auto"/>
              </w:divBdr>
              <w:divsChild>
                <w:div w:id="1074661679">
                  <w:marLeft w:val="0"/>
                  <w:marRight w:val="0"/>
                  <w:marTop w:val="0"/>
                  <w:marBottom w:val="0"/>
                  <w:divBdr>
                    <w:top w:val="none" w:sz="0" w:space="0" w:color="auto"/>
                    <w:left w:val="none" w:sz="0" w:space="0" w:color="auto"/>
                    <w:bottom w:val="none" w:sz="0" w:space="0" w:color="auto"/>
                    <w:right w:val="none" w:sz="0" w:space="0" w:color="auto"/>
                  </w:divBdr>
                </w:div>
              </w:divsChild>
            </w:div>
            <w:div w:id="1792897193">
              <w:marLeft w:val="0"/>
              <w:marRight w:val="0"/>
              <w:marTop w:val="0"/>
              <w:marBottom w:val="0"/>
              <w:divBdr>
                <w:top w:val="none" w:sz="0" w:space="0" w:color="auto"/>
                <w:left w:val="none" w:sz="0" w:space="0" w:color="auto"/>
                <w:bottom w:val="none" w:sz="0" w:space="0" w:color="auto"/>
                <w:right w:val="none" w:sz="0" w:space="0" w:color="auto"/>
              </w:divBdr>
            </w:div>
            <w:div w:id="1060131848">
              <w:marLeft w:val="0"/>
              <w:marRight w:val="0"/>
              <w:marTop w:val="0"/>
              <w:marBottom w:val="0"/>
              <w:divBdr>
                <w:top w:val="none" w:sz="0" w:space="0" w:color="auto"/>
                <w:left w:val="none" w:sz="0" w:space="0" w:color="auto"/>
                <w:bottom w:val="none" w:sz="0" w:space="0" w:color="auto"/>
                <w:right w:val="none" w:sz="0" w:space="0" w:color="auto"/>
              </w:divBdr>
            </w:div>
            <w:div w:id="1488403909">
              <w:marLeft w:val="0"/>
              <w:marRight w:val="0"/>
              <w:marTop w:val="0"/>
              <w:marBottom w:val="0"/>
              <w:divBdr>
                <w:top w:val="none" w:sz="0" w:space="0" w:color="auto"/>
                <w:left w:val="none" w:sz="0" w:space="0" w:color="auto"/>
                <w:bottom w:val="none" w:sz="0" w:space="0" w:color="auto"/>
                <w:right w:val="none" w:sz="0" w:space="0" w:color="auto"/>
              </w:divBdr>
            </w:div>
            <w:div w:id="1534806444">
              <w:marLeft w:val="0"/>
              <w:marRight w:val="0"/>
              <w:marTop w:val="0"/>
              <w:marBottom w:val="0"/>
              <w:divBdr>
                <w:top w:val="none" w:sz="0" w:space="0" w:color="auto"/>
                <w:left w:val="none" w:sz="0" w:space="0" w:color="auto"/>
                <w:bottom w:val="none" w:sz="0" w:space="0" w:color="auto"/>
                <w:right w:val="none" w:sz="0" w:space="0" w:color="auto"/>
              </w:divBdr>
            </w:div>
            <w:div w:id="1597668375">
              <w:marLeft w:val="0"/>
              <w:marRight w:val="0"/>
              <w:marTop w:val="0"/>
              <w:marBottom w:val="0"/>
              <w:divBdr>
                <w:top w:val="none" w:sz="0" w:space="0" w:color="auto"/>
                <w:left w:val="none" w:sz="0" w:space="0" w:color="auto"/>
                <w:bottom w:val="none" w:sz="0" w:space="0" w:color="auto"/>
                <w:right w:val="none" w:sz="0" w:space="0" w:color="auto"/>
              </w:divBdr>
            </w:div>
            <w:div w:id="858543101">
              <w:marLeft w:val="0"/>
              <w:marRight w:val="0"/>
              <w:marTop w:val="0"/>
              <w:marBottom w:val="0"/>
              <w:divBdr>
                <w:top w:val="none" w:sz="0" w:space="0" w:color="auto"/>
                <w:left w:val="none" w:sz="0" w:space="0" w:color="auto"/>
                <w:bottom w:val="none" w:sz="0" w:space="0" w:color="auto"/>
                <w:right w:val="none" w:sz="0" w:space="0" w:color="auto"/>
              </w:divBdr>
              <w:divsChild>
                <w:div w:id="459618182">
                  <w:marLeft w:val="0"/>
                  <w:marRight w:val="0"/>
                  <w:marTop w:val="0"/>
                  <w:marBottom w:val="0"/>
                  <w:divBdr>
                    <w:top w:val="none" w:sz="0" w:space="0" w:color="auto"/>
                    <w:left w:val="none" w:sz="0" w:space="0" w:color="auto"/>
                    <w:bottom w:val="none" w:sz="0" w:space="0" w:color="auto"/>
                    <w:right w:val="none" w:sz="0" w:space="0" w:color="auto"/>
                  </w:divBdr>
                </w:div>
                <w:div w:id="1629821888">
                  <w:marLeft w:val="0"/>
                  <w:marRight w:val="0"/>
                  <w:marTop w:val="0"/>
                  <w:marBottom w:val="0"/>
                  <w:divBdr>
                    <w:top w:val="none" w:sz="0" w:space="0" w:color="auto"/>
                    <w:left w:val="none" w:sz="0" w:space="0" w:color="auto"/>
                    <w:bottom w:val="none" w:sz="0" w:space="0" w:color="auto"/>
                    <w:right w:val="none" w:sz="0" w:space="0" w:color="auto"/>
                  </w:divBdr>
                  <w:divsChild>
                    <w:div w:id="737166029">
                      <w:marLeft w:val="0"/>
                      <w:marRight w:val="0"/>
                      <w:marTop w:val="0"/>
                      <w:marBottom w:val="0"/>
                      <w:divBdr>
                        <w:top w:val="none" w:sz="0" w:space="0" w:color="auto"/>
                        <w:left w:val="none" w:sz="0" w:space="0" w:color="auto"/>
                        <w:bottom w:val="none" w:sz="0" w:space="0" w:color="auto"/>
                        <w:right w:val="none" w:sz="0" w:space="0" w:color="auto"/>
                      </w:divBdr>
                    </w:div>
                    <w:div w:id="1374693638">
                      <w:marLeft w:val="0"/>
                      <w:marRight w:val="0"/>
                      <w:marTop w:val="0"/>
                      <w:marBottom w:val="0"/>
                      <w:divBdr>
                        <w:top w:val="none" w:sz="0" w:space="0" w:color="auto"/>
                        <w:left w:val="none" w:sz="0" w:space="0" w:color="auto"/>
                        <w:bottom w:val="none" w:sz="0" w:space="0" w:color="auto"/>
                        <w:right w:val="none" w:sz="0" w:space="0" w:color="auto"/>
                      </w:divBdr>
                    </w:div>
                    <w:div w:id="15434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920">
              <w:marLeft w:val="0"/>
              <w:marRight w:val="0"/>
              <w:marTop w:val="0"/>
              <w:marBottom w:val="0"/>
              <w:divBdr>
                <w:top w:val="none" w:sz="0" w:space="0" w:color="auto"/>
                <w:left w:val="none" w:sz="0" w:space="0" w:color="auto"/>
                <w:bottom w:val="none" w:sz="0" w:space="0" w:color="auto"/>
                <w:right w:val="none" w:sz="0" w:space="0" w:color="auto"/>
              </w:divBdr>
            </w:div>
            <w:div w:id="1157379679">
              <w:marLeft w:val="0"/>
              <w:marRight w:val="0"/>
              <w:marTop w:val="0"/>
              <w:marBottom w:val="0"/>
              <w:divBdr>
                <w:top w:val="none" w:sz="0" w:space="0" w:color="auto"/>
                <w:left w:val="none" w:sz="0" w:space="0" w:color="auto"/>
                <w:bottom w:val="none" w:sz="0" w:space="0" w:color="auto"/>
                <w:right w:val="none" w:sz="0" w:space="0" w:color="auto"/>
              </w:divBdr>
              <w:divsChild>
                <w:div w:id="17010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8660">
          <w:marLeft w:val="0"/>
          <w:marRight w:val="0"/>
          <w:marTop w:val="0"/>
          <w:marBottom w:val="0"/>
          <w:divBdr>
            <w:top w:val="none" w:sz="0" w:space="0" w:color="auto"/>
            <w:left w:val="none" w:sz="0" w:space="0" w:color="auto"/>
            <w:bottom w:val="none" w:sz="0" w:space="0" w:color="auto"/>
            <w:right w:val="none" w:sz="0" w:space="0" w:color="auto"/>
          </w:divBdr>
          <w:divsChild>
            <w:div w:id="1803419664">
              <w:marLeft w:val="0"/>
              <w:marRight w:val="0"/>
              <w:marTop w:val="0"/>
              <w:marBottom w:val="0"/>
              <w:divBdr>
                <w:top w:val="none" w:sz="0" w:space="0" w:color="auto"/>
                <w:left w:val="none" w:sz="0" w:space="0" w:color="auto"/>
                <w:bottom w:val="none" w:sz="0" w:space="0" w:color="auto"/>
                <w:right w:val="none" w:sz="0" w:space="0" w:color="auto"/>
              </w:divBdr>
            </w:div>
            <w:div w:id="759788681">
              <w:marLeft w:val="0"/>
              <w:marRight w:val="0"/>
              <w:marTop w:val="0"/>
              <w:marBottom w:val="0"/>
              <w:divBdr>
                <w:top w:val="none" w:sz="0" w:space="0" w:color="auto"/>
                <w:left w:val="none" w:sz="0" w:space="0" w:color="auto"/>
                <w:bottom w:val="none" w:sz="0" w:space="0" w:color="auto"/>
                <w:right w:val="none" w:sz="0" w:space="0" w:color="auto"/>
              </w:divBdr>
              <w:divsChild>
                <w:div w:id="2036494389">
                  <w:marLeft w:val="0"/>
                  <w:marRight w:val="0"/>
                  <w:marTop w:val="0"/>
                  <w:marBottom w:val="0"/>
                  <w:divBdr>
                    <w:top w:val="none" w:sz="0" w:space="0" w:color="auto"/>
                    <w:left w:val="none" w:sz="0" w:space="0" w:color="auto"/>
                    <w:bottom w:val="none" w:sz="0" w:space="0" w:color="auto"/>
                    <w:right w:val="none" w:sz="0" w:space="0" w:color="auto"/>
                  </w:divBdr>
                </w:div>
                <w:div w:id="11464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3DEA-234A-497B-ACD1-01DA7347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1496</Words>
  <Characters>8976</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1</cp:revision>
  <dcterms:created xsi:type="dcterms:W3CDTF">2018-05-08T12:01:00Z</dcterms:created>
  <dcterms:modified xsi:type="dcterms:W3CDTF">2018-05-08T12:03:00Z</dcterms:modified>
</cp:coreProperties>
</file>