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8F1" w:rsidRPr="008556EA" w:rsidRDefault="003A1887" w:rsidP="00FF71BC">
      <w:pPr>
        <w:autoSpaceDE w:val="0"/>
        <w:autoSpaceDN w:val="0"/>
        <w:adjustRightInd w:val="0"/>
        <w:spacing w:after="0"/>
        <w:jc w:val="right"/>
        <w:rPr>
          <w:rFonts w:asciiTheme="majorHAnsi" w:hAnsiTheme="majorHAnsi" w:cs="Arial"/>
          <w:color w:val="000000"/>
          <w:sz w:val="20"/>
          <w:szCs w:val="20"/>
        </w:rPr>
      </w:pPr>
      <w:r>
        <w:rPr>
          <w:rFonts w:asciiTheme="majorHAnsi" w:hAnsiTheme="majorHAnsi" w:cs="Arial"/>
          <w:color w:val="000000"/>
          <w:sz w:val="20"/>
          <w:szCs w:val="20"/>
        </w:rPr>
        <w:t>Jędrzejów</w:t>
      </w:r>
      <w:r w:rsidR="000858F1" w:rsidRPr="008556EA">
        <w:rPr>
          <w:rFonts w:asciiTheme="majorHAnsi" w:hAnsiTheme="majorHAnsi" w:cs="Arial"/>
          <w:color w:val="000000"/>
          <w:sz w:val="20"/>
          <w:szCs w:val="20"/>
        </w:rPr>
        <w:t>, dnia</w:t>
      </w:r>
      <w:r w:rsidR="000407E8" w:rsidRPr="008556EA">
        <w:rPr>
          <w:rFonts w:asciiTheme="majorHAnsi" w:hAnsiTheme="majorHAnsi" w:cs="Arial"/>
          <w:color w:val="000000"/>
          <w:sz w:val="20"/>
          <w:szCs w:val="20"/>
        </w:rPr>
        <w:t xml:space="preserve"> </w:t>
      </w:r>
      <w:r w:rsidR="0019308F">
        <w:rPr>
          <w:rFonts w:asciiTheme="majorHAnsi" w:hAnsiTheme="majorHAnsi" w:cs="Arial"/>
          <w:color w:val="000000"/>
          <w:sz w:val="20"/>
          <w:szCs w:val="20"/>
        </w:rPr>
        <w:t>31</w:t>
      </w:r>
      <w:r w:rsidR="008E6709">
        <w:rPr>
          <w:rFonts w:asciiTheme="majorHAnsi" w:hAnsiTheme="majorHAnsi" w:cs="Arial"/>
          <w:color w:val="000000"/>
          <w:sz w:val="20"/>
          <w:szCs w:val="20"/>
        </w:rPr>
        <w:t>.</w:t>
      </w:r>
      <w:r w:rsidR="00BB3F35">
        <w:rPr>
          <w:rFonts w:asciiTheme="majorHAnsi" w:hAnsiTheme="majorHAnsi" w:cs="Arial"/>
          <w:color w:val="000000"/>
          <w:sz w:val="20"/>
          <w:szCs w:val="20"/>
        </w:rPr>
        <w:t>10</w:t>
      </w:r>
      <w:r w:rsidR="000858F1" w:rsidRPr="008556EA">
        <w:rPr>
          <w:rFonts w:asciiTheme="majorHAnsi" w:hAnsiTheme="majorHAnsi" w:cs="Arial"/>
          <w:color w:val="000000"/>
          <w:sz w:val="20"/>
          <w:szCs w:val="20"/>
        </w:rPr>
        <w:t>.201</w:t>
      </w:r>
      <w:r w:rsidR="007D2E56" w:rsidRPr="008556EA">
        <w:rPr>
          <w:rFonts w:asciiTheme="majorHAnsi" w:hAnsiTheme="majorHAnsi" w:cs="Arial"/>
          <w:color w:val="000000"/>
          <w:sz w:val="20"/>
          <w:szCs w:val="20"/>
        </w:rPr>
        <w:t>8</w:t>
      </w:r>
      <w:r w:rsidR="00577C01" w:rsidRPr="008556EA">
        <w:rPr>
          <w:rFonts w:asciiTheme="majorHAnsi" w:hAnsiTheme="majorHAnsi" w:cs="Arial"/>
          <w:color w:val="000000"/>
          <w:sz w:val="20"/>
          <w:szCs w:val="20"/>
        </w:rPr>
        <w:t xml:space="preserve"> </w:t>
      </w:r>
      <w:r w:rsidR="000858F1" w:rsidRPr="008556EA">
        <w:rPr>
          <w:rFonts w:asciiTheme="majorHAnsi" w:hAnsiTheme="majorHAnsi" w:cs="Arial"/>
          <w:color w:val="000000"/>
          <w:sz w:val="20"/>
          <w:szCs w:val="20"/>
        </w:rPr>
        <w:t>r.</w:t>
      </w:r>
    </w:p>
    <w:p w:rsidR="000858F1" w:rsidRPr="008556EA" w:rsidRDefault="000858F1" w:rsidP="00FF71BC">
      <w:pPr>
        <w:autoSpaceDE w:val="0"/>
        <w:autoSpaceDN w:val="0"/>
        <w:adjustRightInd w:val="0"/>
        <w:spacing w:after="0"/>
        <w:jc w:val="center"/>
        <w:rPr>
          <w:rFonts w:asciiTheme="majorHAnsi" w:hAnsiTheme="majorHAnsi" w:cs="Arial"/>
          <w:b/>
          <w:bCs/>
          <w:color w:val="000000"/>
          <w:sz w:val="20"/>
          <w:szCs w:val="20"/>
        </w:rPr>
      </w:pPr>
      <w:r w:rsidRPr="008556EA">
        <w:rPr>
          <w:rFonts w:asciiTheme="majorHAnsi" w:hAnsiTheme="majorHAnsi" w:cs="Arial"/>
          <w:b/>
          <w:bCs/>
          <w:color w:val="000000"/>
          <w:sz w:val="20"/>
          <w:szCs w:val="20"/>
        </w:rPr>
        <w:t>INFORMACJA</w:t>
      </w:r>
    </w:p>
    <w:p w:rsidR="000858F1" w:rsidRPr="008556EA" w:rsidRDefault="000858F1" w:rsidP="00FF71BC">
      <w:pPr>
        <w:autoSpaceDE w:val="0"/>
        <w:autoSpaceDN w:val="0"/>
        <w:adjustRightInd w:val="0"/>
        <w:spacing w:after="0"/>
        <w:jc w:val="center"/>
        <w:rPr>
          <w:rFonts w:asciiTheme="majorHAnsi" w:hAnsiTheme="majorHAnsi" w:cs="Arial"/>
          <w:b/>
          <w:bCs/>
          <w:color w:val="000000"/>
          <w:sz w:val="20"/>
          <w:szCs w:val="20"/>
        </w:rPr>
      </w:pPr>
      <w:r w:rsidRPr="008556EA">
        <w:rPr>
          <w:rFonts w:asciiTheme="majorHAnsi" w:hAnsiTheme="majorHAnsi" w:cs="Arial"/>
          <w:b/>
          <w:bCs/>
          <w:color w:val="000000"/>
          <w:sz w:val="20"/>
          <w:szCs w:val="20"/>
        </w:rPr>
        <w:t xml:space="preserve">dla Wykonawców nr </w:t>
      </w:r>
      <w:r w:rsidR="00257CC5">
        <w:rPr>
          <w:rFonts w:asciiTheme="majorHAnsi" w:hAnsiTheme="majorHAnsi" w:cs="Arial"/>
          <w:b/>
          <w:bCs/>
          <w:color w:val="000000"/>
          <w:sz w:val="20"/>
          <w:szCs w:val="20"/>
        </w:rPr>
        <w:t>3</w:t>
      </w:r>
    </w:p>
    <w:p w:rsidR="00EC1AC1" w:rsidRPr="008556EA" w:rsidRDefault="000858F1" w:rsidP="00FF71BC">
      <w:pPr>
        <w:pStyle w:val="Tytu"/>
        <w:pBdr>
          <w:bottom w:val="single" w:sz="4" w:space="1" w:color="auto"/>
        </w:pBdr>
        <w:spacing w:line="276" w:lineRule="auto"/>
        <w:rPr>
          <w:rFonts w:asciiTheme="majorHAnsi" w:hAnsiTheme="majorHAnsi" w:cs="Arial"/>
          <w:color w:val="000000"/>
          <w:sz w:val="20"/>
          <w:szCs w:val="20"/>
        </w:rPr>
      </w:pPr>
      <w:r w:rsidRPr="008556EA">
        <w:rPr>
          <w:rFonts w:asciiTheme="majorHAnsi" w:hAnsiTheme="majorHAnsi" w:cs="Arial"/>
          <w:color w:val="000000"/>
          <w:sz w:val="20"/>
          <w:szCs w:val="20"/>
        </w:rPr>
        <w:t>Dotyczy: Postępowania o udzielenie zamówienia publicznego</w:t>
      </w:r>
      <w:r w:rsidR="00997FF9" w:rsidRPr="008556EA">
        <w:rPr>
          <w:rFonts w:asciiTheme="majorHAnsi" w:hAnsiTheme="majorHAnsi" w:cs="Arial"/>
          <w:color w:val="000000"/>
          <w:sz w:val="20"/>
          <w:szCs w:val="20"/>
        </w:rPr>
        <w:t xml:space="preserve"> pn.</w:t>
      </w:r>
    </w:p>
    <w:p w:rsidR="00185C72" w:rsidRPr="008556EA" w:rsidRDefault="00185C72" w:rsidP="00FF71BC">
      <w:pPr>
        <w:shd w:val="clear" w:color="auto" w:fill="BFBFBF"/>
        <w:spacing w:after="0"/>
        <w:jc w:val="center"/>
        <w:rPr>
          <w:rFonts w:asciiTheme="majorHAnsi" w:hAnsiTheme="majorHAnsi" w:cs="Tahoma"/>
          <w:b/>
          <w:bCs/>
          <w:sz w:val="20"/>
          <w:szCs w:val="20"/>
        </w:rPr>
      </w:pPr>
    </w:p>
    <w:p w:rsidR="00B062B3" w:rsidRPr="003A1887" w:rsidRDefault="00B062B3" w:rsidP="00FF71BC">
      <w:pPr>
        <w:shd w:val="clear" w:color="auto" w:fill="BFBFBF"/>
        <w:spacing w:after="0"/>
        <w:jc w:val="center"/>
        <w:rPr>
          <w:rFonts w:ascii="Cambria" w:hAnsi="Cambria"/>
          <w:b/>
          <w:lang w:eastAsia="x-none"/>
        </w:rPr>
      </w:pPr>
      <w:r w:rsidRPr="00B062B3">
        <w:rPr>
          <w:rFonts w:asciiTheme="majorHAnsi" w:hAnsiTheme="majorHAnsi" w:cs="Tahoma"/>
          <w:b/>
          <w:bCs/>
          <w:sz w:val="20"/>
          <w:szCs w:val="20"/>
        </w:rPr>
        <w:t>„</w:t>
      </w:r>
      <w:r w:rsidR="003A1887" w:rsidRPr="00522788">
        <w:rPr>
          <w:rFonts w:ascii="Cambria" w:hAnsi="Cambria"/>
          <w:b/>
          <w:sz w:val="20"/>
          <w:szCs w:val="20"/>
        </w:rPr>
        <w:t>Dostosowanie istniejących baz GESUT oraz utworzenie inicjalnej bazy GESUT</w:t>
      </w:r>
      <w:r w:rsidR="003A1887">
        <w:rPr>
          <w:rFonts w:ascii="Cambria" w:hAnsi="Cambria"/>
          <w:b/>
          <w:sz w:val="20"/>
          <w:szCs w:val="20"/>
        </w:rPr>
        <w:t xml:space="preserve"> oraz w</w:t>
      </w:r>
      <w:r w:rsidR="003A1887" w:rsidRPr="00123740">
        <w:rPr>
          <w:rFonts w:ascii="Cambria" w:hAnsi="Cambria"/>
          <w:b/>
          <w:sz w:val="20"/>
          <w:szCs w:val="20"/>
        </w:rPr>
        <w:t>ykonanie digitalizacji materiałów państwowego zasobu geodezyjnego</w:t>
      </w:r>
      <w:r w:rsidRPr="00B062B3">
        <w:rPr>
          <w:rFonts w:asciiTheme="majorHAnsi" w:hAnsiTheme="majorHAnsi" w:cs="Tahoma"/>
          <w:b/>
          <w:bCs/>
          <w:sz w:val="20"/>
          <w:szCs w:val="20"/>
        </w:rPr>
        <w:t>”</w:t>
      </w:r>
      <w:r w:rsidR="00EC1AC1" w:rsidRPr="008556EA">
        <w:rPr>
          <w:rFonts w:asciiTheme="majorHAnsi" w:hAnsiTheme="majorHAnsi" w:cs="Tahoma"/>
          <w:b/>
          <w:bCs/>
          <w:sz w:val="20"/>
          <w:szCs w:val="20"/>
        </w:rPr>
        <w:t xml:space="preserve"> </w:t>
      </w:r>
      <w:r w:rsidR="00AA2C77">
        <w:rPr>
          <w:rFonts w:asciiTheme="majorHAnsi" w:hAnsiTheme="majorHAnsi" w:cs="Tahoma"/>
          <w:b/>
          <w:bCs/>
          <w:sz w:val="20"/>
          <w:szCs w:val="20"/>
        </w:rPr>
        <w:t xml:space="preserve"> </w:t>
      </w:r>
    </w:p>
    <w:p w:rsidR="00596674" w:rsidRPr="008556EA" w:rsidRDefault="00596674" w:rsidP="00FF71BC">
      <w:pPr>
        <w:pStyle w:val="Bezodstpw"/>
        <w:spacing w:line="276" w:lineRule="auto"/>
        <w:ind w:left="426"/>
        <w:jc w:val="both"/>
        <w:rPr>
          <w:rFonts w:asciiTheme="majorHAnsi" w:hAnsiTheme="majorHAnsi"/>
          <w:b/>
          <w:bCs/>
          <w:sz w:val="20"/>
          <w:szCs w:val="20"/>
        </w:rPr>
      </w:pPr>
    </w:p>
    <w:p w:rsidR="000858F1" w:rsidRPr="008556EA" w:rsidRDefault="000858F1" w:rsidP="00FF71BC">
      <w:pPr>
        <w:pStyle w:val="Bezodstpw"/>
        <w:spacing w:line="276" w:lineRule="auto"/>
        <w:ind w:firstLine="426"/>
        <w:jc w:val="both"/>
        <w:rPr>
          <w:rFonts w:asciiTheme="majorHAnsi" w:hAnsiTheme="majorHAnsi"/>
          <w:sz w:val="20"/>
          <w:szCs w:val="20"/>
        </w:rPr>
      </w:pPr>
      <w:r w:rsidRPr="008556EA">
        <w:rPr>
          <w:rFonts w:asciiTheme="majorHAnsi" w:hAnsiTheme="majorHAnsi"/>
          <w:sz w:val="20"/>
          <w:szCs w:val="20"/>
        </w:rPr>
        <w:t xml:space="preserve">Zamawiający działając na podstawie art. 38 ust. </w:t>
      </w:r>
      <w:r w:rsidR="00F37346">
        <w:rPr>
          <w:rFonts w:asciiTheme="majorHAnsi" w:hAnsiTheme="majorHAnsi"/>
          <w:sz w:val="20"/>
          <w:szCs w:val="20"/>
        </w:rPr>
        <w:t xml:space="preserve">2, </w:t>
      </w:r>
      <w:r w:rsidR="00BB3F35">
        <w:rPr>
          <w:rFonts w:asciiTheme="majorHAnsi" w:hAnsiTheme="majorHAnsi"/>
          <w:sz w:val="20"/>
          <w:szCs w:val="20"/>
        </w:rPr>
        <w:t xml:space="preserve">4 i 4a </w:t>
      </w:r>
      <w:r w:rsidRPr="008556EA">
        <w:rPr>
          <w:rFonts w:asciiTheme="majorHAnsi" w:hAnsiTheme="majorHAnsi"/>
          <w:sz w:val="20"/>
          <w:szCs w:val="20"/>
        </w:rPr>
        <w:t>ustawy z dnia 29 stycznia 2004r. Prawo zamówień publicznych (</w:t>
      </w:r>
      <w:r w:rsidR="00C463E0" w:rsidRPr="008556EA">
        <w:rPr>
          <w:rStyle w:val="Pogrubienie"/>
          <w:rFonts w:asciiTheme="majorHAnsi" w:hAnsiTheme="majorHAnsi" w:cs="Arial"/>
          <w:b w:val="0"/>
          <w:sz w:val="20"/>
          <w:szCs w:val="20"/>
        </w:rPr>
        <w:t>Dz. U. z 201</w:t>
      </w:r>
      <w:r w:rsidR="00257CC5">
        <w:rPr>
          <w:rStyle w:val="Pogrubienie"/>
          <w:rFonts w:asciiTheme="majorHAnsi" w:hAnsiTheme="majorHAnsi" w:cs="Arial"/>
          <w:b w:val="0"/>
          <w:sz w:val="20"/>
          <w:szCs w:val="20"/>
        </w:rPr>
        <w:t>8</w:t>
      </w:r>
      <w:r w:rsidR="00C463E0" w:rsidRPr="008556EA">
        <w:rPr>
          <w:rStyle w:val="Pogrubienie"/>
          <w:rFonts w:asciiTheme="majorHAnsi" w:hAnsiTheme="majorHAnsi" w:cs="Arial"/>
          <w:b w:val="0"/>
          <w:sz w:val="20"/>
          <w:szCs w:val="20"/>
        </w:rPr>
        <w:t xml:space="preserve"> r. poz. </w:t>
      </w:r>
      <w:r w:rsidR="00257CC5">
        <w:rPr>
          <w:rStyle w:val="Pogrubienie"/>
          <w:rFonts w:asciiTheme="majorHAnsi" w:hAnsiTheme="majorHAnsi" w:cs="Arial"/>
          <w:b w:val="0"/>
          <w:sz w:val="20"/>
          <w:szCs w:val="20"/>
        </w:rPr>
        <w:t xml:space="preserve">1986 </w:t>
      </w:r>
      <w:r w:rsidRPr="008556EA">
        <w:rPr>
          <w:rFonts w:asciiTheme="majorHAnsi" w:hAnsiTheme="majorHAnsi"/>
          <w:sz w:val="20"/>
          <w:szCs w:val="20"/>
        </w:rPr>
        <w:t>– dalej ustawy)</w:t>
      </w:r>
      <w:r w:rsidR="00941A2E" w:rsidRPr="008556EA">
        <w:rPr>
          <w:rFonts w:asciiTheme="majorHAnsi" w:hAnsiTheme="majorHAnsi"/>
          <w:sz w:val="20"/>
          <w:szCs w:val="20"/>
        </w:rPr>
        <w:t xml:space="preserve"> </w:t>
      </w:r>
      <w:r w:rsidR="00F37346">
        <w:rPr>
          <w:rFonts w:asciiTheme="majorHAnsi" w:hAnsiTheme="majorHAnsi"/>
          <w:sz w:val="20"/>
          <w:szCs w:val="20"/>
        </w:rPr>
        <w:t>udziela odpowiedzi na pytania oraz</w:t>
      </w:r>
      <w:r w:rsidR="00561395">
        <w:rPr>
          <w:rFonts w:asciiTheme="majorHAnsi" w:hAnsiTheme="majorHAnsi"/>
          <w:sz w:val="20"/>
          <w:szCs w:val="20"/>
        </w:rPr>
        <w:t xml:space="preserve"> </w:t>
      </w:r>
      <w:r w:rsidR="00BB3F35">
        <w:rPr>
          <w:rFonts w:asciiTheme="majorHAnsi" w:hAnsiTheme="majorHAnsi"/>
          <w:sz w:val="20"/>
          <w:szCs w:val="20"/>
        </w:rPr>
        <w:t>dokonuje modyfikacji SIWZ</w:t>
      </w:r>
      <w:r w:rsidR="00042B7D" w:rsidRPr="008556EA">
        <w:rPr>
          <w:rFonts w:asciiTheme="majorHAnsi" w:hAnsiTheme="majorHAnsi"/>
          <w:sz w:val="20"/>
          <w:szCs w:val="20"/>
        </w:rPr>
        <w:t>:</w:t>
      </w:r>
    </w:p>
    <w:p w:rsidR="00042B7D" w:rsidRDefault="00042B7D" w:rsidP="00FF71BC">
      <w:pPr>
        <w:pStyle w:val="Bezodstpw"/>
        <w:spacing w:line="276" w:lineRule="auto"/>
        <w:ind w:firstLine="426"/>
        <w:jc w:val="both"/>
        <w:rPr>
          <w:rFonts w:asciiTheme="majorHAnsi" w:hAnsiTheme="majorHAnsi"/>
          <w:sz w:val="20"/>
          <w:szCs w:val="20"/>
        </w:rPr>
      </w:pPr>
    </w:p>
    <w:p w:rsidR="00F37346" w:rsidRPr="00F37346" w:rsidRDefault="00F37346" w:rsidP="00FF71BC">
      <w:pPr>
        <w:pStyle w:val="Bezodstpw"/>
        <w:spacing w:line="276" w:lineRule="auto"/>
        <w:ind w:firstLine="426"/>
        <w:jc w:val="both"/>
        <w:rPr>
          <w:rFonts w:ascii="Cambria" w:hAnsi="Cambria"/>
          <w:b/>
          <w:sz w:val="20"/>
          <w:szCs w:val="20"/>
        </w:rPr>
      </w:pPr>
      <w:r w:rsidRPr="00F37346">
        <w:rPr>
          <w:rFonts w:ascii="Cambria" w:hAnsi="Cambria"/>
          <w:b/>
          <w:sz w:val="20"/>
          <w:szCs w:val="20"/>
        </w:rPr>
        <w:t>Pytanie 1</w:t>
      </w:r>
    </w:p>
    <w:p w:rsidR="00F37346" w:rsidRPr="00F37346" w:rsidRDefault="00F37346" w:rsidP="00FF71BC">
      <w:pPr>
        <w:pStyle w:val="Bezodstpw"/>
        <w:spacing w:line="276" w:lineRule="auto"/>
        <w:ind w:left="426"/>
        <w:jc w:val="both"/>
        <w:rPr>
          <w:rFonts w:ascii="Cambria" w:hAnsi="Cambria" w:cs="Times New Roman"/>
          <w:sz w:val="20"/>
          <w:szCs w:val="24"/>
        </w:rPr>
      </w:pPr>
      <w:r w:rsidRPr="00F37346">
        <w:rPr>
          <w:rFonts w:ascii="Cambria" w:hAnsi="Cambria" w:cs="Times New Roman"/>
          <w:sz w:val="20"/>
          <w:szCs w:val="24"/>
        </w:rPr>
        <w:t>Proszę o informację, czy w przypadku  Wykonawców wspólnie ubiegających się o zamówienie każda z firm musi posiadać ubezpieczenie od odpowiedzialności cywilnej w zakresie prowadzonej działalności związanej z przedmiotem zamówienia na sumę gwarancyjną w kwocie nie mniejszej niż 600 000,00 zł, czy ubezpieczenie firm wspólnie się ubiegających- ma łącznie wynosić nie mnie niż 600 000zł</w:t>
      </w:r>
    </w:p>
    <w:p w:rsidR="00F37346" w:rsidRDefault="00F37346" w:rsidP="00FF71BC">
      <w:pPr>
        <w:pStyle w:val="Bezodstpw"/>
        <w:spacing w:line="276" w:lineRule="auto"/>
        <w:ind w:left="426"/>
        <w:jc w:val="both"/>
        <w:rPr>
          <w:rFonts w:ascii="Cambria" w:hAnsi="Cambria"/>
          <w:b/>
          <w:sz w:val="20"/>
          <w:szCs w:val="20"/>
        </w:rPr>
      </w:pPr>
      <w:r w:rsidRPr="00F37346">
        <w:rPr>
          <w:rFonts w:ascii="Cambria" w:hAnsi="Cambria"/>
          <w:b/>
          <w:sz w:val="20"/>
          <w:szCs w:val="20"/>
        </w:rPr>
        <w:t>Odpowiedź:</w:t>
      </w:r>
    </w:p>
    <w:p w:rsidR="00F37346" w:rsidRDefault="00F37346" w:rsidP="00FF71BC">
      <w:pPr>
        <w:pStyle w:val="Bezodstpw"/>
        <w:spacing w:line="276" w:lineRule="auto"/>
        <w:ind w:left="426"/>
        <w:jc w:val="both"/>
        <w:rPr>
          <w:rFonts w:ascii="Cambria" w:hAnsi="Cambria"/>
          <w:b/>
          <w:sz w:val="20"/>
          <w:szCs w:val="20"/>
        </w:rPr>
      </w:pPr>
      <w:r>
        <w:rPr>
          <w:rFonts w:ascii="Cambria" w:hAnsi="Cambria"/>
          <w:b/>
          <w:sz w:val="20"/>
          <w:szCs w:val="20"/>
        </w:rPr>
        <w:t>Zgodnie z pkt. 9.5.2 SIWZ: „</w:t>
      </w:r>
      <w:r w:rsidRPr="00307221">
        <w:rPr>
          <w:rFonts w:ascii="Cambria" w:hAnsi="Cambria"/>
          <w:sz w:val="20"/>
          <w:szCs w:val="20"/>
        </w:rPr>
        <w:t>W przypadku składania ofert przez podmioty występujące wspólnie, warunki podmiotowe o których mowa w pkt. 9.4.2 i 9.4.3 podlegają sumowaniu.</w:t>
      </w:r>
      <w:r>
        <w:rPr>
          <w:rFonts w:ascii="Cambria" w:hAnsi="Cambria"/>
          <w:b/>
          <w:sz w:val="20"/>
          <w:szCs w:val="20"/>
        </w:rPr>
        <w:t>”</w:t>
      </w:r>
    </w:p>
    <w:p w:rsidR="00561395" w:rsidRDefault="00561395" w:rsidP="00FF71BC">
      <w:pPr>
        <w:pStyle w:val="Bezodstpw"/>
        <w:spacing w:line="276" w:lineRule="auto"/>
        <w:ind w:left="426"/>
        <w:jc w:val="both"/>
        <w:rPr>
          <w:rFonts w:ascii="Cambria" w:hAnsi="Cambria"/>
          <w:b/>
          <w:sz w:val="20"/>
          <w:szCs w:val="20"/>
        </w:rPr>
      </w:pPr>
    </w:p>
    <w:p w:rsidR="00561395" w:rsidRPr="00F37346" w:rsidRDefault="00561395" w:rsidP="00FF71BC">
      <w:pPr>
        <w:pStyle w:val="Bezodstpw"/>
        <w:spacing w:line="276" w:lineRule="auto"/>
        <w:ind w:left="426"/>
        <w:jc w:val="both"/>
        <w:rPr>
          <w:rFonts w:ascii="Cambria" w:hAnsi="Cambria"/>
          <w:b/>
          <w:sz w:val="20"/>
          <w:szCs w:val="20"/>
        </w:rPr>
      </w:pPr>
      <w:r>
        <w:rPr>
          <w:rFonts w:ascii="Cambria" w:hAnsi="Cambria"/>
          <w:b/>
          <w:sz w:val="20"/>
          <w:szCs w:val="20"/>
        </w:rPr>
        <w:t xml:space="preserve">Ponadto: </w:t>
      </w:r>
    </w:p>
    <w:p w:rsidR="00BA3B3A" w:rsidRDefault="00BA3B3A" w:rsidP="00FF71BC">
      <w:pPr>
        <w:spacing w:after="0" w:line="240" w:lineRule="auto"/>
        <w:jc w:val="both"/>
        <w:rPr>
          <w:rFonts w:ascii="Cambria" w:hAnsi="Cambria" w:cs="Arial"/>
          <w:b/>
          <w:color w:val="000000"/>
          <w:sz w:val="20"/>
          <w:szCs w:val="20"/>
        </w:rPr>
      </w:pPr>
    </w:p>
    <w:p w:rsidR="008E6709" w:rsidRDefault="00BB3F35" w:rsidP="00FF71BC">
      <w:pPr>
        <w:pStyle w:val="Akapitzlist"/>
        <w:numPr>
          <w:ilvl w:val="0"/>
          <w:numId w:val="3"/>
        </w:numPr>
        <w:spacing w:after="0" w:line="240" w:lineRule="auto"/>
        <w:jc w:val="both"/>
        <w:rPr>
          <w:rFonts w:asciiTheme="majorHAnsi" w:hAnsiTheme="majorHAnsi"/>
          <w:b/>
          <w:sz w:val="20"/>
          <w:szCs w:val="20"/>
        </w:rPr>
      </w:pPr>
      <w:r>
        <w:rPr>
          <w:rFonts w:asciiTheme="majorHAnsi" w:hAnsiTheme="majorHAnsi"/>
          <w:b/>
          <w:sz w:val="20"/>
          <w:szCs w:val="20"/>
        </w:rPr>
        <w:t>Zamawiają</w:t>
      </w:r>
      <w:r w:rsidR="005935F3">
        <w:rPr>
          <w:rFonts w:asciiTheme="majorHAnsi" w:hAnsiTheme="majorHAnsi"/>
          <w:b/>
          <w:sz w:val="20"/>
          <w:szCs w:val="20"/>
        </w:rPr>
        <w:t>cy dokonuje modyfikacji pkt. 3</w:t>
      </w:r>
      <w:r>
        <w:rPr>
          <w:rFonts w:asciiTheme="majorHAnsi" w:hAnsiTheme="majorHAnsi"/>
          <w:b/>
          <w:sz w:val="20"/>
          <w:szCs w:val="20"/>
        </w:rPr>
        <w:t xml:space="preserve"> SIWZ, który po modyfikacji otrzymuje brzmienie:</w:t>
      </w:r>
    </w:p>
    <w:p w:rsidR="005935F3" w:rsidRPr="005935F3" w:rsidRDefault="005935F3" w:rsidP="00FF71BC">
      <w:pPr>
        <w:pStyle w:val="Nagwek4"/>
        <w:spacing w:before="0" w:after="0"/>
        <w:rPr>
          <w:rFonts w:ascii="Cambria" w:hAnsi="Cambria" w:cs="Arial"/>
          <w:sz w:val="20"/>
          <w:szCs w:val="20"/>
          <w:u w:val="single"/>
        </w:rPr>
      </w:pPr>
      <w:r w:rsidRPr="00307221">
        <w:rPr>
          <w:rFonts w:ascii="Cambria" w:hAnsi="Cambria" w:cs="Arial"/>
          <w:sz w:val="20"/>
          <w:szCs w:val="20"/>
        </w:rPr>
        <w:t xml:space="preserve">3.  </w:t>
      </w:r>
      <w:r w:rsidRPr="00307221">
        <w:rPr>
          <w:rFonts w:ascii="Cambria" w:hAnsi="Cambria" w:cs="Arial"/>
          <w:sz w:val="20"/>
          <w:szCs w:val="20"/>
          <w:u w:val="single"/>
        </w:rPr>
        <w:t>Opis przedmiotu zamówienia.</w:t>
      </w:r>
    </w:p>
    <w:p w:rsidR="005935F3" w:rsidRPr="00307221" w:rsidRDefault="005935F3" w:rsidP="00FF71BC">
      <w:pPr>
        <w:pStyle w:val="Tytu"/>
        <w:pBdr>
          <w:bottom w:val="none" w:sz="0" w:space="0" w:color="auto"/>
        </w:pBdr>
        <w:shd w:val="clear" w:color="auto" w:fill="BFBFBF"/>
        <w:rPr>
          <w:rFonts w:ascii="Cambria" w:hAnsi="Cambria" w:cs="Arial"/>
          <w:sz w:val="20"/>
          <w:szCs w:val="20"/>
        </w:rPr>
      </w:pPr>
    </w:p>
    <w:p w:rsidR="005935F3" w:rsidRDefault="005935F3" w:rsidP="00FF71BC">
      <w:pPr>
        <w:shd w:val="clear" w:color="auto" w:fill="BFBFBF"/>
        <w:spacing w:after="0"/>
        <w:jc w:val="center"/>
        <w:rPr>
          <w:rFonts w:ascii="Cambria" w:hAnsi="Cambria"/>
          <w:b/>
          <w:lang w:eastAsia="x-none"/>
        </w:rPr>
      </w:pPr>
      <w:r w:rsidRPr="00522788">
        <w:rPr>
          <w:rFonts w:ascii="Cambria" w:hAnsi="Cambria"/>
          <w:b/>
          <w:sz w:val="20"/>
          <w:szCs w:val="20"/>
        </w:rPr>
        <w:t>Dostosowanie istniejących baz GESUT oraz utworzenie inicjalnej bazy GESUT</w:t>
      </w:r>
      <w:r>
        <w:rPr>
          <w:rFonts w:ascii="Cambria" w:hAnsi="Cambria"/>
          <w:b/>
          <w:sz w:val="20"/>
          <w:szCs w:val="20"/>
        </w:rPr>
        <w:t xml:space="preserve"> oraz w</w:t>
      </w:r>
      <w:r w:rsidRPr="00123740">
        <w:rPr>
          <w:rFonts w:ascii="Cambria" w:hAnsi="Cambria"/>
          <w:b/>
          <w:sz w:val="20"/>
          <w:szCs w:val="20"/>
        </w:rPr>
        <w:t>ykonanie digitalizacji materiałów państwowego zasobu geodezyjnego</w:t>
      </w:r>
    </w:p>
    <w:p w:rsidR="003A1887" w:rsidRPr="005935F3" w:rsidRDefault="003A1887" w:rsidP="00FF71BC">
      <w:pPr>
        <w:numPr>
          <w:ilvl w:val="1"/>
          <w:numId w:val="5"/>
        </w:numPr>
        <w:suppressAutoHyphens w:val="0"/>
        <w:spacing w:after="0"/>
        <w:jc w:val="both"/>
        <w:rPr>
          <w:rFonts w:ascii="Cambria" w:hAnsi="Cambria"/>
          <w:sz w:val="20"/>
          <w:szCs w:val="20"/>
        </w:rPr>
      </w:pPr>
      <w:r w:rsidRPr="005935F3">
        <w:rPr>
          <w:rFonts w:ascii="Cambria" w:hAnsi="Cambria"/>
          <w:bCs/>
          <w:sz w:val="20"/>
          <w:szCs w:val="20"/>
        </w:rPr>
        <w:t>Przedmiotem zamówienia jest</w:t>
      </w:r>
      <w:r w:rsidRPr="005935F3">
        <w:rPr>
          <w:rFonts w:ascii="Cambria" w:hAnsi="Cambria"/>
          <w:sz w:val="20"/>
          <w:szCs w:val="20"/>
        </w:rPr>
        <w: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Dla części I;</w:t>
      </w:r>
    </w:p>
    <w:p w:rsidR="003A1887" w:rsidRPr="00196275" w:rsidRDefault="003A1887" w:rsidP="00FF71BC">
      <w:pPr>
        <w:spacing w:after="0"/>
        <w:ind w:left="360"/>
        <w:jc w:val="both"/>
        <w:rPr>
          <w:rFonts w:ascii="Cambria" w:hAnsi="Cambria"/>
          <w:sz w:val="20"/>
          <w:szCs w:val="20"/>
        </w:rPr>
      </w:pPr>
      <w:r w:rsidRPr="00196275">
        <w:rPr>
          <w:rFonts w:ascii="Cambria" w:hAnsi="Cambria"/>
          <w:sz w:val="20"/>
          <w:szCs w:val="20"/>
        </w:rPr>
        <w:t>Przedmiot zamówienia obejmuje dziewięć jednostek ewidencyjnych podzielonych na osiem zadań w wybranych jednostkach ewidencyjnych, wyszczególnionych w załączniku nr 1 do OPZ.</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1 - </w:t>
      </w:r>
      <w:r w:rsidRPr="00196275">
        <w:rPr>
          <w:rFonts w:ascii="Cambria" w:hAnsi="Cambria"/>
          <w:sz w:val="20"/>
          <w:szCs w:val="20"/>
        </w:rPr>
        <w:t>IMIELNO</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2 - </w:t>
      </w:r>
      <w:r w:rsidRPr="00196275">
        <w:rPr>
          <w:rFonts w:ascii="Cambria" w:hAnsi="Cambria"/>
          <w:sz w:val="20"/>
          <w:szCs w:val="20"/>
        </w:rPr>
        <w:t>MAŁOGOSZCZ – obszar wiejski</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3 - </w:t>
      </w:r>
      <w:r w:rsidRPr="00196275">
        <w:rPr>
          <w:rFonts w:ascii="Cambria" w:hAnsi="Cambria"/>
          <w:sz w:val="20"/>
          <w:szCs w:val="20"/>
        </w:rPr>
        <w:t>NAGŁOWICE</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4 - </w:t>
      </w:r>
      <w:r w:rsidRPr="00196275">
        <w:rPr>
          <w:rFonts w:ascii="Cambria" w:hAnsi="Cambria"/>
          <w:sz w:val="20"/>
          <w:szCs w:val="20"/>
        </w:rPr>
        <w:t>OKSA</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lastRenderedPageBreak/>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5 - </w:t>
      </w:r>
      <w:r w:rsidRPr="00196275">
        <w:rPr>
          <w:rFonts w:ascii="Cambria" w:hAnsi="Cambria"/>
          <w:sz w:val="20"/>
          <w:szCs w:val="20"/>
        </w:rPr>
        <w:t>SĘDZISZÓW – miasto, SĘDZISZÓW – obszar wiejski</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6 - </w:t>
      </w:r>
      <w:r w:rsidRPr="00196275">
        <w:rPr>
          <w:rFonts w:ascii="Cambria" w:hAnsi="Cambria"/>
          <w:sz w:val="20"/>
          <w:szCs w:val="20"/>
        </w:rPr>
        <w:t>SŁUPIA (Jędrzejowska)</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7 - </w:t>
      </w:r>
      <w:r w:rsidRPr="00196275">
        <w:rPr>
          <w:rFonts w:ascii="Cambria" w:hAnsi="Cambria"/>
          <w:sz w:val="20"/>
          <w:szCs w:val="20"/>
        </w:rPr>
        <w:t>SOBKÓW</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360"/>
        <w:jc w:val="both"/>
        <w:rPr>
          <w:rFonts w:ascii="Cambria" w:hAnsi="Cambria"/>
          <w:b/>
          <w:sz w:val="20"/>
          <w:szCs w:val="20"/>
        </w:rPr>
      </w:pPr>
      <w:r w:rsidRPr="00196275">
        <w:rPr>
          <w:rFonts w:ascii="Cambria" w:hAnsi="Cambria"/>
          <w:b/>
          <w:sz w:val="20"/>
          <w:szCs w:val="20"/>
        </w:rPr>
        <w:t xml:space="preserve">Zadanie 8 - </w:t>
      </w:r>
      <w:r w:rsidRPr="00196275">
        <w:rPr>
          <w:rFonts w:ascii="Cambria" w:hAnsi="Cambria"/>
          <w:sz w:val="20"/>
          <w:szCs w:val="20"/>
        </w:rPr>
        <w:t>WODZISŁAW</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a)</w:t>
      </w:r>
      <w:r w:rsidRPr="00196275">
        <w:rPr>
          <w:rFonts w:ascii="Cambria" w:hAnsi="Cambria"/>
          <w:sz w:val="20"/>
          <w:szCs w:val="20"/>
        </w:rPr>
        <w:tab/>
        <w:t>Utworzenie inicjalnej bazy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b)</w:t>
      </w:r>
      <w:r w:rsidRPr="00196275">
        <w:rPr>
          <w:rFonts w:ascii="Cambria" w:hAnsi="Cambria"/>
          <w:sz w:val="20"/>
          <w:szCs w:val="20"/>
        </w:rPr>
        <w:tab/>
        <w:t>Dostosowanie istniejącej powiatowej bazy GESUT do zgodności z obowiązującym modelem pojęciowym danych GESUT, w jednostce ewidencyjnej.</w:t>
      </w:r>
    </w:p>
    <w:p w:rsidR="003A1887" w:rsidRPr="00196275" w:rsidRDefault="003A1887" w:rsidP="00FF71BC">
      <w:pPr>
        <w:spacing w:after="0"/>
        <w:ind w:left="709" w:hanging="349"/>
        <w:jc w:val="both"/>
        <w:rPr>
          <w:rFonts w:ascii="Cambria" w:hAnsi="Cambria"/>
          <w:sz w:val="20"/>
          <w:szCs w:val="20"/>
        </w:rPr>
      </w:pPr>
      <w:r w:rsidRPr="00196275">
        <w:rPr>
          <w:rFonts w:ascii="Cambria" w:hAnsi="Cambria"/>
          <w:sz w:val="20"/>
          <w:szCs w:val="20"/>
        </w:rPr>
        <w:t>c)</w:t>
      </w:r>
      <w:r w:rsidRPr="00196275">
        <w:rPr>
          <w:rFonts w:ascii="Cambria" w:hAnsi="Cambria"/>
          <w:sz w:val="20"/>
          <w:szCs w:val="20"/>
        </w:rPr>
        <w:tab/>
        <w:t>Wprowadzenie do systemu teleinformatycznego Starosty utworzonych przez Wykonawcę zbiorów  inicjalnej bazy GESUT.</w:t>
      </w:r>
    </w:p>
    <w:p w:rsidR="003A1887" w:rsidRPr="00196275" w:rsidRDefault="003A1887" w:rsidP="00FF71BC">
      <w:pPr>
        <w:spacing w:after="0"/>
        <w:ind w:left="708"/>
        <w:jc w:val="both"/>
        <w:rPr>
          <w:rFonts w:ascii="Cambria" w:hAnsi="Cambria"/>
          <w:b/>
          <w:sz w:val="20"/>
          <w:szCs w:val="20"/>
        </w:rPr>
      </w:pPr>
      <w:r w:rsidRPr="00196275">
        <w:rPr>
          <w:rFonts w:ascii="Cambria" w:hAnsi="Cambria"/>
          <w:b/>
          <w:sz w:val="20"/>
          <w:szCs w:val="20"/>
        </w:rPr>
        <w:t xml:space="preserve">Szczegółowy OPZ dla części I określono w załączniku nr 7 do SIWZ oraz załącznikach 01, 02, 03, 04 do OPZ i załączniku nr 05 do OPZ jako wzór harmonogramu realizacji. </w:t>
      </w:r>
    </w:p>
    <w:p w:rsidR="003A1887" w:rsidRPr="00196275" w:rsidRDefault="003A1887" w:rsidP="00FF71BC">
      <w:pPr>
        <w:spacing w:after="0"/>
        <w:ind w:left="426" w:hanging="142"/>
        <w:jc w:val="both"/>
        <w:rPr>
          <w:rFonts w:ascii="Cambria" w:hAnsi="Cambria"/>
          <w:b/>
          <w:sz w:val="20"/>
          <w:szCs w:val="20"/>
        </w:rPr>
      </w:pPr>
      <w:r w:rsidRPr="00196275">
        <w:rPr>
          <w:rFonts w:ascii="Cambria" w:hAnsi="Cambria"/>
          <w:b/>
          <w:sz w:val="20"/>
          <w:szCs w:val="20"/>
        </w:rPr>
        <w:t>Dla części II;</w:t>
      </w:r>
    </w:p>
    <w:p w:rsidR="0019308F" w:rsidRPr="0019308F" w:rsidRDefault="0019308F" w:rsidP="00FF71BC">
      <w:pPr>
        <w:spacing w:after="0"/>
        <w:ind w:left="426" w:hanging="142"/>
        <w:jc w:val="both"/>
        <w:rPr>
          <w:rFonts w:ascii="Cambria" w:hAnsi="Cambria"/>
          <w:b/>
          <w:sz w:val="20"/>
          <w:szCs w:val="20"/>
        </w:rPr>
      </w:pPr>
      <w:r w:rsidRPr="0019308F">
        <w:rPr>
          <w:rFonts w:ascii="Cambria" w:hAnsi="Cambria"/>
          <w:b/>
          <w:sz w:val="20"/>
          <w:szCs w:val="20"/>
        </w:rPr>
        <w:t>Zadanie 9</w:t>
      </w:r>
    </w:p>
    <w:p w:rsidR="0019308F" w:rsidRPr="0019308F" w:rsidRDefault="0019308F" w:rsidP="00FF71BC">
      <w:pPr>
        <w:spacing w:after="0"/>
        <w:ind w:left="708"/>
        <w:jc w:val="both"/>
        <w:rPr>
          <w:rFonts w:ascii="Cambria" w:hAnsi="Cambria"/>
          <w:sz w:val="20"/>
          <w:szCs w:val="20"/>
        </w:rPr>
      </w:pPr>
      <w:r w:rsidRPr="0019308F">
        <w:rPr>
          <w:rFonts w:ascii="Cambria" w:hAnsi="Cambria"/>
          <w:b/>
          <w:sz w:val="20"/>
          <w:szCs w:val="20"/>
        </w:rPr>
        <w:t xml:space="preserve">Wykonanie digitalizacji materiałów </w:t>
      </w:r>
      <w:r w:rsidRPr="0019308F">
        <w:rPr>
          <w:rFonts w:ascii="Cambria" w:hAnsi="Cambria"/>
          <w:sz w:val="20"/>
          <w:szCs w:val="20"/>
        </w:rPr>
        <w:t>państwowego zasobu geodezyjnego, wraz z utworzeniem rejestrów przestrzennych dokumentów źródłowych dla całego Powiatu Jędrzejowskiego w dwóch etapach szczegółowo opisanych w OPZ.</w:t>
      </w:r>
    </w:p>
    <w:p w:rsidR="0019308F" w:rsidRPr="0019308F" w:rsidRDefault="0019308F" w:rsidP="00FF71BC">
      <w:pPr>
        <w:spacing w:after="0"/>
        <w:ind w:left="708"/>
        <w:jc w:val="both"/>
        <w:rPr>
          <w:rFonts w:ascii="Cambria" w:hAnsi="Cambria"/>
          <w:b/>
          <w:sz w:val="20"/>
          <w:szCs w:val="20"/>
        </w:rPr>
      </w:pPr>
      <w:r w:rsidRPr="0019308F">
        <w:rPr>
          <w:rFonts w:ascii="Cambria" w:hAnsi="Cambria"/>
          <w:b/>
          <w:sz w:val="20"/>
          <w:szCs w:val="20"/>
        </w:rPr>
        <w:t xml:space="preserve">Wykonawca zobowiązany jest do wykonania </w:t>
      </w:r>
      <w:r w:rsidRPr="0019308F">
        <w:rPr>
          <w:rFonts w:ascii="Cambria" w:hAnsi="Cambria"/>
          <w:b/>
          <w:sz w:val="20"/>
          <w:szCs w:val="20"/>
          <w:u w:val="single"/>
        </w:rPr>
        <w:t>prac</w:t>
      </w:r>
      <w:r w:rsidRPr="0019308F">
        <w:rPr>
          <w:rFonts w:ascii="Cambria" w:hAnsi="Cambria"/>
          <w:b/>
          <w:sz w:val="20"/>
          <w:szCs w:val="20"/>
        </w:rPr>
        <w:t>, określonych w OPZ dla Etapu I w następujący sposób:</w:t>
      </w:r>
    </w:p>
    <w:p w:rsidR="0019308F" w:rsidRPr="0019308F" w:rsidRDefault="0019308F" w:rsidP="00FF71BC">
      <w:pPr>
        <w:spacing w:after="0"/>
        <w:jc w:val="both"/>
        <w:rPr>
          <w:rFonts w:ascii="Cambria" w:hAnsi="Cambria"/>
          <w:b/>
          <w:sz w:val="20"/>
          <w:szCs w:val="20"/>
        </w:rPr>
      </w:pPr>
      <w:r w:rsidRPr="0019308F">
        <w:rPr>
          <w:rFonts w:ascii="Cambria" w:hAnsi="Cambria"/>
          <w:b/>
          <w:sz w:val="20"/>
          <w:szCs w:val="20"/>
        </w:rPr>
        <w:t>Sposób I – prace zostaną wykonane w siedzibie Wykonawcy</w:t>
      </w:r>
    </w:p>
    <w:p w:rsidR="0019308F" w:rsidRPr="0019308F" w:rsidRDefault="0019308F" w:rsidP="00FF71BC">
      <w:pPr>
        <w:spacing w:after="0"/>
        <w:ind w:left="708"/>
        <w:jc w:val="both"/>
        <w:rPr>
          <w:rFonts w:ascii="Cambria" w:hAnsi="Cambria"/>
          <w:sz w:val="20"/>
          <w:szCs w:val="20"/>
        </w:rPr>
      </w:pPr>
      <w:r w:rsidRPr="0019308F">
        <w:rPr>
          <w:rFonts w:ascii="Cambria" w:hAnsi="Cambria"/>
          <w:sz w:val="20"/>
          <w:szCs w:val="20"/>
        </w:rPr>
        <w:t>W zakresie spełnienia warunku zastosowania środków technicznych i organizacyjnych, zapewniających, zgodnie z art. 36 Ustawy o ochronie danych osobowych, ochronę przekazanej do digitalizacji dokumentacji przed ich udostępnieniem osobom nieupoważnionym, zabraniem przez osobę nieuprawnioną, przetwarzaniem z naruszeniem ustawy oraz zmianą, utratą, uszkodzeniem lub zniszczeniem, Zamawiający wymaga, aby:</w:t>
      </w:r>
    </w:p>
    <w:p w:rsidR="0019308F" w:rsidRPr="0019308F" w:rsidRDefault="0019308F" w:rsidP="00FF71BC">
      <w:pPr>
        <w:tabs>
          <w:tab w:val="left" w:pos="993"/>
        </w:tabs>
        <w:spacing w:after="0"/>
        <w:ind w:left="708"/>
        <w:jc w:val="both"/>
        <w:rPr>
          <w:rFonts w:ascii="Cambria" w:hAnsi="Cambria"/>
          <w:sz w:val="20"/>
          <w:szCs w:val="20"/>
        </w:rPr>
      </w:pPr>
      <w:r w:rsidRPr="0019308F">
        <w:rPr>
          <w:rFonts w:ascii="Cambria" w:hAnsi="Cambria"/>
          <w:sz w:val="20"/>
          <w:szCs w:val="20"/>
        </w:rPr>
        <w:t>1.</w:t>
      </w:r>
      <w:r w:rsidRPr="0019308F">
        <w:rPr>
          <w:rFonts w:ascii="Cambria" w:hAnsi="Cambria"/>
          <w:sz w:val="20"/>
          <w:szCs w:val="20"/>
        </w:rPr>
        <w:tab/>
        <w:t>Wykonawca dysponuje co najmniej jedną osobą posiadającą wiedzę w zakresie metodyki zarządzania projektami poświadczaną stosownym certyfikatem np. PRINCE 2 lub równoważnym.</w:t>
      </w:r>
    </w:p>
    <w:p w:rsidR="0019308F" w:rsidRPr="0019308F" w:rsidRDefault="0019308F" w:rsidP="00FF71BC">
      <w:pPr>
        <w:tabs>
          <w:tab w:val="left" w:pos="993"/>
        </w:tabs>
        <w:spacing w:after="0"/>
        <w:ind w:left="708"/>
        <w:jc w:val="both"/>
        <w:rPr>
          <w:rFonts w:ascii="Cambria" w:hAnsi="Cambria"/>
          <w:sz w:val="20"/>
          <w:szCs w:val="20"/>
        </w:rPr>
      </w:pPr>
      <w:r w:rsidRPr="0019308F">
        <w:rPr>
          <w:rFonts w:ascii="Cambria" w:hAnsi="Cambria"/>
          <w:sz w:val="20"/>
          <w:szCs w:val="20"/>
        </w:rPr>
        <w:t>2.</w:t>
      </w:r>
      <w:r w:rsidRPr="0019308F">
        <w:rPr>
          <w:rFonts w:ascii="Cambria" w:hAnsi="Cambria"/>
          <w:sz w:val="20"/>
          <w:szCs w:val="20"/>
        </w:rPr>
        <w:tab/>
        <w:t xml:space="preserve">Miejsce przechowywania dokumentów oraz poddawania ich procesowi skanowania, wyposażone było w sprawny system sygnalizacji pożaru, posiadający odpowiednie certyfikaty (np. CNBOP), poddawany okresowym konserwacjom (zgodnie z obowiązującymi w tym zakresie przepisami), jak również wyposażony w nadajnik do monitorowania stanu systemu i przekazywaniu informacji o zagrożeniu do jednostki Państwowej Straży Pożarnej. Warunek monitorowania, może zostać </w:t>
      </w:r>
      <w:r w:rsidRPr="0019308F">
        <w:rPr>
          <w:rFonts w:ascii="Cambria" w:hAnsi="Cambria"/>
          <w:sz w:val="20"/>
          <w:szCs w:val="20"/>
        </w:rPr>
        <w:lastRenderedPageBreak/>
        <w:t xml:space="preserve">spełniony, poprzez wykazanie, iż Wykonawca dysponuję pracownikiem/pracownikami zapewniającymi nadzór nad systemem sygnalizacji pożaru 24 godziny na dobę, 7 dni w tygodniu (w tym święta i dni wolne od pracy). </w:t>
      </w:r>
    </w:p>
    <w:p w:rsidR="0019308F" w:rsidRPr="0019308F" w:rsidRDefault="0019308F" w:rsidP="00FF71BC">
      <w:pPr>
        <w:tabs>
          <w:tab w:val="left" w:pos="993"/>
        </w:tabs>
        <w:spacing w:after="0"/>
        <w:ind w:left="708"/>
        <w:jc w:val="both"/>
        <w:rPr>
          <w:rFonts w:ascii="Cambria" w:hAnsi="Cambria"/>
          <w:sz w:val="20"/>
          <w:szCs w:val="20"/>
        </w:rPr>
      </w:pPr>
      <w:r w:rsidRPr="0019308F">
        <w:rPr>
          <w:rFonts w:ascii="Cambria" w:hAnsi="Cambria"/>
          <w:sz w:val="20"/>
          <w:szCs w:val="20"/>
        </w:rPr>
        <w:t>3.</w:t>
      </w:r>
      <w:r w:rsidRPr="0019308F">
        <w:rPr>
          <w:rFonts w:ascii="Cambria" w:hAnsi="Cambria"/>
          <w:sz w:val="20"/>
          <w:szCs w:val="20"/>
        </w:rPr>
        <w:tab/>
        <w:t>Miejsce przechowywania dokumentów, wyposażone było w sprawny system sygnalizacji włamania i napadu, poddawany okresowym konserwacjom, w celu zapewnienia poprawności jego działania. Konserwacje systemu powinny być wykonywane, nie rzadziej niż raz w roku. Wymaga się, aby pomieszczenia w których przechowywana jest dokumentacja, posiadały na wejściu drzwi antywłamaniowe. Jeżeli pomieszczenie posiada okna, wymagane jest, aby były to okna antywłamaniowe, dopuszcza się stosowanie okien, zabezpieczonych kratami.</w:t>
      </w:r>
    </w:p>
    <w:p w:rsidR="0019308F" w:rsidRPr="0019308F" w:rsidRDefault="0019308F" w:rsidP="00FF71BC">
      <w:pPr>
        <w:tabs>
          <w:tab w:val="left" w:pos="993"/>
        </w:tabs>
        <w:spacing w:after="0"/>
        <w:ind w:left="708"/>
        <w:jc w:val="both"/>
        <w:rPr>
          <w:rFonts w:ascii="Cambria" w:hAnsi="Cambria"/>
          <w:sz w:val="20"/>
          <w:szCs w:val="20"/>
        </w:rPr>
      </w:pPr>
      <w:r w:rsidRPr="0019308F">
        <w:rPr>
          <w:rFonts w:ascii="Cambria" w:hAnsi="Cambria"/>
          <w:sz w:val="20"/>
          <w:szCs w:val="20"/>
        </w:rPr>
        <w:t>4.</w:t>
      </w:r>
      <w:r w:rsidRPr="0019308F">
        <w:rPr>
          <w:rFonts w:ascii="Cambria" w:hAnsi="Cambria"/>
          <w:sz w:val="20"/>
          <w:szCs w:val="20"/>
        </w:rPr>
        <w:tab/>
        <w:t>Miejsce przechowywania dokumentów oraz poddawania ich procesowi skanowania, wyposażone było w sprawny system telewizji przemysłowej, rejestrujący zdarzenia w obrębie miejsca przechowywania dokumentów, jak i procesu skanowania. Zamawiający wymaga, aby Wykonawca dysponował systemem, który pozwoli na minimum 2 tygodniowe przechowywanie nagrań z obszarów, w których znajdują się dokumenty powierzone Wykonawcy. Wymagane jest, aby system podlegał okresowym konserwacjom, w celu zapewnienia poprawności jego działania. Konserwacje systemu powinny być wykonywane, nie rzadziej niż raz w roku.</w:t>
      </w:r>
    </w:p>
    <w:p w:rsidR="0019308F" w:rsidRPr="0019308F" w:rsidRDefault="0019308F" w:rsidP="00FF71BC">
      <w:pPr>
        <w:tabs>
          <w:tab w:val="left" w:pos="993"/>
        </w:tabs>
        <w:spacing w:after="0"/>
        <w:ind w:left="708"/>
        <w:jc w:val="both"/>
        <w:rPr>
          <w:rFonts w:ascii="Cambria" w:hAnsi="Cambria"/>
          <w:sz w:val="20"/>
          <w:szCs w:val="20"/>
        </w:rPr>
      </w:pPr>
      <w:r w:rsidRPr="0019308F">
        <w:rPr>
          <w:rFonts w:ascii="Cambria" w:hAnsi="Cambria"/>
          <w:sz w:val="20"/>
          <w:szCs w:val="20"/>
        </w:rPr>
        <w:t>5.</w:t>
      </w:r>
      <w:r w:rsidRPr="0019308F">
        <w:rPr>
          <w:rFonts w:ascii="Cambria" w:hAnsi="Cambria"/>
          <w:sz w:val="20"/>
          <w:szCs w:val="20"/>
        </w:rPr>
        <w:tab/>
        <w:t>Warunki określone powyżej w punktach 2 do 4 winny być spełnione dla wszystkich lokalizacji, w których Wykonawca lub zaangażowani przez niego Podwykonawcy, będą przetwarzać i skanować powierzone dokumenty. Zamawiający, przed podpisaniem umowy, wymaga, aby Wykonawca wskazał, lokalizacje, w których zamierza realizować przedmiot Zamówienia. Zamawiający zastrzega sobie prawo przeprowadzenia wizji lokalnej we wskazanych lokalizacjach, w celu sprawdzenia spełnienia warunków określonych w SIWZ.</w:t>
      </w:r>
    </w:p>
    <w:p w:rsidR="0019308F" w:rsidRPr="0019308F" w:rsidRDefault="0019308F" w:rsidP="00FF71BC">
      <w:pPr>
        <w:tabs>
          <w:tab w:val="left" w:pos="993"/>
        </w:tabs>
        <w:spacing w:after="0"/>
        <w:jc w:val="both"/>
        <w:rPr>
          <w:rFonts w:ascii="Cambria" w:hAnsi="Cambria"/>
          <w:sz w:val="20"/>
          <w:szCs w:val="20"/>
        </w:rPr>
      </w:pPr>
      <w:r w:rsidRPr="0019308F">
        <w:rPr>
          <w:rFonts w:ascii="Cambria" w:hAnsi="Cambria"/>
          <w:sz w:val="20"/>
          <w:szCs w:val="20"/>
        </w:rPr>
        <w:t>lub</w:t>
      </w:r>
    </w:p>
    <w:p w:rsidR="0019308F" w:rsidRPr="0019308F" w:rsidRDefault="0019308F" w:rsidP="00FF71BC">
      <w:pPr>
        <w:spacing w:after="0"/>
        <w:jc w:val="both"/>
        <w:rPr>
          <w:rFonts w:ascii="Cambria" w:hAnsi="Cambria"/>
          <w:b/>
          <w:sz w:val="20"/>
          <w:szCs w:val="20"/>
        </w:rPr>
      </w:pPr>
      <w:r w:rsidRPr="0019308F">
        <w:rPr>
          <w:rFonts w:ascii="Cambria" w:hAnsi="Cambria"/>
          <w:b/>
          <w:sz w:val="20"/>
          <w:szCs w:val="20"/>
        </w:rPr>
        <w:t>Sposób II – prace zostaną wykonane w siedzibie Zamawiającego</w:t>
      </w:r>
    </w:p>
    <w:p w:rsidR="0019308F" w:rsidRPr="0019308F" w:rsidRDefault="0019308F" w:rsidP="00FF71BC">
      <w:pPr>
        <w:spacing w:after="0"/>
        <w:ind w:left="708"/>
        <w:jc w:val="both"/>
        <w:rPr>
          <w:rFonts w:ascii="Cambria" w:hAnsi="Cambria"/>
          <w:sz w:val="20"/>
          <w:szCs w:val="20"/>
        </w:rPr>
      </w:pPr>
      <w:r w:rsidRPr="0019308F">
        <w:rPr>
          <w:rFonts w:ascii="Cambria" w:hAnsi="Cambria"/>
          <w:sz w:val="20"/>
          <w:szCs w:val="20"/>
        </w:rPr>
        <w:t>Na podstawie odrębnej umowy Zamawiający udostępnia w swojej siedzibie pomieszczenie bez infrastruktury teleinformatycznej, w którym Wykonawca zrealizuje wszystkie prace określone w OPZ dla Etapu I a wówczas nie obowiązują wymagania określone dla sposobu 1.</w:t>
      </w:r>
    </w:p>
    <w:p w:rsidR="0019308F" w:rsidRPr="00196275" w:rsidRDefault="0019308F" w:rsidP="00FF71BC">
      <w:pPr>
        <w:spacing w:after="0"/>
        <w:ind w:left="708"/>
        <w:jc w:val="both"/>
        <w:rPr>
          <w:rFonts w:ascii="Cambria" w:hAnsi="Cambria"/>
          <w:sz w:val="10"/>
          <w:szCs w:val="10"/>
        </w:rPr>
      </w:pPr>
    </w:p>
    <w:p w:rsidR="0019308F" w:rsidRPr="00123740" w:rsidRDefault="0019308F" w:rsidP="00FF71BC">
      <w:pPr>
        <w:numPr>
          <w:ilvl w:val="1"/>
          <w:numId w:val="6"/>
        </w:numPr>
        <w:suppressAutoHyphens w:val="0"/>
        <w:spacing w:after="0"/>
        <w:ind w:left="709" w:hanging="283"/>
        <w:jc w:val="both"/>
        <w:rPr>
          <w:rFonts w:ascii="Cambria" w:hAnsi="Cambria"/>
          <w:sz w:val="20"/>
          <w:szCs w:val="20"/>
        </w:rPr>
      </w:pPr>
      <w:r w:rsidRPr="00196275">
        <w:rPr>
          <w:rFonts w:ascii="Cambria" w:hAnsi="Cambria"/>
          <w:sz w:val="20"/>
          <w:szCs w:val="20"/>
        </w:rPr>
        <w:t xml:space="preserve">Zamawiający udostępni Wykonawcy komplet danych i materiałów niezbędnych do wykonania przedmiotu zamówienia w uzgodnionych terminach. W przypadku, gdy do wykonania przedmiotu zamówienia niezbędne będą materiały z wojewódzkiej lub centralnej części </w:t>
      </w:r>
      <w:proofErr w:type="spellStart"/>
      <w:r w:rsidRPr="00196275">
        <w:rPr>
          <w:rFonts w:ascii="Cambria" w:hAnsi="Cambria"/>
          <w:sz w:val="20"/>
          <w:szCs w:val="20"/>
        </w:rPr>
        <w:t>PZGiK</w:t>
      </w:r>
      <w:proofErr w:type="spellEnd"/>
      <w:r w:rsidRPr="00196275">
        <w:rPr>
          <w:rFonts w:ascii="Cambria" w:hAnsi="Cambria"/>
          <w:sz w:val="20"/>
          <w:szCs w:val="20"/>
        </w:rPr>
        <w:t>, Zamawiający pozyska te materiały na podstawie art. 5 ust. 3 Ustawy Prawo Geodezyjne i Kartograficzne (</w:t>
      </w:r>
      <w:proofErr w:type="spellStart"/>
      <w:r w:rsidRPr="00196275">
        <w:rPr>
          <w:rFonts w:ascii="Cambria" w:hAnsi="Cambria"/>
          <w:sz w:val="20"/>
          <w:szCs w:val="20"/>
        </w:rPr>
        <w:t>Pgik</w:t>
      </w:r>
      <w:proofErr w:type="spellEnd"/>
      <w:r w:rsidRPr="00196275">
        <w:rPr>
          <w:rFonts w:ascii="Cambria" w:hAnsi="Cambria"/>
          <w:sz w:val="20"/>
          <w:szCs w:val="20"/>
        </w:rPr>
        <w:t>) lub na podstawie</w:t>
      </w:r>
      <w:r w:rsidRPr="00123740">
        <w:rPr>
          <w:rFonts w:ascii="Cambria" w:hAnsi="Cambria"/>
          <w:sz w:val="20"/>
          <w:szCs w:val="20"/>
        </w:rPr>
        <w:t xml:space="preserve"> art. 15 ustawy z dnia 17 lutego 2005r. o informatyzacji działalności podmiotów realizujących zadania publiczne, a następnie udostępni je nieodpłatnie Wykonawcy.</w:t>
      </w:r>
    </w:p>
    <w:p w:rsidR="0019308F" w:rsidRDefault="0019308F" w:rsidP="00FF71BC">
      <w:pPr>
        <w:numPr>
          <w:ilvl w:val="0"/>
          <w:numId w:val="6"/>
        </w:numPr>
        <w:suppressAutoHyphens w:val="0"/>
        <w:spacing w:after="0"/>
        <w:ind w:left="709" w:hanging="283"/>
        <w:jc w:val="both"/>
        <w:rPr>
          <w:rFonts w:ascii="Cambria" w:hAnsi="Cambria"/>
          <w:sz w:val="20"/>
          <w:szCs w:val="20"/>
        </w:rPr>
      </w:pPr>
      <w:r w:rsidRPr="00123740">
        <w:rPr>
          <w:rFonts w:ascii="Cambria" w:hAnsi="Cambria"/>
          <w:sz w:val="20"/>
          <w:szCs w:val="20"/>
        </w:rPr>
        <w:t xml:space="preserve">Funkcjonującym u Zamawiającego Systemem do prowadzenia </w:t>
      </w:r>
      <w:proofErr w:type="spellStart"/>
      <w:r w:rsidRPr="00123740">
        <w:rPr>
          <w:rFonts w:ascii="Cambria" w:hAnsi="Cambria"/>
          <w:sz w:val="20"/>
          <w:szCs w:val="20"/>
        </w:rPr>
        <w:t>PZGiK</w:t>
      </w:r>
      <w:proofErr w:type="spellEnd"/>
      <w:r w:rsidRPr="00123740">
        <w:rPr>
          <w:rFonts w:ascii="Cambria" w:hAnsi="Cambria"/>
          <w:sz w:val="20"/>
          <w:szCs w:val="20"/>
        </w:rPr>
        <w:t xml:space="preserve"> jest system STRATEG firmy GEOBID, w którego skład wchodzi moduł OŚRODEK. System </w:t>
      </w:r>
      <w:proofErr w:type="spellStart"/>
      <w:r w:rsidRPr="00123740">
        <w:rPr>
          <w:rFonts w:ascii="Cambria" w:hAnsi="Cambria"/>
          <w:sz w:val="20"/>
          <w:szCs w:val="20"/>
        </w:rPr>
        <w:t>PZGiK</w:t>
      </w:r>
      <w:proofErr w:type="spellEnd"/>
      <w:r w:rsidRPr="00123740">
        <w:rPr>
          <w:rFonts w:ascii="Cambria" w:hAnsi="Cambria"/>
          <w:sz w:val="20"/>
          <w:szCs w:val="20"/>
        </w:rPr>
        <w:t xml:space="preserve"> jest dostosowany do obowiązującego modelu pojęciowego danych i umożliw</w:t>
      </w:r>
      <w:r>
        <w:rPr>
          <w:rFonts w:ascii="Cambria" w:hAnsi="Cambria"/>
          <w:sz w:val="20"/>
          <w:szCs w:val="20"/>
        </w:rPr>
        <w:t>ia eksport oraz import danych w </w:t>
      </w:r>
      <w:r w:rsidRPr="00123740">
        <w:rPr>
          <w:rFonts w:ascii="Cambria" w:hAnsi="Cambria"/>
          <w:sz w:val="20"/>
          <w:szCs w:val="20"/>
        </w:rPr>
        <w:t xml:space="preserve">formatach: GML, SWDE oraz DXF. System umożliwia osadzanie danych cyfrowych (dokumentów i kopii cyfrowych) w dowolnych formatach, wraz z ich integracją z obiektami bazy danych. System umożliwia określanie zakresów przestrzennych dla każdego obiektu w bazie danych w postaci zakresów rastrowych, obszarowych lub działkowych. </w:t>
      </w:r>
    </w:p>
    <w:p w:rsidR="0019308F" w:rsidRDefault="0019308F" w:rsidP="00FF71BC">
      <w:pPr>
        <w:numPr>
          <w:ilvl w:val="0"/>
          <w:numId w:val="6"/>
        </w:numPr>
        <w:suppressAutoHyphens w:val="0"/>
        <w:spacing w:after="0"/>
        <w:ind w:left="709" w:hanging="283"/>
        <w:jc w:val="both"/>
        <w:rPr>
          <w:rFonts w:ascii="Cambria" w:hAnsi="Cambria"/>
          <w:sz w:val="20"/>
          <w:szCs w:val="20"/>
        </w:rPr>
      </w:pPr>
      <w:r w:rsidRPr="00123740">
        <w:rPr>
          <w:rFonts w:ascii="Cambria" w:hAnsi="Cambria"/>
          <w:sz w:val="20"/>
          <w:szCs w:val="20"/>
        </w:rPr>
        <w:tab/>
        <w:t xml:space="preserve">Prace służące uzupełnieniu i porządkowaniu danych w bazie </w:t>
      </w:r>
      <w:proofErr w:type="spellStart"/>
      <w:r w:rsidRPr="00123740">
        <w:rPr>
          <w:rFonts w:ascii="Cambria" w:hAnsi="Cambria"/>
          <w:sz w:val="20"/>
          <w:szCs w:val="20"/>
        </w:rPr>
        <w:t>PZGiK</w:t>
      </w:r>
      <w:proofErr w:type="spellEnd"/>
      <w:r w:rsidRPr="00123740">
        <w:rPr>
          <w:rFonts w:ascii="Cambria" w:hAnsi="Cambria"/>
          <w:sz w:val="20"/>
          <w:szCs w:val="20"/>
        </w:rPr>
        <w:t>, leżą w całości po stronie Wykonawcy. Zamawiający dopuszcza wykonania powyższych czynności za pośrednictwem narzędzi i mechanizmów zewnętrznych, które Wykonawca pozyska we wł</w:t>
      </w:r>
      <w:r>
        <w:rPr>
          <w:rFonts w:ascii="Cambria" w:hAnsi="Cambria"/>
          <w:sz w:val="20"/>
          <w:szCs w:val="20"/>
        </w:rPr>
        <w:t>asnym zakresie. W </w:t>
      </w:r>
      <w:r w:rsidRPr="00123740">
        <w:rPr>
          <w:rFonts w:ascii="Cambria" w:hAnsi="Cambria"/>
          <w:sz w:val="20"/>
          <w:szCs w:val="20"/>
        </w:rPr>
        <w:t xml:space="preserve">razie potrzeby zasilenia bazy danych </w:t>
      </w:r>
      <w:proofErr w:type="spellStart"/>
      <w:r w:rsidRPr="00123740">
        <w:rPr>
          <w:rFonts w:ascii="Cambria" w:hAnsi="Cambria"/>
          <w:sz w:val="20"/>
          <w:szCs w:val="20"/>
        </w:rPr>
        <w:t>PZGiK</w:t>
      </w:r>
      <w:proofErr w:type="spellEnd"/>
      <w:r w:rsidRPr="00123740">
        <w:rPr>
          <w:rFonts w:ascii="Cambria" w:hAnsi="Cambria"/>
          <w:sz w:val="20"/>
          <w:szCs w:val="20"/>
        </w:rPr>
        <w:t xml:space="preserve"> danymi z danego etapu prac, Zamawiający udostępni Wykonawcy jedno stanowisko komputerowe w siedzibie Zamawiającego. Wykonawca przedstawi Zamawiającemu listę osób, dla których zostaną wystawione pisemne upoważnienia do dostępu do baz </w:t>
      </w:r>
      <w:proofErr w:type="spellStart"/>
      <w:r w:rsidRPr="00123740">
        <w:rPr>
          <w:rFonts w:ascii="Cambria" w:hAnsi="Cambria"/>
          <w:sz w:val="20"/>
          <w:szCs w:val="20"/>
        </w:rPr>
        <w:t>PZGiK</w:t>
      </w:r>
      <w:proofErr w:type="spellEnd"/>
      <w:r w:rsidRPr="00123740">
        <w:rPr>
          <w:rFonts w:ascii="Cambria" w:hAnsi="Cambria"/>
          <w:sz w:val="20"/>
          <w:szCs w:val="20"/>
        </w:rPr>
        <w:t xml:space="preserve"> oraz utworzone dedykowane konta dla Wykonawcy</w:t>
      </w:r>
    </w:p>
    <w:p w:rsidR="0019308F" w:rsidRPr="0019308F" w:rsidRDefault="0019308F" w:rsidP="00FF71BC">
      <w:pPr>
        <w:numPr>
          <w:ilvl w:val="0"/>
          <w:numId w:val="6"/>
        </w:numPr>
        <w:suppressAutoHyphens w:val="0"/>
        <w:spacing w:after="0"/>
        <w:jc w:val="both"/>
        <w:rPr>
          <w:rFonts w:ascii="Cambria" w:hAnsi="Cambria"/>
          <w:sz w:val="20"/>
          <w:szCs w:val="20"/>
        </w:rPr>
      </w:pPr>
      <w:r w:rsidRPr="0019308F">
        <w:rPr>
          <w:rFonts w:ascii="Cambria" w:hAnsi="Cambria"/>
          <w:sz w:val="20"/>
          <w:szCs w:val="20"/>
        </w:rPr>
        <w:t xml:space="preserve">Zamawiający wymaga, aby w ramach niniejszego zamówienia Wykonawca dostarczył również narzędzie szczegółowo opisane w rozdziale V załącznika nr 7a SIWZ. </w:t>
      </w:r>
    </w:p>
    <w:p w:rsidR="0019308F" w:rsidRDefault="0019308F" w:rsidP="00FF71BC">
      <w:pPr>
        <w:numPr>
          <w:ilvl w:val="0"/>
          <w:numId w:val="6"/>
        </w:numPr>
        <w:suppressAutoHyphens w:val="0"/>
        <w:spacing w:after="0"/>
        <w:jc w:val="both"/>
        <w:rPr>
          <w:rFonts w:ascii="Cambria" w:hAnsi="Cambria"/>
          <w:sz w:val="20"/>
          <w:szCs w:val="20"/>
        </w:rPr>
      </w:pPr>
      <w:r w:rsidRPr="00E94C2D">
        <w:rPr>
          <w:rFonts w:ascii="Cambria" w:hAnsi="Cambria"/>
          <w:sz w:val="20"/>
          <w:szCs w:val="20"/>
        </w:rPr>
        <w:t xml:space="preserve">O zamówienie mogą ubiegać się Wykonawcę posiadający wdrożony </w:t>
      </w:r>
      <w:r w:rsidRPr="00E94C2D">
        <w:rPr>
          <w:rFonts w:ascii="Cambria" w:hAnsi="Cambria"/>
          <w:b/>
          <w:sz w:val="20"/>
          <w:szCs w:val="20"/>
        </w:rPr>
        <w:t>Systemu Zarządzania Bezpieczeństwem Informacji SZBI</w:t>
      </w:r>
      <w:r w:rsidRPr="00E94C2D">
        <w:rPr>
          <w:rFonts w:ascii="Cambria" w:hAnsi="Cambria"/>
          <w:sz w:val="20"/>
          <w:szCs w:val="20"/>
        </w:rPr>
        <w:t xml:space="preserve">, zgodnego z normą PN-ISO/IEC 27001:2014-12 lub </w:t>
      </w:r>
      <w:r w:rsidRPr="00E94C2D">
        <w:rPr>
          <w:rFonts w:ascii="Cambria" w:hAnsi="Cambria"/>
          <w:sz w:val="20"/>
          <w:szCs w:val="20"/>
        </w:rPr>
        <w:lastRenderedPageBreak/>
        <w:t>równoważną, potwierdzone stosownym certyfikatem, wydanym, przez akredytowaną jednostkę certyfikującą.</w:t>
      </w:r>
    </w:p>
    <w:p w:rsidR="005935F3" w:rsidRPr="005935F3" w:rsidRDefault="005935F3" w:rsidP="00FF71BC">
      <w:pPr>
        <w:suppressAutoHyphens w:val="0"/>
        <w:spacing w:after="0"/>
        <w:ind w:left="720"/>
        <w:jc w:val="both"/>
        <w:rPr>
          <w:rFonts w:ascii="Cambria" w:hAnsi="Cambria"/>
          <w:sz w:val="10"/>
          <w:szCs w:val="10"/>
        </w:rPr>
      </w:pPr>
    </w:p>
    <w:p w:rsidR="0019308F" w:rsidRDefault="005935F3" w:rsidP="00FF71BC">
      <w:pPr>
        <w:pStyle w:val="Default"/>
        <w:spacing w:line="276" w:lineRule="auto"/>
        <w:ind w:left="284"/>
        <w:jc w:val="both"/>
        <w:rPr>
          <w:rFonts w:ascii="Cambria" w:hAnsi="Cambria"/>
          <w:b/>
          <w:color w:val="auto"/>
          <w:sz w:val="20"/>
          <w:szCs w:val="20"/>
        </w:rPr>
      </w:pPr>
      <w:r w:rsidRPr="005935F3">
        <w:rPr>
          <w:rFonts w:ascii="Cambria" w:hAnsi="Cambria"/>
          <w:b/>
          <w:color w:val="auto"/>
          <w:sz w:val="20"/>
          <w:szCs w:val="20"/>
        </w:rPr>
        <w:t>Szczegółowy zakres opisu przedmiotu zamówienia (OPZ) zawiera załącznik nr 7a do SIWZ wraz załącznikami  nr 01, 02, 03 do OPZ.</w:t>
      </w:r>
      <w:bookmarkStart w:id="0" w:name="_GoBack"/>
      <w:bookmarkEnd w:id="0"/>
    </w:p>
    <w:p w:rsidR="005935F3" w:rsidRDefault="005935F3" w:rsidP="00FF71BC">
      <w:pPr>
        <w:pStyle w:val="Default"/>
        <w:spacing w:line="276" w:lineRule="auto"/>
        <w:jc w:val="both"/>
        <w:rPr>
          <w:rFonts w:ascii="Cambria" w:hAnsi="Cambria"/>
          <w:b/>
          <w:color w:val="auto"/>
          <w:sz w:val="20"/>
          <w:szCs w:val="20"/>
        </w:rPr>
      </w:pPr>
      <w:r w:rsidRPr="005935F3">
        <w:rPr>
          <w:rFonts w:ascii="Cambria" w:hAnsi="Cambria"/>
          <w:b/>
          <w:color w:val="auto"/>
          <w:sz w:val="20"/>
          <w:szCs w:val="20"/>
        </w:rPr>
        <w:t xml:space="preserve">3.2 </w:t>
      </w:r>
      <w:r w:rsidRPr="00E94C2D">
        <w:rPr>
          <w:rFonts w:ascii="Cambria" w:hAnsi="Cambria"/>
          <w:b/>
          <w:color w:val="auto"/>
          <w:sz w:val="20"/>
          <w:szCs w:val="20"/>
        </w:rPr>
        <w:t>Zamówienie jest współfinansowane ze środków</w:t>
      </w:r>
      <w:r>
        <w:rPr>
          <w:rFonts w:ascii="Cambria" w:hAnsi="Cambria"/>
          <w:b/>
          <w:color w:val="auto"/>
          <w:sz w:val="20"/>
          <w:szCs w:val="20"/>
        </w:rPr>
        <w:t xml:space="preserve"> UE </w:t>
      </w:r>
      <w:r w:rsidRPr="00F302E8">
        <w:rPr>
          <w:rFonts w:ascii="Cambria" w:hAnsi="Cambria"/>
          <w:b/>
          <w:sz w:val="20"/>
          <w:szCs w:val="20"/>
        </w:rPr>
        <w:t xml:space="preserve">w ramach projektu pod nazwą </w:t>
      </w:r>
      <w:r w:rsidRPr="004E328C">
        <w:rPr>
          <w:rFonts w:ascii="Cambria" w:hAnsi="Cambria"/>
          <w:b/>
          <w:sz w:val="20"/>
          <w:szCs w:val="20"/>
        </w:rPr>
        <w:t>e-GEODEZJA - cyfrowy zasób geodezyjny powiatów Buskiego, Jędrzejowskiego, Kieleckiego i Pińczowskiego</w:t>
      </w:r>
      <w:r>
        <w:rPr>
          <w:rFonts w:ascii="Cambria" w:hAnsi="Cambria"/>
          <w:b/>
          <w:sz w:val="20"/>
          <w:szCs w:val="20"/>
        </w:rPr>
        <w:t xml:space="preserve"> w ramach działania Rozwój e-społeczeństwa </w:t>
      </w:r>
      <w:r w:rsidRPr="00F302E8">
        <w:rPr>
          <w:rFonts w:ascii="Cambria" w:hAnsi="Cambria"/>
          <w:b/>
          <w:sz w:val="20"/>
          <w:szCs w:val="20"/>
        </w:rPr>
        <w:t>z Regionalnego Programu Operacyjnego Województwa Świętokrzyskiego na lata 2014-2020</w:t>
      </w:r>
      <w:r w:rsidRPr="00F302E8">
        <w:rPr>
          <w:rFonts w:ascii="Cambria" w:hAnsi="Cambria"/>
          <w:b/>
          <w:color w:val="auto"/>
          <w:sz w:val="20"/>
          <w:szCs w:val="20"/>
        </w:rPr>
        <w:t>.</w:t>
      </w:r>
    </w:p>
    <w:p w:rsidR="005935F3" w:rsidRPr="005935F3" w:rsidRDefault="005935F3" w:rsidP="00FF71BC">
      <w:pPr>
        <w:pStyle w:val="Tytu"/>
        <w:pBdr>
          <w:bottom w:val="none" w:sz="0" w:space="0" w:color="auto"/>
        </w:pBdr>
        <w:spacing w:line="276" w:lineRule="auto"/>
        <w:ind w:left="426" w:hanging="426"/>
        <w:jc w:val="both"/>
        <w:rPr>
          <w:rFonts w:ascii="Cambria" w:hAnsi="Cambria" w:cs="Arial"/>
          <w:b w:val="0"/>
          <w:iCs/>
          <w:sz w:val="20"/>
          <w:szCs w:val="20"/>
        </w:rPr>
      </w:pPr>
      <w:r w:rsidRPr="000D0FB1">
        <w:rPr>
          <w:rFonts w:ascii="Cambria" w:hAnsi="Cambria" w:cs="Arial"/>
          <w:b w:val="0"/>
          <w:sz w:val="20"/>
          <w:szCs w:val="20"/>
        </w:rPr>
        <w:t>3.3</w:t>
      </w:r>
      <w:r w:rsidRPr="000D0FB1">
        <w:rPr>
          <w:rFonts w:ascii="Cambria" w:hAnsi="Cambria" w:cs="Arial"/>
          <w:b w:val="0"/>
          <w:sz w:val="20"/>
          <w:szCs w:val="20"/>
        </w:rPr>
        <w:tab/>
      </w:r>
      <w:r w:rsidRPr="000D0FB1">
        <w:rPr>
          <w:rFonts w:ascii="Cambria" w:hAnsi="Cambria" w:cs="Arial"/>
          <w:b w:val="0"/>
          <w:iCs/>
          <w:sz w:val="20"/>
          <w:szCs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również dopuszcza się wykazanie normami równoważnymi w stosunku do tych wskazanych w programie </w:t>
      </w:r>
      <w:r w:rsidRPr="005935F3">
        <w:rPr>
          <w:rFonts w:ascii="Cambria" w:hAnsi="Cambria" w:cs="Arial"/>
          <w:b w:val="0"/>
          <w:iCs/>
          <w:sz w:val="20"/>
          <w:szCs w:val="20"/>
        </w:rPr>
        <w:t>funkcjonalno-użytkowym. Na Wykonawcy spoczywa ciężar wskazania „równoważności”.</w:t>
      </w:r>
    </w:p>
    <w:p w:rsidR="005935F3" w:rsidRDefault="005935F3" w:rsidP="00FF71BC">
      <w:pPr>
        <w:pStyle w:val="Default"/>
        <w:spacing w:line="276" w:lineRule="auto"/>
        <w:ind w:firstLine="284"/>
        <w:jc w:val="both"/>
        <w:rPr>
          <w:rFonts w:ascii="Cambria" w:hAnsi="Cambria" w:cs="Arial"/>
          <w:sz w:val="20"/>
          <w:szCs w:val="20"/>
          <w:lang w:eastAsia="ar-SA"/>
        </w:rPr>
      </w:pPr>
      <w:r w:rsidRPr="005935F3">
        <w:rPr>
          <w:rFonts w:ascii="Cambria" w:hAnsi="Cambria" w:cs="Arial"/>
          <w:sz w:val="20"/>
          <w:szCs w:val="20"/>
          <w:lang w:eastAsia="ar-SA"/>
        </w:rPr>
        <w:t>3.4 Wszelkie wątpliwości Wykonawca winien wyjaśnić</w:t>
      </w:r>
      <w:r w:rsidRPr="005935F3">
        <w:t xml:space="preserve"> </w:t>
      </w:r>
      <w:r w:rsidRPr="005935F3">
        <w:rPr>
          <w:rFonts w:ascii="Cambria" w:hAnsi="Cambria" w:cs="Arial"/>
          <w:sz w:val="20"/>
          <w:szCs w:val="20"/>
          <w:lang w:eastAsia="ar-SA"/>
        </w:rPr>
        <w:t>z Zamawiającym na etapie przygotowywania oferty, w trybie określonym w niniejszej specyfikacji.</w:t>
      </w:r>
    </w:p>
    <w:p w:rsidR="005935F3" w:rsidRPr="005935F3" w:rsidRDefault="005935F3" w:rsidP="00FF71BC">
      <w:pPr>
        <w:pStyle w:val="Default"/>
        <w:spacing w:line="276" w:lineRule="auto"/>
        <w:ind w:firstLine="284"/>
        <w:jc w:val="both"/>
        <w:rPr>
          <w:rFonts w:ascii="Cambria" w:hAnsi="Cambria"/>
          <w:color w:val="auto"/>
          <w:sz w:val="20"/>
          <w:szCs w:val="20"/>
        </w:rPr>
      </w:pPr>
    </w:p>
    <w:p w:rsidR="0019308F" w:rsidRDefault="0019308F" w:rsidP="00FF71BC">
      <w:pPr>
        <w:pStyle w:val="Akapitzlist"/>
        <w:numPr>
          <w:ilvl w:val="0"/>
          <w:numId w:val="3"/>
        </w:numPr>
        <w:spacing w:after="0" w:line="240" w:lineRule="auto"/>
        <w:jc w:val="both"/>
        <w:rPr>
          <w:rFonts w:asciiTheme="majorHAnsi" w:hAnsiTheme="majorHAnsi"/>
          <w:b/>
          <w:sz w:val="20"/>
          <w:szCs w:val="20"/>
        </w:rPr>
      </w:pPr>
      <w:r w:rsidRPr="00BB3F35">
        <w:rPr>
          <w:rFonts w:asciiTheme="majorHAnsi" w:hAnsiTheme="majorHAnsi"/>
          <w:b/>
          <w:sz w:val="20"/>
          <w:szCs w:val="20"/>
        </w:rPr>
        <w:t>Zamawiający dokonuje modyfikacji pkt.</w:t>
      </w:r>
      <w:r>
        <w:rPr>
          <w:rFonts w:asciiTheme="majorHAnsi" w:hAnsiTheme="majorHAnsi"/>
          <w:b/>
          <w:sz w:val="20"/>
          <w:szCs w:val="20"/>
        </w:rPr>
        <w:t xml:space="preserve"> 9.4.2 b, który po modyfikacji otrzymuje brzmienie: </w:t>
      </w:r>
    </w:p>
    <w:p w:rsidR="0019308F" w:rsidRPr="0019308F" w:rsidRDefault="00EF51D3" w:rsidP="00FF71BC">
      <w:pPr>
        <w:pStyle w:val="Akapitzlist"/>
        <w:spacing w:after="0"/>
        <w:jc w:val="both"/>
        <w:rPr>
          <w:rFonts w:ascii="Cambria" w:hAnsi="Cambria" w:cs="Arial"/>
          <w:sz w:val="20"/>
          <w:szCs w:val="20"/>
        </w:rPr>
      </w:pPr>
      <w:r>
        <w:rPr>
          <w:rFonts w:ascii="Cambria" w:hAnsi="Cambria" w:cs="Arial"/>
          <w:sz w:val="20"/>
          <w:szCs w:val="20"/>
        </w:rPr>
        <w:t>b)    wykaz</w:t>
      </w:r>
      <w:r w:rsidR="0019308F" w:rsidRPr="0019308F">
        <w:rPr>
          <w:rFonts w:ascii="Cambria" w:hAnsi="Cambria" w:cs="Arial"/>
          <w:sz w:val="20"/>
          <w:szCs w:val="20"/>
        </w:rPr>
        <w:t xml:space="preserve"> osób zawarty w JEDZ, które będą uczestniczyć w wykonywaniu zamówienia publicznego.</w:t>
      </w:r>
    </w:p>
    <w:p w:rsidR="0019308F" w:rsidRPr="0019308F" w:rsidRDefault="0019308F" w:rsidP="00FF71BC">
      <w:pPr>
        <w:pStyle w:val="Akapitzlist"/>
        <w:widowControl w:val="0"/>
        <w:autoSpaceDE w:val="0"/>
        <w:autoSpaceDN w:val="0"/>
        <w:adjustRightInd w:val="0"/>
        <w:spacing w:after="0"/>
        <w:ind w:right="-2"/>
        <w:jc w:val="both"/>
        <w:rPr>
          <w:rFonts w:ascii="Cambria" w:hAnsi="Cambria" w:cs="Arial"/>
          <w:sz w:val="20"/>
          <w:szCs w:val="20"/>
        </w:rPr>
      </w:pPr>
      <w:r w:rsidRPr="0019308F">
        <w:rPr>
          <w:rFonts w:ascii="Cambria" w:hAnsi="Cambria" w:cs="Arial"/>
          <w:sz w:val="20"/>
          <w:szCs w:val="20"/>
        </w:rPr>
        <w:t>Na potwierdzenie niniejszego warunku należy złożyć wykaz osób, skierowanych przez wykonawcę do realizacji zamówienia publicznego, w szczególności odpowiedzialnych za świadczenie usług, kontrolę jakości lub kierowanie robotami,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19308F" w:rsidRPr="00307221" w:rsidRDefault="0019308F" w:rsidP="00FF71BC">
      <w:pPr>
        <w:pStyle w:val="Bezodstpw"/>
        <w:spacing w:line="276" w:lineRule="auto"/>
        <w:ind w:left="720"/>
        <w:jc w:val="both"/>
        <w:rPr>
          <w:rFonts w:ascii="Cambria" w:hAnsi="Cambria"/>
          <w:sz w:val="20"/>
          <w:szCs w:val="20"/>
        </w:rPr>
      </w:pPr>
      <w:r w:rsidRPr="00307221">
        <w:rPr>
          <w:rFonts w:ascii="Cambria" w:hAnsi="Cambria"/>
          <w:sz w:val="20"/>
          <w:szCs w:val="20"/>
        </w:rPr>
        <w:t>Zamawiający uzna warunek za spełniony jeżeli Wykonawca wykaże, że dysponuje n/w osobami:</w:t>
      </w:r>
    </w:p>
    <w:p w:rsidR="0019308F" w:rsidRDefault="0019308F" w:rsidP="00FF71BC">
      <w:pPr>
        <w:pStyle w:val="Bezodstpw"/>
        <w:spacing w:line="276" w:lineRule="auto"/>
        <w:ind w:left="720"/>
        <w:jc w:val="both"/>
        <w:rPr>
          <w:rFonts w:ascii="Cambria" w:hAnsi="Cambria"/>
          <w:b/>
          <w:sz w:val="20"/>
          <w:szCs w:val="20"/>
        </w:rPr>
      </w:pPr>
      <w:r w:rsidRPr="0096019B">
        <w:rPr>
          <w:rFonts w:ascii="Cambria" w:hAnsi="Cambria"/>
          <w:b/>
          <w:sz w:val="20"/>
          <w:szCs w:val="20"/>
        </w:rPr>
        <w:t xml:space="preserve">Dla części I zadania od 1 do 8 </w:t>
      </w:r>
    </w:p>
    <w:p w:rsidR="0019308F" w:rsidRPr="0096019B" w:rsidRDefault="0019308F" w:rsidP="00FF71BC">
      <w:pPr>
        <w:pStyle w:val="Bezodstpw"/>
        <w:spacing w:line="276" w:lineRule="auto"/>
        <w:ind w:left="720"/>
        <w:jc w:val="both"/>
        <w:rPr>
          <w:rFonts w:ascii="Cambria" w:hAnsi="Cambria"/>
          <w:b/>
          <w:sz w:val="20"/>
          <w:szCs w:val="20"/>
        </w:rPr>
      </w:pPr>
    </w:p>
    <w:p w:rsidR="0019308F" w:rsidRPr="0019308F" w:rsidRDefault="0019308F" w:rsidP="00FF71BC">
      <w:pPr>
        <w:pStyle w:val="Akapitzlist"/>
        <w:spacing w:after="0"/>
        <w:jc w:val="both"/>
        <w:rPr>
          <w:rFonts w:ascii="Cambria" w:hAnsi="Cambria" w:cs="Arial"/>
          <w:b/>
          <w:sz w:val="20"/>
          <w:szCs w:val="20"/>
        </w:rPr>
      </w:pPr>
      <w:r w:rsidRPr="0019308F">
        <w:rPr>
          <w:rFonts w:ascii="Cambria" w:hAnsi="Cambria" w:cs="Arial"/>
          <w:b/>
          <w:sz w:val="20"/>
          <w:szCs w:val="20"/>
        </w:rPr>
        <w:t>Kierownikiem prac w zakresie GESUT (1 osoba):</w:t>
      </w:r>
    </w:p>
    <w:p w:rsidR="0019308F" w:rsidRPr="0019308F" w:rsidRDefault="0019308F" w:rsidP="00FF71BC">
      <w:pPr>
        <w:pStyle w:val="Akapitzlist"/>
        <w:spacing w:after="0"/>
        <w:jc w:val="both"/>
        <w:rPr>
          <w:rFonts w:ascii="Cambria" w:hAnsi="Cambria" w:cs="Arial"/>
          <w:sz w:val="20"/>
          <w:szCs w:val="20"/>
        </w:rPr>
      </w:pPr>
      <w:r w:rsidRPr="0019308F">
        <w:rPr>
          <w:rFonts w:ascii="Cambria" w:hAnsi="Cambria" w:cs="Arial"/>
          <w:sz w:val="20"/>
          <w:szCs w:val="20"/>
        </w:rPr>
        <w:t xml:space="preserve">posiadający uprawnienia zawodowe, o których mowa w art. 43 pkt 1 ustawy </w:t>
      </w:r>
      <w:proofErr w:type="spellStart"/>
      <w:r w:rsidRPr="0019308F">
        <w:rPr>
          <w:rFonts w:ascii="Cambria" w:hAnsi="Cambria" w:cs="Arial"/>
          <w:sz w:val="20"/>
          <w:szCs w:val="20"/>
        </w:rPr>
        <w:t>Pgik</w:t>
      </w:r>
      <w:proofErr w:type="spellEnd"/>
      <w:r w:rsidRPr="0019308F">
        <w:rPr>
          <w:rFonts w:ascii="Cambria" w:hAnsi="Cambria" w:cs="Arial"/>
          <w:sz w:val="20"/>
          <w:szCs w:val="20"/>
        </w:rPr>
        <w:t xml:space="preserve">; oraz </w:t>
      </w:r>
    </w:p>
    <w:p w:rsidR="0019308F" w:rsidRPr="0019308F" w:rsidRDefault="0019308F" w:rsidP="00FF71BC">
      <w:pPr>
        <w:pStyle w:val="Akapitzlist"/>
        <w:spacing w:after="0"/>
        <w:jc w:val="both"/>
        <w:rPr>
          <w:rFonts w:ascii="Cambria" w:hAnsi="Cambria" w:cs="Arial"/>
          <w:sz w:val="20"/>
          <w:szCs w:val="20"/>
        </w:rPr>
      </w:pPr>
      <w:r w:rsidRPr="0019308F">
        <w:rPr>
          <w:rFonts w:ascii="Cambria" w:hAnsi="Cambria" w:cs="Arial"/>
          <w:sz w:val="20"/>
          <w:szCs w:val="20"/>
        </w:rPr>
        <w:t>który w ciągu ostatnich dziesięciu lat przed upływem terminu składania ofert pełnił funkcję kierownika przy realizacji dwóch zakończonych usług, polegających na opracowaniu mapy zasadniczej w postaci wektorowej lub opracowaniu zbiorów danych GESUT albo opracowaniu zbiorów danych BDOT500, przy czym wartość każdej z tych usług nie może być mniejsza niż 30 000,00 PLN brutto.</w:t>
      </w:r>
    </w:p>
    <w:p w:rsidR="0019308F" w:rsidRPr="0019308F" w:rsidRDefault="0019308F" w:rsidP="00FF71BC">
      <w:pPr>
        <w:pStyle w:val="Akapitzlist"/>
        <w:spacing w:after="0"/>
        <w:jc w:val="both"/>
        <w:rPr>
          <w:rFonts w:ascii="Cambria" w:hAnsi="Cambria" w:cs="Arial"/>
          <w:b/>
          <w:sz w:val="20"/>
          <w:szCs w:val="20"/>
        </w:rPr>
      </w:pPr>
      <w:r w:rsidRPr="0019308F">
        <w:rPr>
          <w:rFonts w:ascii="Cambria" w:hAnsi="Cambria" w:cs="Arial"/>
          <w:b/>
          <w:sz w:val="20"/>
          <w:szCs w:val="20"/>
        </w:rPr>
        <w:t>Specjalista ds. GESUT – (minimum 3 osoby):</w:t>
      </w:r>
    </w:p>
    <w:p w:rsidR="0019308F" w:rsidRPr="0019308F" w:rsidRDefault="0019308F" w:rsidP="00FF71BC">
      <w:pPr>
        <w:pStyle w:val="Akapitzlist"/>
        <w:spacing w:after="0"/>
        <w:jc w:val="both"/>
        <w:rPr>
          <w:rFonts w:ascii="Cambria" w:hAnsi="Cambria" w:cs="Arial"/>
          <w:sz w:val="20"/>
          <w:szCs w:val="20"/>
        </w:rPr>
      </w:pPr>
      <w:r w:rsidRPr="0019308F">
        <w:rPr>
          <w:rFonts w:ascii="Cambria" w:hAnsi="Cambria" w:cs="Arial"/>
          <w:sz w:val="20"/>
          <w:szCs w:val="20"/>
        </w:rPr>
        <w:t xml:space="preserve">posiada uprawnienia zawodowe, o których mowa w art. 43 pkt 1 ustawy </w:t>
      </w:r>
      <w:proofErr w:type="spellStart"/>
      <w:r w:rsidRPr="0019308F">
        <w:rPr>
          <w:rFonts w:ascii="Cambria" w:hAnsi="Cambria" w:cs="Arial"/>
          <w:sz w:val="20"/>
          <w:szCs w:val="20"/>
        </w:rPr>
        <w:t>Pgik</w:t>
      </w:r>
      <w:proofErr w:type="spellEnd"/>
      <w:r w:rsidRPr="0019308F">
        <w:rPr>
          <w:rFonts w:ascii="Cambria" w:hAnsi="Cambria" w:cs="Arial"/>
          <w:sz w:val="20"/>
          <w:szCs w:val="20"/>
        </w:rPr>
        <w:t>,</w:t>
      </w:r>
    </w:p>
    <w:p w:rsidR="0019308F" w:rsidRPr="0019308F" w:rsidRDefault="0019308F" w:rsidP="00FF71BC">
      <w:pPr>
        <w:pStyle w:val="Akapitzlist"/>
        <w:spacing w:after="0"/>
        <w:jc w:val="both"/>
        <w:rPr>
          <w:rFonts w:ascii="Cambria" w:hAnsi="Cambria" w:cs="Arial"/>
          <w:sz w:val="20"/>
          <w:szCs w:val="20"/>
        </w:rPr>
      </w:pPr>
      <w:r w:rsidRPr="0019308F">
        <w:rPr>
          <w:rFonts w:ascii="Cambria" w:hAnsi="Cambria" w:cs="Arial"/>
          <w:sz w:val="20"/>
          <w:szCs w:val="20"/>
        </w:rPr>
        <w:t>w ciągu ostatnich dziesięciu lat przed upływem terminu składania ofert uczestniczył jako specjalista przy realizacji jednej usługi od rozpoczęcia do zakończenia, polegającej na opracowaniu mapy zasadniczej w postaci wektorowej lub opracowaniu zbiorów danych GESUT albo opracowaniu zbiorów danych BDOT500 o wartości nie mniejszej niż 30 000,00 PLN brutto</w:t>
      </w:r>
    </w:p>
    <w:p w:rsidR="0019308F" w:rsidRDefault="0019308F" w:rsidP="00FF71BC">
      <w:pPr>
        <w:pStyle w:val="Akapitzlist"/>
        <w:spacing w:after="0"/>
        <w:jc w:val="both"/>
        <w:rPr>
          <w:rFonts w:ascii="Cambria" w:hAnsi="Cambria" w:cs="Arial"/>
          <w:i/>
          <w:sz w:val="20"/>
          <w:szCs w:val="20"/>
        </w:rPr>
      </w:pPr>
      <w:r w:rsidRPr="0019308F">
        <w:rPr>
          <w:rFonts w:ascii="Cambria" w:hAnsi="Cambria" w:cs="Arial"/>
          <w:i/>
          <w:sz w:val="20"/>
          <w:szCs w:val="20"/>
        </w:rPr>
        <w:t>Przez opracowanie mapy zasadniczej w postaci wektorowej należy rozumieć wykonanie mapy na podstawie opracowanych wyników geodezyjnych pomiarów terenowych lub przetworzenia materiałów źródłowych, w tym analogowej mapy zasadniczej, a także aktualizację mapy zasadniczej danymi wektorowymi opracowanymi przez Wykonawcę na podstawie wyników geodezyjnych pomiarów terenowych.</w:t>
      </w:r>
    </w:p>
    <w:p w:rsidR="00FF71BC" w:rsidRDefault="00FF71BC" w:rsidP="00FF71BC">
      <w:pPr>
        <w:pStyle w:val="Akapitzlist"/>
        <w:spacing w:after="0"/>
        <w:jc w:val="both"/>
        <w:rPr>
          <w:rFonts w:ascii="Cambria" w:hAnsi="Cambria" w:cs="Arial"/>
          <w:i/>
          <w:sz w:val="20"/>
          <w:szCs w:val="20"/>
        </w:rPr>
      </w:pPr>
    </w:p>
    <w:p w:rsidR="00EF51D3" w:rsidRPr="0019308F" w:rsidRDefault="00EF51D3" w:rsidP="00FF71BC">
      <w:pPr>
        <w:pStyle w:val="Akapitzlist"/>
        <w:spacing w:after="0"/>
        <w:jc w:val="both"/>
        <w:rPr>
          <w:rFonts w:ascii="Cambria" w:hAnsi="Cambria" w:cs="Arial"/>
          <w:i/>
          <w:sz w:val="20"/>
          <w:szCs w:val="20"/>
        </w:rPr>
      </w:pPr>
    </w:p>
    <w:p w:rsidR="0019308F" w:rsidRPr="0019308F" w:rsidRDefault="0019308F" w:rsidP="00FF71BC">
      <w:pPr>
        <w:pStyle w:val="Akapitzlist"/>
        <w:spacing w:after="0"/>
        <w:jc w:val="both"/>
        <w:rPr>
          <w:rFonts w:ascii="Cambria" w:hAnsi="Cambria" w:cs="Arial"/>
          <w:b/>
          <w:sz w:val="20"/>
          <w:szCs w:val="20"/>
        </w:rPr>
      </w:pPr>
      <w:r w:rsidRPr="0019308F">
        <w:rPr>
          <w:rFonts w:ascii="Cambria" w:hAnsi="Cambria" w:cs="Arial"/>
          <w:b/>
          <w:sz w:val="20"/>
          <w:szCs w:val="20"/>
        </w:rPr>
        <w:lastRenderedPageBreak/>
        <w:t>Dla części II</w:t>
      </w:r>
    </w:p>
    <w:p w:rsidR="0019308F" w:rsidRPr="0019308F" w:rsidRDefault="0019308F" w:rsidP="00FF71BC">
      <w:pPr>
        <w:pStyle w:val="Akapitzlist"/>
        <w:spacing w:after="0"/>
        <w:jc w:val="both"/>
        <w:rPr>
          <w:rFonts w:ascii="Cambria" w:hAnsi="Cambria" w:cs="Arial"/>
          <w:b/>
          <w:sz w:val="20"/>
          <w:szCs w:val="20"/>
        </w:rPr>
      </w:pPr>
      <w:r w:rsidRPr="0019308F">
        <w:rPr>
          <w:rFonts w:ascii="Cambria" w:hAnsi="Cambria" w:cs="Arial"/>
          <w:b/>
          <w:sz w:val="20"/>
          <w:szCs w:val="20"/>
        </w:rPr>
        <w:t>Zadanie 9</w:t>
      </w:r>
    </w:p>
    <w:p w:rsidR="0019308F" w:rsidRPr="0019308F" w:rsidRDefault="0019308F" w:rsidP="00FF71BC">
      <w:pPr>
        <w:pStyle w:val="Akapitzlist"/>
        <w:spacing w:after="0"/>
        <w:jc w:val="both"/>
        <w:rPr>
          <w:rFonts w:ascii="Cambria" w:hAnsi="Cambria" w:cs="Arial"/>
          <w:sz w:val="20"/>
          <w:szCs w:val="20"/>
        </w:rPr>
      </w:pPr>
      <w:r w:rsidRPr="0019308F">
        <w:rPr>
          <w:rFonts w:ascii="Cambria" w:hAnsi="Cambria" w:cs="Arial"/>
          <w:b/>
          <w:sz w:val="20"/>
          <w:szCs w:val="20"/>
        </w:rPr>
        <w:t>Co najmniej 1 osoba</w:t>
      </w:r>
      <w:r w:rsidRPr="0019308F">
        <w:rPr>
          <w:rFonts w:ascii="Cambria" w:hAnsi="Cambria" w:cs="Arial"/>
          <w:sz w:val="20"/>
          <w:szCs w:val="20"/>
        </w:rPr>
        <w:t xml:space="preserve"> posiadającą znajomość i doświadczenie w pracy z oprogramowaniem Ośrodek FB firmy GEOBID (minimum 6 miesięcy w sposób ciągły),</w:t>
      </w:r>
      <w:r w:rsidR="00257CC5">
        <w:rPr>
          <w:rFonts w:ascii="Cambria" w:hAnsi="Cambria" w:cs="Arial"/>
          <w:sz w:val="20"/>
          <w:szCs w:val="20"/>
        </w:rPr>
        <w:t xml:space="preserve"> oraz posiadającą doświadczenie</w:t>
      </w:r>
      <w:r w:rsidRPr="0019308F">
        <w:rPr>
          <w:rFonts w:ascii="Cambria" w:hAnsi="Cambria" w:cs="Arial"/>
          <w:sz w:val="20"/>
          <w:szCs w:val="20"/>
        </w:rPr>
        <w:t xml:space="preserve"> 12 miesięczne) polegające na organizacji archiwizacji dokumentacji zasobu geodezyjnego i kartograficznego – należy w wykazie określić gdzie i w jakim okresie doświadczenie zostało nabyte. </w:t>
      </w:r>
    </w:p>
    <w:p w:rsidR="0019308F" w:rsidRPr="0019308F" w:rsidRDefault="0019308F" w:rsidP="00FF71BC">
      <w:pPr>
        <w:pStyle w:val="Akapitzlist"/>
        <w:spacing w:after="0"/>
        <w:jc w:val="both"/>
        <w:rPr>
          <w:rFonts w:ascii="Cambria" w:hAnsi="Cambria" w:cs="Arial"/>
          <w:sz w:val="20"/>
          <w:szCs w:val="20"/>
        </w:rPr>
      </w:pPr>
      <w:r w:rsidRPr="0019308F">
        <w:rPr>
          <w:rFonts w:ascii="Cambria" w:hAnsi="Cambria" w:cs="Arial"/>
          <w:b/>
          <w:sz w:val="20"/>
          <w:szCs w:val="20"/>
        </w:rPr>
        <w:t>Co najmniej 2 osoby</w:t>
      </w:r>
      <w:r w:rsidRPr="0019308F">
        <w:rPr>
          <w:rFonts w:ascii="Cambria" w:hAnsi="Cambria" w:cs="Arial"/>
          <w:sz w:val="20"/>
          <w:szCs w:val="20"/>
        </w:rPr>
        <w:t xml:space="preserve"> posiadające uprawnienia zawodowe, o których mowa w art. 43 pkt 1 i 2 ustawy z dnia 17 maja 1989 r. Prawo Geodezyjne i Kartograficzne (</w:t>
      </w:r>
      <w:proofErr w:type="spellStart"/>
      <w:r w:rsidRPr="0019308F">
        <w:rPr>
          <w:rFonts w:ascii="Cambria" w:hAnsi="Cambria" w:cs="Arial"/>
          <w:sz w:val="20"/>
          <w:szCs w:val="20"/>
        </w:rPr>
        <w:t>t.j</w:t>
      </w:r>
      <w:proofErr w:type="spellEnd"/>
      <w:r w:rsidRPr="0019308F">
        <w:rPr>
          <w:rFonts w:ascii="Cambria" w:hAnsi="Cambria" w:cs="Arial"/>
          <w:sz w:val="20"/>
          <w:szCs w:val="20"/>
        </w:rPr>
        <w:t>. Dz. U. z 2016 r. Nr 1629), z których jedna osoba posiada doświadczenie w nadzoru lub kierowaniu pracami związanymi z digitalizacji materiałów państwowego zasobu geodezyjnego.</w:t>
      </w:r>
    </w:p>
    <w:p w:rsidR="0019308F" w:rsidRPr="0019308F" w:rsidRDefault="0019308F" w:rsidP="00FF71BC">
      <w:pPr>
        <w:pStyle w:val="Akapitzlist"/>
        <w:spacing w:after="0"/>
        <w:jc w:val="both"/>
        <w:rPr>
          <w:rFonts w:ascii="Cambria" w:hAnsi="Cambria" w:cs="Arial"/>
          <w:sz w:val="20"/>
          <w:szCs w:val="20"/>
        </w:rPr>
      </w:pPr>
      <w:bookmarkStart w:id="1" w:name="_Hlk508968789"/>
      <w:r w:rsidRPr="0019308F">
        <w:rPr>
          <w:rFonts w:ascii="Cambria" w:hAnsi="Cambria" w:cs="Arial"/>
          <w:sz w:val="20"/>
          <w:szCs w:val="20"/>
        </w:rPr>
        <w:t xml:space="preserve">Jeżeli wyżej wskazana  osoba jest z poza terytorium Polski to dla tych osób w zakresie wymaganych uprawnień stosuje się </w:t>
      </w:r>
      <w:r w:rsidRPr="0019308F">
        <w:rPr>
          <w:rFonts w:ascii="Cambria" w:hAnsi="Cambria" w:cs="Arial"/>
          <w:bCs/>
          <w:sz w:val="20"/>
          <w:szCs w:val="20"/>
        </w:rPr>
        <w:t xml:space="preserve">ustawę </w:t>
      </w:r>
      <w:r w:rsidR="00257CC5">
        <w:rPr>
          <w:rFonts w:ascii="Cambria" w:hAnsi="Cambria" w:cs="Arial"/>
          <w:sz w:val="20"/>
          <w:szCs w:val="20"/>
        </w:rPr>
        <w:t xml:space="preserve">z dnia 22 grudnia 2015 r. </w:t>
      </w:r>
      <w:r w:rsidRPr="0019308F">
        <w:rPr>
          <w:rFonts w:ascii="Cambria" w:hAnsi="Cambria" w:cs="Arial"/>
          <w:sz w:val="20"/>
          <w:szCs w:val="20"/>
        </w:rPr>
        <w:t>o</w:t>
      </w:r>
      <w:r w:rsidRPr="0019308F">
        <w:rPr>
          <w:rFonts w:ascii="Cambria" w:hAnsi="Cambria" w:cs="Arial"/>
          <w:bCs/>
          <w:sz w:val="20"/>
          <w:szCs w:val="20"/>
        </w:rPr>
        <w:t xml:space="preserve"> zasadach uznawania kwalifikacji zawodowych nabytych w państwach członkowskich Unii Europejskiej </w:t>
      </w:r>
      <w:r w:rsidRPr="0019308F">
        <w:rPr>
          <w:rFonts w:ascii="Cambria" w:hAnsi="Cambria" w:cs="Arial"/>
          <w:sz w:val="20"/>
          <w:szCs w:val="20"/>
        </w:rPr>
        <w:t>(Dz. U. 2016 r. poz. 65)</w:t>
      </w:r>
      <w:bookmarkEnd w:id="1"/>
      <w:r w:rsidRPr="0019308F">
        <w:rPr>
          <w:rFonts w:ascii="Cambria" w:hAnsi="Cambria" w:cs="Arial"/>
          <w:sz w:val="20"/>
          <w:szCs w:val="20"/>
        </w:rPr>
        <w:t>.</w:t>
      </w:r>
    </w:p>
    <w:p w:rsidR="0019308F" w:rsidRPr="007C31A3" w:rsidRDefault="0019308F" w:rsidP="00FF71BC">
      <w:pPr>
        <w:pStyle w:val="Akapitzlist"/>
        <w:spacing w:after="0"/>
        <w:jc w:val="both"/>
        <w:rPr>
          <w:rFonts w:ascii="Cambria" w:hAnsi="Cambria" w:cs="Arial"/>
          <w:b/>
          <w:sz w:val="20"/>
          <w:szCs w:val="20"/>
        </w:rPr>
      </w:pPr>
      <w:r w:rsidRPr="007C31A3">
        <w:rPr>
          <w:rFonts w:ascii="Cambria" w:hAnsi="Cambria" w:cs="Arial"/>
          <w:b/>
          <w:sz w:val="20"/>
          <w:szCs w:val="20"/>
        </w:rPr>
        <w:t xml:space="preserve">Uwaga założenia dla części I </w:t>
      </w:r>
      <w:proofErr w:type="spellStart"/>
      <w:r w:rsidRPr="007C31A3">
        <w:rPr>
          <w:rFonts w:ascii="Cambria" w:hAnsi="Cambria" w:cs="Arial"/>
          <w:b/>
          <w:sz w:val="20"/>
          <w:szCs w:val="20"/>
        </w:rPr>
        <w:t>i</w:t>
      </w:r>
      <w:proofErr w:type="spellEnd"/>
      <w:r w:rsidRPr="007C31A3">
        <w:rPr>
          <w:rFonts w:ascii="Cambria" w:hAnsi="Cambria" w:cs="Arial"/>
          <w:b/>
          <w:sz w:val="20"/>
          <w:szCs w:val="20"/>
        </w:rPr>
        <w:t xml:space="preserve"> II;</w:t>
      </w:r>
    </w:p>
    <w:p w:rsidR="0019308F" w:rsidRPr="007C31A3" w:rsidRDefault="0019308F" w:rsidP="00FF71BC">
      <w:pPr>
        <w:pStyle w:val="Akapitzlist"/>
        <w:spacing w:after="0"/>
        <w:jc w:val="both"/>
        <w:rPr>
          <w:rFonts w:ascii="Cambria" w:hAnsi="Cambria" w:cs="Arial"/>
          <w:sz w:val="20"/>
          <w:szCs w:val="20"/>
        </w:rPr>
      </w:pPr>
      <w:r w:rsidRPr="007C31A3">
        <w:rPr>
          <w:rFonts w:ascii="Cambria" w:hAnsi="Cambria" w:cs="Arial"/>
          <w:sz w:val="20"/>
          <w:szCs w:val="20"/>
        </w:rPr>
        <w:t xml:space="preserve">- nie dopuszcza się łączenia funkcji </w:t>
      </w:r>
      <w:r w:rsidR="007C31A3" w:rsidRPr="007C31A3">
        <w:rPr>
          <w:rFonts w:ascii="Cambria" w:hAnsi="Cambria" w:cs="Arial"/>
          <w:sz w:val="20"/>
          <w:szCs w:val="20"/>
        </w:rPr>
        <w:t>k</w:t>
      </w:r>
      <w:r w:rsidR="00257CC5">
        <w:rPr>
          <w:rFonts w:ascii="Cambria" w:hAnsi="Cambria" w:cs="Arial"/>
          <w:sz w:val="20"/>
          <w:szCs w:val="20"/>
        </w:rPr>
        <w:t>ierownika prac w zakresie GESUT</w:t>
      </w:r>
      <w:r w:rsidRPr="007C31A3">
        <w:rPr>
          <w:rFonts w:ascii="Cambria" w:hAnsi="Cambria" w:cs="Arial"/>
          <w:sz w:val="20"/>
          <w:szCs w:val="20"/>
        </w:rPr>
        <w:t xml:space="preserve"> z funkcją Specjalisty ds. GESUT przez tą samą osobę </w:t>
      </w:r>
    </w:p>
    <w:p w:rsidR="0019308F" w:rsidRPr="007C31A3" w:rsidRDefault="0019308F" w:rsidP="00FF71BC">
      <w:pPr>
        <w:pStyle w:val="Akapitzlist"/>
        <w:spacing w:after="0"/>
        <w:jc w:val="both"/>
        <w:rPr>
          <w:rFonts w:ascii="Cambria" w:hAnsi="Cambria" w:cs="Arial"/>
          <w:sz w:val="20"/>
          <w:szCs w:val="20"/>
        </w:rPr>
      </w:pPr>
      <w:r w:rsidRPr="007C31A3">
        <w:rPr>
          <w:rFonts w:ascii="Cambria" w:hAnsi="Cambria" w:cs="Arial"/>
          <w:sz w:val="20"/>
          <w:szCs w:val="20"/>
        </w:rPr>
        <w:t>-</w:t>
      </w:r>
      <w:r w:rsidR="007C31A3" w:rsidRPr="007C31A3">
        <w:rPr>
          <w:rFonts w:ascii="Cambria" w:hAnsi="Cambria" w:cs="Arial"/>
          <w:sz w:val="20"/>
          <w:szCs w:val="20"/>
        </w:rPr>
        <w:t xml:space="preserve"> </w:t>
      </w:r>
      <w:r w:rsidRPr="007C31A3">
        <w:rPr>
          <w:rFonts w:ascii="Cambria" w:hAnsi="Cambria" w:cs="Arial"/>
          <w:sz w:val="20"/>
          <w:szCs w:val="20"/>
        </w:rPr>
        <w:t xml:space="preserve">tym samym </w:t>
      </w:r>
      <w:r w:rsidRPr="007C31A3">
        <w:rPr>
          <w:rFonts w:ascii="Cambria" w:hAnsi="Cambria" w:cs="Arial"/>
          <w:b/>
          <w:sz w:val="20"/>
          <w:szCs w:val="20"/>
        </w:rPr>
        <w:t xml:space="preserve">Kierownikiem prac w zakresie GESUT </w:t>
      </w:r>
      <w:r w:rsidRPr="007C31A3">
        <w:rPr>
          <w:rFonts w:ascii="Cambria" w:hAnsi="Cambria" w:cs="Arial"/>
          <w:sz w:val="20"/>
          <w:szCs w:val="20"/>
        </w:rPr>
        <w:t>można wykazać się do jednego, dwóch lub trzech zadań w części I</w:t>
      </w:r>
    </w:p>
    <w:p w:rsidR="0019308F" w:rsidRPr="007C31A3" w:rsidRDefault="0019308F" w:rsidP="00FF71BC">
      <w:pPr>
        <w:pStyle w:val="Akapitzlist"/>
        <w:spacing w:after="0"/>
        <w:jc w:val="both"/>
        <w:rPr>
          <w:rFonts w:ascii="Cambria" w:hAnsi="Cambria" w:cs="Arial"/>
          <w:sz w:val="20"/>
          <w:szCs w:val="20"/>
        </w:rPr>
      </w:pPr>
      <w:r w:rsidRPr="007C31A3">
        <w:rPr>
          <w:rFonts w:ascii="Cambria" w:hAnsi="Cambria" w:cs="Arial"/>
          <w:sz w:val="20"/>
          <w:szCs w:val="20"/>
        </w:rPr>
        <w:t xml:space="preserve">- tym samym </w:t>
      </w:r>
      <w:r w:rsidRPr="007C31A3">
        <w:rPr>
          <w:rFonts w:ascii="Cambria" w:hAnsi="Cambria" w:cs="Arial"/>
          <w:b/>
          <w:sz w:val="20"/>
          <w:szCs w:val="20"/>
        </w:rPr>
        <w:t>Specjalistą ds. GESUT</w:t>
      </w:r>
      <w:r w:rsidRPr="007C31A3">
        <w:rPr>
          <w:rFonts w:ascii="Cambria" w:hAnsi="Cambria" w:cs="Arial"/>
          <w:sz w:val="20"/>
          <w:szCs w:val="20"/>
        </w:rPr>
        <w:t xml:space="preserve"> można wykazać się do jednego zadania w części I</w:t>
      </w:r>
    </w:p>
    <w:p w:rsidR="0019308F" w:rsidRPr="0019308F" w:rsidRDefault="0019308F" w:rsidP="00FF71BC">
      <w:pPr>
        <w:spacing w:after="0" w:line="240" w:lineRule="auto"/>
        <w:ind w:left="360"/>
        <w:jc w:val="both"/>
        <w:rPr>
          <w:rFonts w:asciiTheme="majorHAnsi" w:hAnsiTheme="majorHAnsi"/>
          <w:b/>
          <w:sz w:val="20"/>
          <w:szCs w:val="20"/>
        </w:rPr>
      </w:pPr>
    </w:p>
    <w:p w:rsidR="00BB3F35" w:rsidRPr="00BB3F35" w:rsidRDefault="00BB3F35" w:rsidP="00FF71BC">
      <w:pPr>
        <w:pStyle w:val="Akapitzlist"/>
        <w:numPr>
          <w:ilvl w:val="0"/>
          <w:numId w:val="3"/>
        </w:numPr>
        <w:spacing w:after="0" w:line="240" w:lineRule="auto"/>
        <w:jc w:val="both"/>
        <w:rPr>
          <w:rFonts w:asciiTheme="majorHAnsi" w:hAnsiTheme="majorHAnsi"/>
          <w:b/>
          <w:sz w:val="20"/>
          <w:szCs w:val="20"/>
        </w:rPr>
      </w:pPr>
      <w:r w:rsidRPr="00BB3F35">
        <w:rPr>
          <w:rFonts w:asciiTheme="majorHAnsi" w:hAnsiTheme="majorHAnsi"/>
          <w:b/>
          <w:sz w:val="20"/>
          <w:szCs w:val="20"/>
        </w:rPr>
        <w:t xml:space="preserve">Zamawiający dokonuje modyfikacji pkt. </w:t>
      </w:r>
      <w:r w:rsidR="003A1887">
        <w:rPr>
          <w:rFonts w:asciiTheme="majorHAnsi" w:hAnsiTheme="majorHAnsi"/>
          <w:b/>
          <w:sz w:val="20"/>
          <w:szCs w:val="20"/>
        </w:rPr>
        <w:t>23.1</w:t>
      </w:r>
      <w:r w:rsidRPr="00BB3F35">
        <w:rPr>
          <w:rFonts w:asciiTheme="majorHAnsi" w:hAnsiTheme="majorHAnsi"/>
          <w:b/>
          <w:sz w:val="20"/>
          <w:szCs w:val="20"/>
        </w:rPr>
        <w:t xml:space="preserve"> SIWZ, który po modyfikacji otrzymuje brzmienie:</w:t>
      </w:r>
    </w:p>
    <w:p w:rsidR="008D17A0" w:rsidRDefault="008D17A0" w:rsidP="00FF71BC">
      <w:pPr>
        <w:spacing w:after="0"/>
        <w:ind w:left="360"/>
        <w:jc w:val="both"/>
        <w:rPr>
          <w:rFonts w:ascii="Cambria" w:hAnsi="Cambria" w:cs="Arial"/>
          <w:b/>
          <w:bCs/>
          <w:sz w:val="20"/>
          <w:szCs w:val="20"/>
        </w:rPr>
      </w:pPr>
    </w:p>
    <w:p w:rsidR="003A1887" w:rsidRPr="002D0BD5" w:rsidRDefault="003A1887" w:rsidP="00FF71BC">
      <w:pPr>
        <w:pStyle w:val="Bezodstpw"/>
        <w:widowControl w:val="0"/>
        <w:numPr>
          <w:ilvl w:val="1"/>
          <w:numId w:val="8"/>
        </w:numPr>
        <w:autoSpaceDE w:val="0"/>
        <w:autoSpaceDN w:val="0"/>
        <w:adjustRightInd w:val="0"/>
        <w:spacing w:line="276" w:lineRule="auto"/>
        <w:ind w:left="993" w:hanging="567"/>
        <w:jc w:val="both"/>
        <w:rPr>
          <w:rFonts w:ascii="Cambria" w:hAnsi="Cambria"/>
          <w:sz w:val="20"/>
          <w:szCs w:val="20"/>
          <w:u w:val="single"/>
        </w:rPr>
      </w:pPr>
      <w:r w:rsidRPr="002D0BD5">
        <w:rPr>
          <w:rFonts w:ascii="Cambria" w:hAnsi="Cambria"/>
          <w:sz w:val="20"/>
          <w:szCs w:val="20"/>
        </w:rPr>
        <w:t xml:space="preserve">Wykonawca zobowiązany jest przedłożyć w celu zawarcia umowy: </w:t>
      </w:r>
    </w:p>
    <w:p w:rsidR="003A1887" w:rsidRPr="002D0BD5" w:rsidRDefault="003A1887" w:rsidP="00FF71BC">
      <w:pPr>
        <w:pStyle w:val="Lista"/>
        <w:numPr>
          <w:ilvl w:val="0"/>
          <w:numId w:val="9"/>
        </w:numPr>
        <w:spacing w:line="276" w:lineRule="auto"/>
        <w:ind w:left="1701" w:hanging="708"/>
        <w:jc w:val="both"/>
        <w:rPr>
          <w:rFonts w:ascii="Cambria" w:hAnsi="Cambria" w:cs="Arial"/>
        </w:rPr>
      </w:pPr>
      <w:r w:rsidRPr="002D0BD5">
        <w:rPr>
          <w:rFonts w:ascii="Cambria" w:hAnsi="Cambria" w:cs="Arial"/>
        </w:rPr>
        <w:t>Kopie stosownych uprawnień,</w:t>
      </w:r>
    </w:p>
    <w:p w:rsidR="003A1887" w:rsidRPr="00EC541A" w:rsidRDefault="003A1887" w:rsidP="00FF71BC">
      <w:pPr>
        <w:pStyle w:val="Lista"/>
        <w:numPr>
          <w:ilvl w:val="0"/>
          <w:numId w:val="9"/>
        </w:numPr>
        <w:spacing w:line="276" w:lineRule="auto"/>
        <w:ind w:left="1701" w:hanging="708"/>
        <w:jc w:val="both"/>
        <w:rPr>
          <w:rFonts w:ascii="Cambria" w:hAnsi="Cambria" w:cs="Arial"/>
          <w:b/>
        </w:rPr>
      </w:pPr>
      <w:r w:rsidRPr="00EC541A">
        <w:rPr>
          <w:rFonts w:ascii="Cambria" w:hAnsi="Cambria" w:cs="Arial"/>
        </w:rPr>
        <w:t>Umocowanie do podpisania umowy, jeżeli takie umocowanie nie wynika z treści złożonej oferty.</w:t>
      </w:r>
    </w:p>
    <w:p w:rsidR="003A1887" w:rsidRPr="00D014CB" w:rsidRDefault="003A1887" w:rsidP="00FF71BC">
      <w:pPr>
        <w:pStyle w:val="Lista"/>
        <w:numPr>
          <w:ilvl w:val="0"/>
          <w:numId w:val="9"/>
        </w:numPr>
        <w:spacing w:line="276" w:lineRule="auto"/>
        <w:ind w:left="1701" w:hanging="708"/>
        <w:jc w:val="both"/>
        <w:rPr>
          <w:rFonts w:ascii="Cambria" w:hAnsi="Cambria" w:cs="Arial"/>
          <w:b/>
        </w:rPr>
      </w:pPr>
      <w:r w:rsidRPr="00F302E8">
        <w:rPr>
          <w:rFonts w:ascii="Cambria" w:hAnsi="Cambria" w:cs="Arial"/>
        </w:rPr>
        <w:t xml:space="preserve">Szczegółową kalkulację </w:t>
      </w:r>
      <w:r>
        <w:rPr>
          <w:rFonts w:ascii="Cambria" w:hAnsi="Cambria" w:cs="Arial"/>
        </w:rPr>
        <w:t>zaoferowanej ceny</w:t>
      </w:r>
      <w:r w:rsidRPr="00F302E8">
        <w:rPr>
          <w:rFonts w:ascii="Cambria" w:hAnsi="Cambria" w:cs="Arial"/>
        </w:rPr>
        <w:t>.</w:t>
      </w:r>
    </w:p>
    <w:p w:rsidR="003A1887" w:rsidRPr="00876C4A" w:rsidRDefault="003A1887" w:rsidP="00FF71BC">
      <w:pPr>
        <w:pStyle w:val="Lista"/>
        <w:numPr>
          <w:ilvl w:val="0"/>
          <w:numId w:val="9"/>
        </w:numPr>
        <w:spacing w:line="276" w:lineRule="auto"/>
        <w:ind w:left="1701" w:hanging="708"/>
        <w:jc w:val="both"/>
        <w:rPr>
          <w:rFonts w:ascii="Cambria" w:hAnsi="Cambria" w:cs="Arial"/>
        </w:rPr>
      </w:pPr>
      <w:r w:rsidRPr="00876C4A">
        <w:rPr>
          <w:rFonts w:ascii="Cambria" w:hAnsi="Cambria" w:cs="Arial"/>
        </w:rPr>
        <w:t xml:space="preserve">Harmonogram finansów rzeczowym. </w:t>
      </w:r>
    </w:p>
    <w:p w:rsidR="003A1887" w:rsidRPr="00876C4A" w:rsidRDefault="003A1887" w:rsidP="00FF71BC">
      <w:pPr>
        <w:pStyle w:val="Lista"/>
        <w:numPr>
          <w:ilvl w:val="0"/>
          <w:numId w:val="9"/>
        </w:numPr>
        <w:spacing w:line="276" w:lineRule="auto"/>
        <w:ind w:left="1701" w:hanging="708"/>
        <w:jc w:val="both"/>
        <w:rPr>
          <w:rFonts w:ascii="Cambria" w:hAnsi="Cambria" w:cs="Arial"/>
        </w:rPr>
      </w:pPr>
      <w:r w:rsidRPr="00876C4A">
        <w:rPr>
          <w:rFonts w:ascii="Cambria" w:hAnsi="Cambria" w:cs="Arial"/>
        </w:rPr>
        <w:t>Certyfikat Systemu Zarządzania Bezpieczeństwem Informacji SZBI,</w:t>
      </w:r>
    </w:p>
    <w:p w:rsidR="003A1887" w:rsidRDefault="003A1887" w:rsidP="00FF71BC">
      <w:pPr>
        <w:pStyle w:val="Lista"/>
        <w:numPr>
          <w:ilvl w:val="0"/>
          <w:numId w:val="9"/>
        </w:numPr>
        <w:spacing w:line="276" w:lineRule="auto"/>
        <w:ind w:left="1701" w:hanging="708"/>
        <w:jc w:val="both"/>
        <w:rPr>
          <w:rFonts w:ascii="Cambria" w:hAnsi="Cambria" w:cs="Arial"/>
        </w:rPr>
      </w:pPr>
      <w:r w:rsidRPr="00876C4A">
        <w:rPr>
          <w:rFonts w:ascii="Cambria" w:hAnsi="Cambria" w:cs="Arial"/>
        </w:rPr>
        <w:t>Szczegółowy opis narzędzia służącego do bieżącej digitalizacji dokumentacji geodezyjnej, zgodnej z  wymaganiami opisanymi w rozdz. V OPZ.</w:t>
      </w:r>
    </w:p>
    <w:p w:rsidR="0019308F" w:rsidRPr="0019308F" w:rsidRDefault="003A1887" w:rsidP="00FF71BC">
      <w:pPr>
        <w:pStyle w:val="Lista"/>
        <w:numPr>
          <w:ilvl w:val="0"/>
          <w:numId w:val="9"/>
        </w:numPr>
        <w:spacing w:line="276" w:lineRule="auto"/>
        <w:ind w:left="1701" w:hanging="708"/>
        <w:jc w:val="both"/>
        <w:rPr>
          <w:rFonts w:ascii="Cambria" w:hAnsi="Cambria" w:cs="Arial"/>
        </w:rPr>
      </w:pPr>
      <w:r w:rsidRPr="003A1887">
        <w:rPr>
          <w:rFonts w:ascii="Cambria" w:hAnsi="Cambria" w:cs="Arial"/>
        </w:rPr>
        <w:t xml:space="preserve">Przedłożenie dokumentów potwierdzających miejsce przechowywania dokumentów wskazanych </w:t>
      </w:r>
      <w:r w:rsidR="0019308F">
        <w:rPr>
          <w:rFonts w:ascii="Cambria" w:hAnsi="Cambria" w:cs="Arial"/>
        </w:rPr>
        <w:t xml:space="preserve">w pkt 3.1 </w:t>
      </w:r>
      <w:r w:rsidR="0019308F" w:rsidRPr="0019308F">
        <w:rPr>
          <w:rFonts w:ascii="Cambria" w:hAnsi="Cambria" w:cs="Arial"/>
          <w:b/>
        </w:rPr>
        <w:t>sposób I – prace zostaną wykonane w siedzibie Wykonawcy</w:t>
      </w:r>
      <w:r w:rsidR="0019308F" w:rsidRPr="0019308F">
        <w:rPr>
          <w:rFonts w:ascii="Cambria" w:hAnsi="Cambria" w:cs="Arial"/>
        </w:rPr>
        <w:t>.</w:t>
      </w:r>
    </w:p>
    <w:p w:rsidR="0019308F" w:rsidRDefault="0019308F" w:rsidP="00FF71BC">
      <w:pPr>
        <w:pStyle w:val="Lista"/>
        <w:numPr>
          <w:ilvl w:val="0"/>
          <w:numId w:val="9"/>
        </w:numPr>
        <w:spacing w:line="276" w:lineRule="auto"/>
        <w:ind w:left="1701" w:hanging="708"/>
        <w:jc w:val="both"/>
        <w:rPr>
          <w:rFonts w:ascii="Cambria" w:hAnsi="Cambria" w:cs="Arial"/>
        </w:rPr>
      </w:pPr>
      <w:r w:rsidRPr="0019308F">
        <w:rPr>
          <w:rFonts w:ascii="Cambria" w:hAnsi="Cambria" w:cs="Arial"/>
        </w:rPr>
        <w:t xml:space="preserve">Dla zadania 9 </w:t>
      </w:r>
      <w:r>
        <w:rPr>
          <w:rFonts w:ascii="Cambria" w:hAnsi="Cambria" w:cs="Arial"/>
        </w:rPr>
        <w:t>wskazanie osoby</w:t>
      </w:r>
      <w:r w:rsidRPr="0019308F">
        <w:rPr>
          <w:rFonts w:ascii="Cambria" w:hAnsi="Cambria" w:cs="Arial"/>
          <w:color w:val="FF0000"/>
        </w:rPr>
        <w:t xml:space="preserve"> </w:t>
      </w:r>
      <w:r w:rsidRPr="0019308F">
        <w:rPr>
          <w:rFonts w:ascii="Cambria" w:hAnsi="Cambria" w:cs="Arial"/>
        </w:rPr>
        <w:t xml:space="preserve">posiadającej wiedzę w zakresie metodyki zarządzania projektami poświadczaną stosownym certyfikatem </w:t>
      </w:r>
      <w:r w:rsidR="00257CC5">
        <w:rPr>
          <w:rFonts w:ascii="Cambria" w:hAnsi="Cambria" w:cs="Arial"/>
        </w:rPr>
        <w:t>np. PRINCE 2 lub równoważne – w </w:t>
      </w:r>
      <w:r w:rsidRPr="0019308F">
        <w:rPr>
          <w:rFonts w:ascii="Cambria" w:hAnsi="Cambria" w:cs="Arial"/>
        </w:rPr>
        <w:t xml:space="preserve">przypadku realizacji zamówienia w </w:t>
      </w:r>
      <w:r w:rsidRPr="0019308F">
        <w:rPr>
          <w:rFonts w:ascii="Cambria" w:hAnsi="Cambria" w:cs="Arial"/>
          <w:b/>
        </w:rPr>
        <w:t>sposób I – prace zostaną wykonane w siedzibie Wykonawcy</w:t>
      </w:r>
      <w:r w:rsidRPr="0019308F">
        <w:rPr>
          <w:rFonts w:ascii="Cambria" w:hAnsi="Cambria" w:cs="Arial"/>
        </w:rPr>
        <w:t>.</w:t>
      </w:r>
    </w:p>
    <w:p w:rsidR="00F37346" w:rsidRDefault="00F37346" w:rsidP="00FF71BC">
      <w:pPr>
        <w:pStyle w:val="Akapitzlist"/>
        <w:numPr>
          <w:ilvl w:val="0"/>
          <w:numId w:val="3"/>
        </w:numPr>
        <w:spacing w:after="0" w:line="240" w:lineRule="auto"/>
        <w:jc w:val="both"/>
        <w:rPr>
          <w:rFonts w:asciiTheme="majorHAnsi" w:hAnsiTheme="majorHAnsi"/>
          <w:b/>
          <w:sz w:val="20"/>
          <w:szCs w:val="20"/>
        </w:rPr>
      </w:pPr>
      <w:r w:rsidRPr="00F37346">
        <w:rPr>
          <w:rFonts w:asciiTheme="majorHAnsi" w:hAnsiTheme="majorHAnsi"/>
          <w:b/>
          <w:sz w:val="20"/>
          <w:szCs w:val="20"/>
        </w:rPr>
        <w:t xml:space="preserve">Zamawiający dokonuje modyfikacji </w:t>
      </w:r>
      <w:r>
        <w:rPr>
          <w:rFonts w:asciiTheme="majorHAnsi" w:hAnsiTheme="majorHAnsi"/>
          <w:b/>
          <w:sz w:val="20"/>
          <w:szCs w:val="20"/>
        </w:rPr>
        <w:t>opisu przedmiotu zamówienia dla zadania 9, aktualny opis został zamieszczony na stronie internetowej w dniu 31.10.2018</w:t>
      </w:r>
      <w:r w:rsidR="00257CC5">
        <w:rPr>
          <w:rFonts w:asciiTheme="majorHAnsi" w:hAnsiTheme="majorHAnsi"/>
          <w:b/>
          <w:sz w:val="20"/>
          <w:szCs w:val="20"/>
        </w:rPr>
        <w:t xml:space="preserve"> r.</w:t>
      </w:r>
    </w:p>
    <w:sectPr w:rsidR="00F37346" w:rsidSect="00257CC5">
      <w:headerReference w:type="default" r:id="rId9"/>
      <w:pgSz w:w="11906" w:h="16838"/>
      <w:pgMar w:top="1418" w:right="1133"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B5" w:rsidRDefault="008433B5">
      <w:pPr>
        <w:spacing w:after="0" w:line="240" w:lineRule="auto"/>
      </w:pPr>
      <w:r>
        <w:separator/>
      </w:r>
    </w:p>
  </w:endnote>
  <w:endnote w:type="continuationSeparator" w:id="0">
    <w:p w:rsidR="008433B5" w:rsidRDefault="0084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W1)">
    <w:altName w:val="Times New Roman"/>
    <w:charset w:val="EE"/>
    <w:family w:val="roman"/>
    <w:pitch w:val="variable"/>
    <w:sig w:usb0="00000007" w:usb1="80000000" w:usb2="00000008"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B5" w:rsidRDefault="008433B5">
      <w:pPr>
        <w:spacing w:after="0" w:line="240" w:lineRule="auto"/>
      </w:pPr>
      <w:r>
        <w:separator/>
      </w:r>
    </w:p>
  </w:footnote>
  <w:footnote w:type="continuationSeparator" w:id="0">
    <w:p w:rsidR="008433B5" w:rsidRDefault="00843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B5" w:rsidRPr="00856B1A" w:rsidRDefault="008433B5" w:rsidP="007D2E56">
    <w:pPr>
      <w:pStyle w:val="Tekstpodstawowy"/>
      <w:tabs>
        <w:tab w:val="left" w:pos="2865"/>
      </w:tabs>
      <w:ind w:right="-142"/>
      <w:rPr>
        <w:sz w:val="10"/>
        <w:szCs w:val="10"/>
      </w:rPr>
    </w:pPr>
    <w:r>
      <w:rPr>
        <w:noProof/>
      </w:rPr>
      <w:drawing>
        <wp:inline distT="0" distB="0" distL="0" distR="0" wp14:anchorId="0C082E76" wp14:editId="30EB27EE">
          <wp:extent cx="1304925" cy="571500"/>
          <wp:effectExtent l="19050" t="0" r="9525" b="0"/>
          <wp:docPr id="7" name="Obraz 1" descr="www_logo_F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_logo_FE_1"/>
                  <pic:cNvPicPr>
                    <a:picLocks noChangeAspect="1" noChangeArrowheads="1"/>
                  </pic:cNvPicPr>
                </pic:nvPicPr>
                <pic:blipFill>
                  <a:blip r:embed="rId1"/>
                  <a:srcRect t="10390" b="11688"/>
                  <a:stretch>
                    <a:fillRect/>
                  </a:stretch>
                </pic:blipFill>
                <pic:spPr bwMode="auto">
                  <a:xfrm>
                    <a:off x="0" y="0"/>
                    <a:ext cx="1304925" cy="571500"/>
                  </a:xfrm>
                  <a:prstGeom prst="rect">
                    <a:avLst/>
                  </a:prstGeom>
                  <a:noFill/>
                  <a:ln w="9525">
                    <a:noFill/>
                    <a:miter lim="800000"/>
                    <a:headEnd/>
                    <a:tailEnd/>
                  </a:ln>
                </pic:spPr>
              </pic:pic>
            </a:graphicData>
          </a:graphic>
        </wp:inline>
      </w:drawing>
    </w:r>
    <w:r>
      <w:rPr>
        <w:noProof/>
      </w:rPr>
      <w:drawing>
        <wp:inline distT="0" distB="0" distL="0" distR="0" wp14:anchorId="48679EBE" wp14:editId="4A41AB3A">
          <wp:extent cx="1514475" cy="504825"/>
          <wp:effectExtent l="0" t="0" r="0" b="0"/>
          <wp:docPr id="6" name="Obraz 2" descr="RP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 - logo"/>
                  <pic:cNvPicPr>
                    <a:picLocks noChangeAspect="1" noChangeArrowheads="1"/>
                  </pic:cNvPicPr>
                </pic:nvPicPr>
                <pic:blipFill>
                  <a:blip r:embed="rId2"/>
                  <a:srcRect/>
                  <a:stretch>
                    <a:fillRect/>
                  </a:stretch>
                </pic:blipFill>
                <pic:spPr bwMode="auto">
                  <a:xfrm>
                    <a:off x="0" y="0"/>
                    <a:ext cx="1514475" cy="5048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4529F7E" wp14:editId="00BD934C">
          <wp:extent cx="1295400" cy="619125"/>
          <wp:effectExtent l="19050" t="0" r="0" b="0"/>
          <wp:docPr id="5" name="Obraz 3" descr="logo woj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oj świętokrzyskie"/>
                  <pic:cNvPicPr>
                    <a:picLocks noChangeAspect="1" noChangeArrowheads="1"/>
                  </pic:cNvPicPr>
                </pic:nvPicPr>
                <pic:blipFill>
                  <a:blip r:embed="rId3"/>
                  <a:srcRect b="9723"/>
                  <a:stretch>
                    <a:fillRect/>
                  </a:stretch>
                </pic:blipFill>
                <pic:spPr bwMode="auto">
                  <a:xfrm>
                    <a:off x="0" y="0"/>
                    <a:ext cx="1295400" cy="619125"/>
                  </a:xfrm>
                  <a:prstGeom prst="rect">
                    <a:avLst/>
                  </a:prstGeom>
                  <a:noFill/>
                  <a:ln w="9525">
                    <a:noFill/>
                    <a:miter lim="800000"/>
                    <a:headEnd/>
                    <a:tailEnd/>
                  </a:ln>
                </pic:spPr>
              </pic:pic>
            </a:graphicData>
          </a:graphic>
        </wp:inline>
      </w:drawing>
    </w:r>
    <w:r>
      <w:rPr>
        <w:noProof/>
      </w:rPr>
      <w:drawing>
        <wp:inline distT="0" distB="0" distL="0" distR="0" wp14:anchorId="03C87B04" wp14:editId="3D2408F8">
          <wp:extent cx="1676400" cy="542925"/>
          <wp:effectExtent l="19050" t="0" r="0" b="0"/>
          <wp:docPr id="4"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4"/>
                  <a:srcRect/>
                  <a:stretch>
                    <a:fillRect/>
                  </a:stretch>
                </pic:blipFill>
                <pic:spPr bwMode="auto">
                  <a:xfrm>
                    <a:off x="0" y="0"/>
                    <a:ext cx="1676400" cy="542925"/>
                  </a:xfrm>
                  <a:prstGeom prst="rect">
                    <a:avLst/>
                  </a:prstGeom>
                  <a:noFill/>
                  <a:ln w="9525">
                    <a:noFill/>
                    <a:miter lim="800000"/>
                    <a:headEnd/>
                    <a:tailEnd/>
                  </a:ln>
                </pic:spPr>
              </pic:pic>
            </a:graphicData>
          </a:graphic>
        </wp:inline>
      </w:drawing>
    </w:r>
    <w:r>
      <w:rPr>
        <w:noProof/>
      </w:rPr>
      <w:tab/>
    </w:r>
  </w:p>
  <w:p w:rsidR="008433B5" w:rsidRPr="00257CC5" w:rsidRDefault="003A1887" w:rsidP="00257CC5">
    <w:pPr>
      <w:autoSpaceDE w:val="0"/>
      <w:rPr>
        <w:rFonts w:ascii="Cambria" w:eastAsia="Times-Roman" w:hAnsi="Cambria" w:cs="Arial"/>
        <w:b/>
        <w:sz w:val="20"/>
        <w:szCs w:val="20"/>
      </w:rPr>
    </w:pPr>
    <w:r w:rsidRPr="00E94C2D">
      <w:rPr>
        <w:rFonts w:ascii="Cambria" w:hAnsi="Cambria" w:cs="Arial"/>
        <w:b/>
        <w:sz w:val="20"/>
        <w:szCs w:val="20"/>
      </w:rPr>
      <w:t>Znak sprawy:</w:t>
    </w:r>
    <w:r w:rsidRPr="00E94C2D">
      <w:rPr>
        <w:rFonts w:ascii="Cambria" w:hAnsi="Cambria" w:cs="Arial"/>
        <w:b/>
        <w:spacing w:val="-8"/>
        <w:sz w:val="20"/>
        <w:szCs w:val="20"/>
      </w:rPr>
      <w:t xml:space="preserve"> </w:t>
    </w:r>
    <w:r w:rsidRPr="00E94C2D">
      <w:rPr>
        <w:rFonts w:ascii="Cambria" w:hAnsi="Cambria" w:cs="Arial"/>
        <w:b/>
        <w:sz w:val="20"/>
        <w:szCs w:val="20"/>
      </w:rPr>
      <w:t>OKSO.272.7.2018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D2830C4"/>
    <w:lvl w:ilvl="0">
      <w:start w:val="1"/>
      <w:numFmt w:val="lowerLetter"/>
      <w:lvlText w:val="%1)"/>
      <w:lvlJc w:val="left"/>
      <w:pPr>
        <w:ind w:left="720" w:hanging="360"/>
      </w:pPr>
      <w:rPr>
        <w:b w:val="0"/>
        <w:i w:val="0"/>
        <w:strike w:val="0"/>
        <w:color w:val="auto"/>
        <w:sz w:val="20"/>
        <w:szCs w:val="20"/>
        <w:u w:val="none"/>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Tahoma" w:hAnsi="Tahoma" w:cs="Tahoma"/>
        <w:b/>
        <w:i w:val="0"/>
        <w:sz w:val="18"/>
        <w:szCs w:val="18"/>
      </w:rPr>
    </w:lvl>
  </w:abstractNum>
  <w:abstractNum w:abstractNumId="2">
    <w:nsid w:val="0000000B"/>
    <w:multiLevelType w:val="singleLevel"/>
    <w:tmpl w:val="0000000B"/>
    <w:name w:val="WW8Num29"/>
    <w:lvl w:ilvl="0">
      <w:start w:val="1"/>
      <w:numFmt w:val="lowerLetter"/>
      <w:lvlText w:val="%1)"/>
      <w:lvlJc w:val="left"/>
      <w:pPr>
        <w:tabs>
          <w:tab w:val="num" w:pos="0"/>
        </w:tabs>
        <w:ind w:left="2345" w:hanging="360"/>
      </w:pPr>
      <w:rPr>
        <w:b w:val="0"/>
        <w:i w:val="0"/>
      </w:rPr>
    </w:lvl>
  </w:abstractNum>
  <w:abstractNum w:abstractNumId="3">
    <w:nsid w:val="00000013"/>
    <w:multiLevelType w:val="multilevel"/>
    <w:tmpl w:val="00000013"/>
    <w:name w:val="WW8Num19"/>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14"/>
    <w:multiLevelType w:val="singleLevel"/>
    <w:tmpl w:val="00000014"/>
    <w:name w:val="WW8Num41"/>
    <w:lvl w:ilvl="0">
      <w:start w:val="1"/>
      <w:numFmt w:val="lowerLetter"/>
      <w:lvlText w:val="%1)"/>
      <w:lvlJc w:val="left"/>
      <w:pPr>
        <w:tabs>
          <w:tab w:val="num" w:pos="0"/>
        </w:tabs>
        <w:ind w:left="720" w:hanging="360"/>
      </w:pPr>
    </w:lvl>
  </w:abstractNum>
  <w:abstractNum w:abstractNumId="5">
    <w:nsid w:val="00000018"/>
    <w:multiLevelType w:val="multilevel"/>
    <w:tmpl w:val="00000018"/>
    <w:name w:val="WW8Num25"/>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6">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7">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8">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31E43017"/>
    <w:multiLevelType w:val="multilevel"/>
    <w:tmpl w:val="5C1E686A"/>
    <w:lvl w:ilvl="0">
      <w:start w:val="3"/>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10">
    <w:nsid w:val="450521F6"/>
    <w:multiLevelType w:val="hybridMultilevel"/>
    <w:tmpl w:val="CD0A9E3C"/>
    <w:lvl w:ilvl="0" w:tplc="EEFC02D6">
      <w:start w:val="1"/>
      <w:numFmt w:val="decimal"/>
      <w:lvlText w:val="23.1.%1."/>
      <w:lvlJc w:val="left"/>
      <w:pPr>
        <w:ind w:left="1637"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nsid w:val="540B73F4"/>
    <w:multiLevelType w:val="hybridMultilevel"/>
    <w:tmpl w:val="5324F36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nsid w:val="76957EFA"/>
    <w:multiLevelType w:val="hybridMultilevel"/>
    <w:tmpl w:val="EE3C01F0"/>
    <w:lvl w:ilvl="0" w:tplc="B0486E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87169CB"/>
    <w:multiLevelType w:val="hybridMultilevel"/>
    <w:tmpl w:val="2B9EC7A6"/>
    <w:lvl w:ilvl="0" w:tplc="3CB09A14">
      <w:start w:val="1"/>
      <w:numFmt w:val="decimal"/>
      <w:lvlText w:val="%1."/>
      <w:lvlJc w:val="left"/>
      <w:pPr>
        <w:ind w:left="720" w:hanging="360"/>
      </w:pPr>
      <w:rPr>
        <w:rFonts w:ascii="Cambria" w:hAnsi="Cambria"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F4B435D"/>
    <w:multiLevelType w:val="hybridMultilevel"/>
    <w:tmpl w:val="A64C5D78"/>
    <w:lvl w:ilvl="0" w:tplc="04150017">
      <w:start w:val="1"/>
      <w:numFmt w:val="lowerLetter"/>
      <w:lvlText w:val="%1)"/>
      <w:lvlJc w:val="left"/>
      <w:pPr>
        <w:ind w:left="720" w:hanging="360"/>
      </w:pPr>
    </w:lvl>
    <w:lvl w:ilvl="1" w:tplc="47C6FF9C">
      <w:start w:val="1"/>
      <w:numFmt w:val="lowerLetter"/>
      <w:lvlText w:val="%2)"/>
      <w:lvlJc w:val="left"/>
      <w:pPr>
        <w:ind w:left="1440" w:hanging="360"/>
      </w:pPr>
      <w:rPr>
        <w:rFonts w:ascii="Cambria" w:eastAsia="Times New Roman" w:hAnsi="Cambri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0"/>
  </w:num>
  <w:num w:numId="5">
    <w:abstractNumId w:val="9"/>
  </w:num>
  <w:num w:numId="6">
    <w:abstractNumId w:val="14"/>
  </w:num>
  <w:num w:numId="7">
    <w:abstractNumId w:val="11"/>
  </w:num>
  <w:num w:numId="8">
    <w:abstractNumId w:val="7"/>
  </w:num>
  <w:num w:numId="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79"/>
    <w:rsid w:val="000011FB"/>
    <w:rsid w:val="00006124"/>
    <w:rsid w:val="000160F7"/>
    <w:rsid w:val="00016B6B"/>
    <w:rsid w:val="000208AC"/>
    <w:rsid w:val="000407E8"/>
    <w:rsid w:val="00042B7D"/>
    <w:rsid w:val="000468F3"/>
    <w:rsid w:val="0005242F"/>
    <w:rsid w:val="00072B3B"/>
    <w:rsid w:val="00075B7C"/>
    <w:rsid w:val="000858F1"/>
    <w:rsid w:val="000965FC"/>
    <w:rsid w:val="000A35E9"/>
    <w:rsid w:val="000A53A4"/>
    <w:rsid w:val="000A6A9B"/>
    <w:rsid w:val="000A6D28"/>
    <w:rsid w:val="000B34A0"/>
    <w:rsid w:val="000B5B27"/>
    <w:rsid w:val="000C107C"/>
    <w:rsid w:val="000C2B7F"/>
    <w:rsid w:val="000C7C14"/>
    <w:rsid w:val="0010653A"/>
    <w:rsid w:val="001069D6"/>
    <w:rsid w:val="00110D54"/>
    <w:rsid w:val="001132D7"/>
    <w:rsid w:val="00126C96"/>
    <w:rsid w:val="001407B9"/>
    <w:rsid w:val="001674E9"/>
    <w:rsid w:val="00174801"/>
    <w:rsid w:val="00185C72"/>
    <w:rsid w:val="00187524"/>
    <w:rsid w:val="00190334"/>
    <w:rsid w:val="001918FB"/>
    <w:rsid w:val="00192759"/>
    <w:rsid w:val="0019308F"/>
    <w:rsid w:val="001C7DF3"/>
    <w:rsid w:val="001D17C9"/>
    <w:rsid w:val="001E4D7A"/>
    <w:rsid w:val="001E7B89"/>
    <w:rsid w:val="001F53B9"/>
    <w:rsid w:val="0020671A"/>
    <w:rsid w:val="002220D7"/>
    <w:rsid w:val="0022550D"/>
    <w:rsid w:val="0023623C"/>
    <w:rsid w:val="00242AEA"/>
    <w:rsid w:val="00244044"/>
    <w:rsid w:val="0024406B"/>
    <w:rsid w:val="00257CC5"/>
    <w:rsid w:val="00262ACB"/>
    <w:rsid w:val="00264EBA"/>
    <w:rsid w:val="002A3892"/>
    <w:rsid w:val="002B0357"/>
    <w:rsid w:val="002C577D"/>
    <w:rsid w:val="002D3896"/>
    <w:rsid w:val="002D5306"/>
    <w:rsid w:val="003015B2"/>
    <w:rsid w:val="003027CC"/>
    <w:rsid w:val="003073CD"/>
    <w:rsid w:val="0031198C"/>
    <w:rsid w:val="00320645"/>
    <w:rsid w:val="003349E1"/>
    <w:rsid w:val="00346777"/>
    <w:rsid w:val="00375CD1"/>
    <w:rsid w:val="003767BD"/>
    <w:rsid w:val="00387D66"/>
    <w:rsid w:val="003933AC"/>
    <w:rsid w:val="003A1887"/>
    <w:rsid w:val="003A22D0"/>
    <w:rsid w:val="003A26A3"/>
    <w:rsid w:val="003A2B08"/>
    <w:rsid w:val="003B11A6"/>
    <w:rsid w:val="003C6FD9"/>
    <w:rsid w:val="003E0641"/>
    <w:rsid w:val="003F6AF3"/>
    <w:rsid w:val="004329E6"/>
    <w:rsid w:val="00442040"/>
    <w:rsid w:val="00451A4C"/>
    <w:rsid w:val="0046616C"/>
    <w:rsid w:val="00481643"/>
    <w:rsid w:val="00494206"/>
    <w:rsid w:val="004A0291"/>
    <w:rsid w:val="004C7C4F"/>
    <w:rsid w:val="00503D47"/>
    <w:rsid w:val="00515892"/>
    <w:rsid w:val="00520DAE"/>
    <w:rsid w:val="00523607"/>
    <w:rsid w:val="00527E8A"/>
    <w:rsid w:val="0053098A"/>
    <w:rsid w:val="0053313F"/>
    <w:rsid w:val="005338D0"/>
    <w:rsid w:val="005363C7"/>
    <w:rsid w:val="00546569"/>
    <w:rsid w:val="005513A1"/>
    <w:rsid w:val="00561395"/>
    <w:rsid w:val="00565AB2"/>
    <w:rsid w:val="00567545"/>
    <w:rsid w:val="00570D3E"/>
    <w:rsid w:val="00577C01"/>
    <w:rsid w:val="005935F3"/>
    <w:rsid w:val="00596674"/>
    <w:rsid w:val="00596951"/>
    <w:rsid w:val="005C0ADD"/>
    <w:rsid w:val="005E3479"/>
    <w:rsid w:val="00600F86"/>
    <w:rsid w:val="006027F4"/>
    <w:rsid w:val="006178ED"/>
    <w:rsid w:val="00642504"/>
    <w:rsid w:val="00642652"/>
    <w:rsid w:val="006427F1"/>
    <w:rsid w:val="00647751"/>
    <w:rsid w:val="00662906"/>
    <w:rsid w:val="00676239"/>
    <w:rsid w:val="006926DD"/>
    <w:rsid w:val="00696BC8"/>
    <w:rsid w:val="006A71B9"/>
    <w:rsid w:val="006B3799"/>
    <w:rsid w:val="006C2503"/>
    <w:rsid w:val="006C5621"/>
    <w:rsid w:val="006C5F74"/>
    <w:rsid w:val="006D528C"/>
    <w:rsid w:val="006F3106"/>
    <w:rsid w:val="007005E5"/>
    <w:rsid w:val="007056CB"/>
    <w:rsid w:val="00707198"/>
    <w:rsid w:val="007137C9"/>
    <w:rsid w:val="00720262"/>
    <w:rsid w:val="0074030E"/>
    <w:rsid w:val="00755374"/>
    <w:rsid w:val="00757E1D"/>
    <w:rsid w:val="0077620B"/>
    <w:rsid w:val="0078086A"/>
    <w:rsid w:val="007A29DB"/>
    <w:rsid w:val="007C181A"/>
    <w:rsid w:val="007C31A3"/>
    <w:rsid w:val="007D2E56"/>
    <w:rsid w:val="007D3FE0"/>
    <w:rsid w:val="007D66AA"/>
    <w:rsid w:val="007E43BA"/>
    <w:rsid w:val="007F123D"/>
    <w:rsid w:val="007F282F"/>
    <w:rsid w:val="008242F9"/>
    <w:rsid w:val="0082652A"/>
    <w:rsid w:val="00830D24"/>
    <w:rsid w:val="00830D71"/>
    <w:rsid w:val="008433B5"/>
    <w:rsid w:val="00845D6D"/>
    <w:rsid w:val="008556EA"/>
    <w:rsid w:val="008576F5"/>
    <w:rsid w:val="008C3221"/>
    <w:rsid w:val="008D1080"/>
    <w:rsid w:val="008D17A0"/>
    <w:rsid w:val="008D3A54"/>
    <w:rsid w:val="008E6709"/>
    <w:rsid w:val="00901948"/>
    <w:rsid w:val="009019F2"/>
    <w:rsid w:val="00922BA5"/>
    <w:rsid w:val="009236A7"/>
    <w:rsid w:val="00927057"/>
    <w:rsid w:val="00934CFB"/>
    <w:rsid w:val="00941A2E"/>
    <w:rsid w:val="009445F1"/>
    <w:rsid w:val="00946A94"/>
    <w:rsid w:val="0097364B"/>
    <w:rsid w:val="00974B0B"/>
    <w:rsid w:val="00981661"/>
    <w:rsid w:val="00984809"/>
    <w:rsid w:val="00986594"/>
    <w:rsid w:val="009919CD"/>
    <w:rsid w:val="00991B88"/>
    <w:rsid w:val="00997FF9"/>
    <w:rsid w:val="009B155E"/>
    <w:rsid w:val="009C1E5B"/>
    <w:rsid w:val="009D2360"/>
    <w:rsid w:val="009D402E"/>
    <w:rsid w:val="009D501E"/>
    <w:rsid w:val="009D5344"/>
    <w:rsid w:val="009D5A27"/>
    <w:rsid w:val="009D6F88"/>
    <w:rsid w:val="009F6B55"/>
    <w:rsid w:val="009F6FDC"/>
    <w:rsid w:val="00A02188"/>
    <w:rsid w:val="00A36AF1"/>
    <w:rsid w:val="00A43553"/>
    <w:rsid w:val="00A57ECD"/>
    <w:rsid w:val="00A87022"/>
    <w:rsid w:val="00A875F6"/>
    <w:rsid w:val="00AA2C77"/>
    <w:rsid w:val="00AB627F"/>
    <w:rsid w:val="00AB67EF"/>
    <w:rsid w:val="00AC576A"/>
    <w:rsid w:val="00AD5919"/>
    <w:rsid w:val="00AD6048"/>
    <w:rsid w:val="00AF6B4B"/>
    <w:rsid w:val="00AF7DA9"/>
    <w:rsid w:val="00B062B3"/>
    <w:rsid w:val="00B13D17"/>
    <w:rsid w:val="00B16504"/>
    <w:rsid w:val="00B45F1E"/>
    <w:rsid w:val="00B70F23"/>
    <w:rsid w:val="00B77529"/>
    <w:rsid w:val="00B87248"/>
    <w:rsid w:val="00B95BAD"/>
    <w:rsid w:val="00BA3B3A"/>
    <w:rsid w:val="00BB3E8E"/>
    <w:rsid w:val="00BB3F35"/>
    <w:rsid w:val="00BD2EB7"/>
    <w:rsid w:val="00BD5D24"/>
    <w:rsid w:val="00BE5FC8"/>
    <w:rsid w:val="00BE7ACB"/>
    <w:rsid w:val="00C01283"/>
    <w:rsid w:val="00C078A2"/>
    <w:rsid w:val="00C35D00"/>
    <w:rsid w:val="00C42C04"/>
    <w:rsid w:val="00C434AA"/>
    <w:rsid w:val="00C45409"/>
    <w:rsid w:val="00C463E0"/>
    <w:rsid w:val="00C46CF1"/>
    <w:rsid w:val="00C47C97"/>
    <w:rsid w:val="00C601E3"/>
    <w:rsid w:val="00C825AA"/>
    <w:rsid w:val="00C86D4F"/>
    <w:rsid w:val="00C9475F"/>
    <w:rsid w:val="00CB7B12"/>
    <w:rsid w:val="00CC73AB"/>
    <w:rsid w:val="00CD40C4"/>
    <w:rsid w:val="00CD484E"/>
    <w:rsid w:val="00CD4EF9"/>
    <w:rsid w:val="00CF1398"/>
    <w:rsid w:val="00CF6653"/>
    <w:rsid w:val="00D076F9"/>
    <w:rsid w:val="00D11EF2"/>
    <w:rsid w:val="00D2031E"/>
    <w:rsid w:val="00D23650"/>
    <w:rsid w:val="00D5201F"/>
    <w:rsid w:val="00D52C9E"/>
    <w:rsid w:val="00D7190D"/>
    <w:rsid w:val="00D868CA"/>
    <w:rsid w:val="00DA24BB"/>
    <w:rsid w:val="00DA7528"/>
    <w:rsid w:val="00DC0E56"/>
    <w:rsid w:val="00DE71A4"/>
    <w:rsid w:val="00DF2B42"/>
    <w:rsid w:val="00E426D6"/>
    <w:rsid w:val="00E50C5F"/>
    <w:rsid w:val="00E53C4C"/>
    <w:rsid w:val="00E61AD5"/>
    <w:rsid w:val="00E63EF1"/>
    <w:rsid w:val="00E6760E"/>
    <w:rsid w:val="00E71333"/>
    <w:rsid w:val="00EA0C09"/>
    <w:rsid w:val="00EA1259"/>
    <w:rsid w:val="00EA7489"/>
    <w:rsid w:val="00EB1930"/>
    <w:rsid w:val="00EB53F6"/>
    <w:rsid w:val="00EC1AC1"/>
    <w:rsid w:val="00EC6726"/>
    <w:rsid w:val="00EE0607"/>
    <w:rsid w:val="00EF3246"/>
    <w:rsid w:val="00EF51D3"/>
    <w:rsid w:val="00F02522"/>
    <w:rsid w:val="00F0732E"/>
    <w:rsid w:val="00F305E4"/>
    <w:rsid w:val="00F37346"/>
    <w:rsid w:val="00F4140D"/>
    <w:rsid w:val="00F42BC1"/>
    <w:rsid w:val="00F643B8"/>
    <w:rsid w:val="00F66DD7"/>
    <w:rsid w:val="00F7146B"/>
    <w:rsid w:val="00F74C4E"/>
    <w:rsid w:val="00F76E88"/>
    <w:rsid w:val="00F80C3E"/>
    <w:rsid w:val="00F8775C"/>
    <w:rsid w:val="00FA6B0B"/>
    <w:rsid w:val="00FB1E06"/>
    <w:rsid w:val="00FC3029"/>
    <w:rsid w:val="00FE551C"/>
    <w:rsid w:val="00FF294F"/>
    <w:rsid w:val="00FF71BC"/>
    <w:rsid w:val="00FF7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BAD"/>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uiPriority w:val="99"/>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Znak Znak1"/>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rsid w:val="00B95BAD"/>
    <w:pPr>
      <w:tabs>
        <w:tab w:val="center" w:pos="4536"/>
        <w:tab w:val="right" w:pos="9072"/>
      </w:tabs>
      <w:spacing w:after="0" w:line="240" w:lineRule="auto"/>
    </w:pPr>
  </w:style>
  <w:style w:type="character" w:customStyle="1" w:styleId="StopkaZnak">
    <w:name w:val="Stopka Znak"/>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 w:type="paragraph" w:styleId="Tekstpodstawowy3">
    <w:name w:val="Body Text 3"/>
    <w:basedOn w:val="Normalny"/>
    <w:link w:val="Tekstpodstawowy3Znak"/>
    <w:unhideWhenUsed/>
    <w:rsid w:val="0019308F"/>
    <w:pPr>
      <w:suppressAutoHyphens w:val="0"/>
      <w:spacing w:after="120" w:line="240" w:lineRule="auto"/>
    </w:pPr>
    <w:rPr>
      <w:rFonts w:ascii="Times New (W1)"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9308F"/>
    <w:rPr>
      <w:rFonts w:ascii="Times New (W1)" w:hAnsi="Times New (W1)"/>
      <w:sz w:val="16"/>
      <w:szCs w:val="16"/>
      <w:lang w:val="x-none" w:eastAsia="x-none"/>
    </w:rPr>
  </w:style>
  <w:style w:type="character" w:styleId="Odwoaniedokomentarza">
    <w:name w:val="annotation reference"/>
    <w:uiPriority w:val="99"/>
    <w:rsid w:val="0019308F"/>
    <w:rPr>
      <w:sz w:val="16"/>
      <w:szCs w:val="16"/>
    </w:rPr>
  </w:style>
  <w:style w:type="paragraph" w:styleId="Tekstkomentarza">
    <w:name w:val="annotation text"/>
    <w:basedOn w:val="Normalny"/>
    <w:link w:val="TekstkomentarzaZnak"/>
    <w:uiPriority w:val="99"/>
    <w:rsid w:val="0019308F"/>
    <w:pPr>
      <w:suppressAutoHyphens w:val="0"/>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9308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5BAD"/>
    <w:pPr>
      <w:suppressAutoHyphens/>
      <w:spacing w:after="200" w:line="276" w:lineRule="auto"/>
    </w:pPr>
    <w:rPr>
      <w:rFonts w:cs="Calibri"/>
      <w:sz w:val="22"/>
      <w:szCs w:val="22"/>
      <w:lang w:eastAsia="ar-SA"/>
    </w:rPr>
  </w:style>
  <w:style w:type="paragraph" w:styleId="Nagwek1">
    <w:name w:val="heading 1"/>
    <w:basedOn w:val="Normalny"/>
    <w:next w:val="Normalny"/>
    <w:qFormat/>
    <w:rsid w:val="00B95BAD"/>
    <w:pPr>
      <w:keepNext/>
      <w:suppressAutoHyphens w:val="0"/>
      <w:spacing w:before="240" w:after="60" w:line="240" w:lineRule="auto"/>
      <w:outlineLvl w:val="0"/>
    </w:pPr>
    <w:rPr>
      <w:rFonts w:ascii="Cambria" w:hAnsi="Cambria" w:cs="Cambria"/>
      <w:b/>
      <w:bCs/>
      <w:kern w:val="32"/>
      <w:sz w:val="32"/>
      <w:szCs w:val="32"/>
      <w:lang w:eastAsia="pl-PL"/>
    </w:rPr>
  </w:style>
  <w:style w:type="paragraph" w:styleId="Nagwek4">
    <w:name w:val="heading 4"/>
    <w:basedOn w:val="Normalny"/>
    <w:next w:val="Normalny"/>
    <w:link w:val="Nagwek4Znak"/>
    <w:uiPriority w:val="9"/>
    <w:unhideWhenUsed/>
    <w:qFormat/>
    <w:rsid w:val="00596674"/>
    <w:pPr>
      <w:keepNext/>
      <w:spacing w:before="240" w:after="60"/>
      <w:outlineLvl w:val="3"/>
    </w:pPr>
    <w:rPr>
      <w:rFonts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95BAD"/>
    <w:rPr>
      <w:rFonts w:ascii="Cambria" w:hAnsi="Cambria" w:cs="Cambria"/>
      <w:b/>
      <w:bCs/>
      <w:kern w:val="32"/>
      <w:sz w:val="32"/>
      <w:szCs w:val="32"/>
      <w:lang w:eastAsia="pl-PL"/>
    </w:rPr>
  </w:style>
  <w:style w:type="paragraph" w:styleId="Bezodstpw">
    <w:name w:val="No Spacing"/>
    <w:uiPriority w:val="99"/>
    <w:qFormat/>
    <w:rsid w:val="00B95BAD"/>
    <w:rPr>
      <w:rFonts w:ascii="Arial" w:hAnsi="Arial" w:cs="Arial"/>
      <w:sz w:val="22"/>
      <w:szCs w:val="22"/>
      <w:lang w:eastAsia="en-US"/>
    </w:rPr>
  </w:style>
  <w:style w:type="paragraph" w:styleId="Tytu">
    <w:name w:val="Title"/>
    <w:aliases w:val=" Znak"/>
    <w:basedOn w:val="Normalny"/>
    <w:next w:val="Podtytu"/>
    <w:qFormat/>
    <w:rsid w:val="00B95BAD"/>
    <w:pPr>
      <w:pBdr>
        <w:bottom w:val="single" w:sz="4" w:space="1" w:color="000000"/>
      </w:pBdr>
      <w:overflowPunct w:val="0"/>
      <w:autoSpaceDE w:val="0"/>
      <w:spacing w:after="0" w:line="240" w:lineRule="auto"/>
      <w:jc w:val="center"/>
      <w:textAlignment w:val="baseline"/>
    </w:pPr>
    <w:rPr>
      <w:rFonts w:ascii="Book Antiqua" w:hAnsi="Book Antiqua" w:cs="Book Antiqua"/>
      <w:b/>
      <w:bCs/>
      <w:sz w:val="24"/>
      <w:szCs w:val="24"/>
    </w:rPr>
  </w:style>
  <w:style w:type="character" w:customStyle="1" w:styleId="TytuZnak">
    <w:name w:val="Tytuł Znak"/>
    <w:aliases w:val=" Znak Znak2, Znak Znak, Znak Znak1"/>
    <w:rsid w:val="00B95BAD"/>
    <w:rPr>
      <w:rFonts w:ascii="Book Antiqua" w:hAnsi="Book Antiqua" w:cs="Book Antiqua"/>
      <w:b/>
      <w:bCs/>
      <w:sz w:val="20"/>
      <w:szCs w:val="20"/>
      <w:lang w:eastAsia="ar-SA" w:bidi="ar-SA"/>
    </w:rPr>
  </w:style>
  <w:style w:type="character" w:customStyle="1" w:styleId="NoSpacingChar">
    <w:name w:val="No Spacing Char"/>
    <w:rsid w:val="00B95BAD"/>
    <w:rPr>
      <w:rFonts w:ascii="Arial" w:hAnsi="Arial" w:cs="Arial"/>
      <w:sz w:val="22"/>
      <w:szCs w:val="22"/>
      <w:lang w:val="pl-PL" w:eastAsia="en-US"/>
    </w:rPr>
  </w:style>
  <w:style w:type="paragraph" w:styleId="Podtytu">
    <w:name w:val="Subtitle"/>
    <w:basedOn w:val="Normalny"/>
    <w:next w:val="Normalny"/>
    <w:qFormat/>
    <w:rsid w:val="00B95BAD"/>
    <w:pPr>
      <w:numPr>
        <w:ilvl w:val="1"/>
      </w:numPr>
    </w:pPr>
    <w:rPr>
      <w:rFonts w:ascii="Cambria" w:hAnsi="Cambria" w:cs="Cambria"/>
      <w:i/>
      <w:iCs/>
      <w:spacing w:val="15"/>
      <w:sz w:val="24"/>
      <w:szCs w:val="24"/>
    </w:rPr>
  </w:style>
  <w:style w:type="character" w:customStyle="1" w:styleId="PodtytuZnak">
    <w:name w:val="Podtytuł Znak"/>
    <w:rsid w:val="00B95BAD"/>
    <w:rPr>
      <w:rFonts w:ascii="Cambria" w:hAnsi="Cambria" w:cs="Cambria"/>
      <w:i/>
      <w:iCs/>
      <w:color w:val="auto"/>
      <w:spacing w:val="15"/>
      <w:sz w:val="24"/>
      <w:szCs w:val="24"/>
      <w:lang w:eastAsia="ar-SA" w:bidi="ar-SA"/>
    </w:rPr>
  </w:style>
  <w:style w:type="paragraph" w:styleId="Nagwek">
    <w:name w:val="header"/>
    <w:basedOn w:val="Normalny"/>
    <w:rsid w:val="00B95BAD"/>
    <w:pPr>
      <w:tabs>
        <w:tab w:val="center" w:pos="4536"/>
        <w:tab w:val="right" w:pos="9072"/>
      </w:tabs>
      <w:spacing w:after="0" w:line="240" w:lineRule="auto"/>
    </w:pPr>
  </w:style>
  <w:style w:type="character" w:customStyle="1" w:styleId="NagwekZnak">
    <w:name w:val="Nagłówek Znak"/>
    <w:rsid w:val="00B95BAD"/>
    <w:rPr>
      <w:rFonts w:ascii="Calibri" w:hAnsi="Calibri" w:cs="Calibri"/>
      <w:lang w:eastAsia="ar-SA" w:bidi="ar-SA"/>
    </w:rPr>
  </w:style>
  <w:style w:type="paragraph" w:styleId="Stopka">
    <w:name w:val="footer"/>
    <w:basedOn w:val="Normalny"/>
    <w:rsid w:val="00B95BAD"/>
    <w:pPr>
      <w:tabs>
        <w:tab w:val="center" w:pos="4536"/>
        <w:tab w:val="right" w:pos="9072"/>
      </w:tabs>
      <w:spacing w:after="0" w:line="240" w:lineRule="auto"/>
    </w:pPr>
  </w:style>
  <w:style w:type="character" w:customStyle="1" w:styleId="StopkaZnak">
    <w:name w:val="Stopka Znak"/>
    <w:rsid w:val="00B95BAD"/>
    <w:rPr>
      <w:rFonts w:ascii="Calibri" w:hAnsi="Calibri" w:cs="Calibri"/>
      <w:lang w:eastAsia="ar-SA" w:bidi="ar-SA"/>
    </w:rPr>
  </w:style>
  <w:style w:type="paragraph" w:styleId="Tekstpodstawowy">
    <w:name w:val="Body Text"/>
    <w:basedOn w:val="Normalny"/>
    <w:semiHidden/>
    <w:rsid w:val="00B95BAD"/>
    <w:pPr>
      <w:suppressAutoHyphens w:val="0"/>
      <w:spacing w:after="120" w:line="240" w:lineRule="auto"/>
    </w:pPr>
    <w:rPr>
      <w:rFonts w:cs="Times New Roman"/>
      <w:sz w:val="24"/>
      <w:szCs w:val="24"/>
      <w:lang w:eastAsia="pl-PL"/>
    </w:rPr>
  </w:style>
  <w:style w:type="character" w:customStyle="1" w:styleId="TekstpodstawowyZnak">
    <w:name w:val="Tekst podstawowy Znak"/>
    <w:rsid w:val="00B95BAD"/>
    <w:rPr>
      <w:rFonts w:ascii="Times New Roman" w:hAnsi="Times New Roman" w:cs="Times New Roman"/>
      <w:sz w:val="24"/>
      <w:szCs w:val="24"/>
      <w:lang w:eastAsia="pl-PL"/>
    </w:rPr>
  </w:style>
  <w:style w:type="character" w:styleId="Pogrubienie">
    <w:name w:val="Strong"/>
    <w:uiPriority w:val="22"/>
    <w:qFormat/>
    <w:rsid w:val="00B95BAD"/>
    <w:rPr>
      <w:rFonts w:ascii="Times New Roman" w:hAnsi="Times New Roman" w:cs="Times New Roman"/>
      <w:b/>
      <w:bCs/>
    </w:rPr>
  </w:style>
  <w:style w:type="paragraph" w:styleId="Akapitzlist">
    <w:name w:val="List Paragraph"/>
    <w:basedOn w:val="Normalny"/>
    <w:link w:val="AkapitzlistZnak"/>
    <w:uiPriority w:val="34"/>
    <w:qFormat/>
    <w:rsid w:val="00B95BAD"/>
    <w:pPr>
      <w:suppressAutoHyphens w:val="0"/>
      <w:ind w:left="720"/>
    </w:pPr>
    <w:rPr>
      <w:lang w:eastAsia="en-US"/>
    </w:rPr>
  </w:style>
  <w:style w:type="paragraph" w:styleId="Tekstprzypisukocowego">
    <w:name w:val="endnote text"/>
    <w:basedOn w:val="Normalny"/>
    <w:semiHidden/>
    <w:rsid w:val="00B95BAD"/>
    <w:pPr>
      <w:spacing w:after="0" w:line="240" w:lineRule="auto"/>
    </w:pPr>
    <w:rPr>
      <w:sz w:val="20"/>
      <w:szCs w:val="20"/>
    </w:rPr>
  </w:style>
  <w:style w:type="character" w:customStyle="1" w:styleId="TekstprzypisukocowegoZnak">
    <w:name w:val="Tekst przypisu końcowego Znak"/>
    <w:rsid w:val="00B95BAD"/>
    <w:rPr>
      <w:rFonts w:ascii="Calibri" w:hAnsi="Calibri" w:cs="Calibri"/>
      <w:sz w:val="20"/>
      <w:szCs w:val="20"/>
      <w:lang w:eastAsia="ar-SA" w:bidi="ar-SA"/>
    </w:rPr>
  </w:style>
  <w:style w:type="character" w:styleId="Odwoanieprzypisukocowego">
    <w:name w:val="endnote reference"/>
    <w:semiHidden/>
    <w:rsid w:val="00B95BAD"/>
    <w:rPr>
      <w:rFonts w:ascii="Times New Roman" w:hAnsi="Times New Roman" w:cs="Times New Roman"/>
      <w:vertAlign w:val="superscript"/>
    </w:rPr>
  </w:style>
  <w:style w:type="paragraph" w:customStyle="1" w:styleId="LPNaglowek">
    <w:name w:val="LP_Naglowek"/>
    <w:rsid w:val="005E3479"/>
    <w:rPr>
      <w:rFonts w:ascii="Arial" w:hAnsi="Arial"/>
      <w:b/>
      <w:color w:val="005023"/>
      <w:sz w:val="28"/>
      <w:szCs w:val="24"/>
    </w:rPr>
  </w:style>
  <w:style w:type="character" w:customStyle="1" w:styleId="Nagwek4Znak">
    <w:name w:val="Nagłówek 4 Znak"/>
    <w:basedOn w:val="Domylnaczcionkaakapitu"/>
    <w:link w:val="Nagwek4"/>
    <w:uiPriority w:val="9"/>
    <w:rsid w:val="00596674"/>
    <w:rPr>
      <w:rFonts w:ascii="Calibri" w:eastAsia="Times New Roman" w:hAnsi="Calibri" w:cs="Times New Roman"/>
      <w:b/>
      <w:bCs/>
      <w:sz w:val="28"/>
      <w:szCs w:val="28"/>
      <w:lang w:eastAsia="ar-SA"/>
    </w:rPr>
  </w:style>
  <w:style w:type="paragraph" w:customStyle="1" w:styleId="Default">
    <w:name w:val="Default"/>
    <w:basedOn w:val="Normalny"/>
    <w:rsid w:val="00F76E88"/>
    <w:pPr>
      <w:autoSpaceDE w:val="0"/>
      <w:spacing w:after="0" w:line="200" w:lineRule="atLeast"/>
    </w:pPr>
    <w:rPr>
      <w:rFonts w:ascii="Verdana" w:eastAsia="Verdana" w:hAnsi="Verdana" w:cs="Verdana"/>
      <w:color w:val="000000"/>
      <w:kern w:val="1"/>
      <w:sz w:val="24"/>
      <w:szCs w:val="24"/>
      <w:lang w:eastAsia="hi-IN" w:bidi="hi-IN"/>
    </w:rPr>
  </w:style>
  <w:style w:type="paragraph" w:customStyle="1" w:styleId="Zawartotabeli">
    <w:name w:val="Zawartość tabeli"/>
    <w:basedOn w:val="Normalny"/>
    <w:rsid w:val="00F76E88"/>
    <w:pPr>
      <w:suppressLineNumbers/>
      <w:suppressAutoHyphens w:val="0"/>
      <w:spacing w:after="0" w:line="100" w:lineRule="atLeast"/>
    </w:pPr>
    <w:rPr>
      <w:rFonts w:eastAsia="Calibri" w:cs="Times New Roman"/>
      <w:kern w:val="1"/>
      <w:sz w:val="20"/>
      <w:szCs w:val="20"/>
    </w:rPr>
  </w:style>
  <w:style w:type="paragraph" w:customStyle="1" w:styleId="Akapitzlist1">
    <w:name w:val="Akapit z listą1"/>
    <w:basedOn w:val="Normalny"/>
    <w:rsid w:val="001674E9"/>
    <w:pPr>
      <w:spacing w:after="0" w:line="240" w:lineRule="auto"/>
    </w:pPr>
    <w:rPr>
      <w:rFonts w:ascii="Times New Roman" w:hAnsi="Times New Roman" w:cs="Times New Roman"/>
      <w:kern w:val="1"/>
      <w:sz w:val="24"/>
      <w:szCs w:val="24"/>
    </w:rPr>
  </w:style>
  <w:style w:type="paragraph" w:customStyle="1" w:styleId="Style14">
    <w:name w:val="Style14"/>
    <w:basedOn w:val="Normalny"/>
    <w:uiPriority w:val="99"/>
    <w:rsid w:val="000407E8"/>
    <w:pPr>
      <w:widowControl w:val="0"/>
      <w:suppressAutoHyphens w:val="0"/>
      <w:autoSpaceDE w:val="0"/>
      <w:autoSpaceDN w:val="0"/>
      <w:adjustRightInd w:val="0"/>
      <w:spacing w:after="0" w:line="262" w:lineRule="exact"/>
      <w:ind w:firstLine="691"/>
      <w:jc w:val="both"/>
    </w:pPr>
    <w:rPr>
      <w:rFonts w:ascii="Arial Black" w:hAnsi="Arial Black" w:cs="Times New Roman"/>
      <w:sz w:val="24"/>
      <w:szCs w:val="24"/>
      <w:lang w:eastAsia="pl-PL"/>
    </w:rPr>
  </w:style>
  <w:style w:type="paragraph" w:customStyle="1" w:styleId="pkt">
    <w:name w:val="pkt"/>
    <w:basedOn w:val="Normalny"/>
    <w:rsid w:val="00D11EF2"/>
    <w:pPr>
      <w:suppressAutoHyphens w:val="0"/>
      <w:spacing w:before="60" w:after="60" w:line="240" w:lineRule="auto"/>
      <w:ind w:left="851" w:hanging="295"/>
      <w:jc w:val="both"/>
    </w:pPr>
    <w:rPr>
      <w:rFonts w:ascii="Times New Roman" w:eastAsia="Calibri" w:hAnsi="Times New Roman" w:cs="Times New Roman"/>
      <w:sz w:val="24"/>
      <w:szCs w:val="24"/>
      <w:lang w:eastAsia="pl-PL"/>
    </w:rPr>
  </w:style>
  <w:style w:type="character" w:customStyle="1" w:styleId="Teksttreci">
    <w:name w:val="Tekst treści_"/>
    <w:basedOn w:val="Domylnaczcionkaakapitu"/>
    <w:link w:val="Teksttreci0"/>
    <w:rsid w:val="006C2503"/>
    <w:rPr>
      <w:rFonts w:eastAsia="Calibri" w:cs="Calibri"/>
      <w:sz w:val="19"/>
      <w:szCs w:val="19"/>
      <w:shd w:val="clear" w:color="auto" w:fill="FFFFFF"/>
    </w:rPr>
  </w:style>
  <w:style w:type="paragraph" w:customStyle="1" w:styleId="Teksttreci0">
    <w:name w:val="Tekst treści"/>
    <w:basedOn w:val="Normalny"/>
    <w:link w:val="Teksttreci"/>
    <w:rsid w:val="006C2503"/>
    <w:pPr>
      <w:widowControl w:val="0"/>
      <w:shd w:val="clear" w:color="auto" w:fill="FFFFFF"/>
      <w:suppressAutoHyphens w:val="0"/>
      <w:spacing w:after="480" w:line="0" w:lineRule="atLeast"/>
      <w:jc w:val="both"/>
    </w:pPr>
    <w:rPr>
      <w:rFonts w:eastAsia="Calibri"/>
      <w:sz w:val="19"/>
      <w:szCs w:val="19"/>
      <w:lang w:eastAsia="pl-PL"/>
    </w:rPr>
  </w:style>
  <w:style w:type="paragraph" w:styleId="Tekstdymka">
    <w:name w:val="Balloon Text"/>
    <w:basedOn w:val="Normalny"/>
    <w:link w:val="TekstdymkaZnak"/>
    <w:uiPriority w:val="99"/>
    <w:semiHidden/>
    <w:unhideWhenUsed/>
    <w:rsid w:val="007D2E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D2E56"/>
    <w:rPr>
      <w:rFonts w:ascii="Tahoma" w:hAnsi="Tahoma" w:cs="Tahoma"/>
      <w:sz w:val="16"/>
      <w:szCs w:val="16"/>
      <w:lang w:eastAsia="ar-SA"/>
    </w:rPr>
  </w:style>
  <w:style w:type="character" w:customStyle="1" w:styleId="Nagwek40">
    <w:name w:val="Nagłówek #4_"/>
    <w:basedOn w:val="Domylnaczcionkaakapitu"/>
    <w:link w:val="Nagwek41"/>
    <w:rsid w:val="00934CFB"/>
    <w:rPr>
      <w:rFonts w:ascii="Arial" w:eastAsia="Arial" w:hAnsi="Arial" w:cs="Arial"/>
      <w:b/>
      <w:bCs/>
      <w:sz w:val="19"/>
      <w:szCs w:val="19"/>
      <w:shd w:val="clear" w:color="auto" w:fill="FFFFFF"/>
    </w:rPr>
  </w:style>
  <w:style w:type="character" w:customStyle="1" w:styleId="Nagwek49ptBezpogrubienia">
    <w:name w:val="Nagłówek #4 + 9 pt;Bez pogrubienia"/>
    <w:basedOn w:val="Nagwek40"/>
    <w:rsid w:val="00934CFB"/>
    <w:rPr>
      <w:rFonts w:ascii="Arial" w:eastAsia="Arial" w:hAnsi="Arial" w:cs="Arial"/>
      <w:b/>
      <w:bCs/>
      <w:color w:val="000000"/>
      <w:spacing w:val="0"/>
      <w:w w:val="100"/>
      <w:position w:val="0"/>
      <w:sz w:val="18"/>
      <w:szCs w:val="18"/>
      <w:shd w:val="clear" w:color="auto" w:fill="FFFFFF"/>
      <w:lang w:val="pl-PL" w:eastAsia="pl-PL" w:bidi="pl-PL"/>
    </w:rPr>
  </w:style>
  <w:style w:type="paragraph" w:customStyle="1" w:styleId="Nagwek41">
    <w:name w:val="Nagłówek #4"/>
    <w:basedOn w:val="Normalny"/>
    <w:link w:val="Nagwek40"/>
    <w:rsid w:val="00934CFB"/>
    <w:pPr>
      <w:widowControl w:val="0"/>
      <w:shd w:val="clear" w:color="auto" w:fill="FFFFFF"/>
      <w:suppressAutoHyphens w:val="0"/>
      <w:spacing w:after="180" w:line="263" w:lineRule="exact"/>
      <w:outlineLvl w:val="3"/>
    </w:pPr>
    <w:rPr>
      <w:rFonts w:ascii="Arial" w:eastAsia="Arial" w:hAnsi="Arial" w:cs="Arial"/>
      <w:b/>
      <w:bCs/>
      <w:sz w:val="19"/>
      <w:szCs w:val="19"/>
      <w:lang w:eastAsia="pl-PL"/>
    </w:rPr>
  </w:style>
  <w:style w:type="paragraph" w:styleId="NormalnyWeb">
    <w:name w:val="Normal (Web)"/>
    <w:basedOn w:val="Normalny"/>
    <w:uiPriority w:val="99"/>
    <w:unhideWhenUsed/>
    <w:rsid w:val="008433B5"/>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customStyle="1" w:styleId="Bezodstpw1">
    <w:name w:val="Bez odstępów1"/>
    <w:uiPriority w:val="99"/>
    <w:rsid w:val="00BA3B3A"/>
    <w:pPr>
      <w:widowControl w:val="0"/>
      <w:suppressAutoHyphens/>
      <w:autoSpaceDE w:val="0"/>
      <w:autoSpaceDN w:val="0"/>
      <w:textAlignment w:val="baseline"/>
    </w:pPr>
    <w:rPr>
      <w:rFonts w:ascii="Times New Roman" w:hAnsi="Times New Roman"/>
      <w:kern w:val="3"/>
      <w:sz w:val="22"/>
      <w:szCs w:val="22"/>
      <w:lang w:eastAsia="zh-CN"/>
    </w:rPr>
  </w:style>
  <w:style w:type="character" w:styleId="Hipercze">
    <w:name w:val="Hyperlink"/>
    <w:rsid w:val="00BB3F35"/>
    <w:rPr>
      <w:color w:val="0000FF"/>
      <w:u w:val="single"/>
    </w:rPr>
  </w:style>
  <w:style w:type="character" w:customStyle="1" w:styleId="AkapitzlistZnak">
    <w:name w:val="Akapit z listą Znak"/>
    <w:link w:val="Akapitzlist"/>
    <w:uiPriority w:val="34"/>
    <w:locked/>
    <w:rsid w:val="003A1887"/>
    <w:rPr>
      <w:rFonts w:cs="Calibri"/>
      <w:sz w:val="22"/>
      <w:szCs w:val="22"/>
      <w:lang w:eastAsia="en-US"/>
    </w:rPr>
  </w:style>
  <w:style w:type="paragraph" w:styleId="Lista">
    <w:name w:val="List"/>
    <w:basedOn w:val="Normalny"/>
    <w:rsid w:val="003A1887"/>
    <w:pPr>
      <w:suppressAutoHyphens w:val="0"/>
      <w:spacing w:after="0" w:line="240" w:lineRule="auto"/>
      <w:ind w:left="283" w:hanging="283"/>
    </w:pPr>
    <w:rPr>
      <w:rFonts w:ascii="Times New Roman" w:hAnsi="Times New Roman" w:cs="Times New Roman"/>
      <w:sz w:val="20"/>
      <w:szCs w:val="20"/>
      <w:lang w:eastAsia="pl-PL"/>
    </w:rPr>
  </w:style>
  <w:style w:type="paragraph" w:styleId="Tekstpodstawowy3">
    <w:name w:val="Body Text 3"/>
    <w:basedOn w:val="Normalny"/>
    <w:link w:val="Tekstpodstawowy3Znak"/>
    <w:unhideWhenUsed/>
    <w:rsid w:val="0019308F"/>
    <w:pPr>
      <w:suppressAutoHyphens w:val="0"/>
      <w:spacing w:after="120" w:line="240" w:lineRule="auto"/>
    </w:pPr>
    <w:rPr>
      <w:rFonts w:ascii="Times New (W1)"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9308F"/>
    <w:rPr>
      <w:rFonts w:ascii="Times New (W1)" w:hAnsi="Times New (W1)"/>
      <w:sz w:val="16"/>
      <w:szCs w:val="16"/>
      <w:lang w:val="x-none" w:eastAsia="x-none"/>
    </w:rPr>
  </w:style>
  <w:style w:type="character" w:styleId="Odwoaniedokomentarza">
    <w:name w:val="annotation reference"/>
    <w:uiPriority w:val="99"/>
    <w:rsid w:val="0019308F"/>
    <w:rPr>
      <w:sz w:val="16"/>
      <w:szCs w:val="16"/>
    </w:rPr>
  </w:style>
  <w:style w:type="paragraph" w:styleId="Tekstkomentarza">
    <w:name w:val="annotation text"/>
    <w:basedOn w:val="Normalny"/>
    <w:link w:val="TekstkomentarzaZnak"/>
    <w:uiPriority w:val="99"/>
    <w:rsid w:val="0019308F"/>
    <w:pPr>
      <w:suppressAutoHyphens w:val="0"/>
      <w:spacing w:after="0" w:line="240" w:lineRule="auto"/>
    </w:pPr>
    <w:rPr>
      <w:rFonts w:ascii="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19308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449">
      <w:bodyDiv w:val="1"/>
      <w:marLeft w:val="0"/>
      <w:marRight w:val="0"/>
      <w:marTop w:val="0"/>
      <w:marBottom w:val="0"/>
      <w:divBdr>
        <w:top w:val="none" w:sz="0" w:space="0" w:color="auto"/>
        <w:left w:val="none" w:sz="0" w:space="0" w:color="auto"/>
        <w:bottom w:val="none" w:sz="0" w:space="0" w:color="auto"/>
        <w:right w:val="none" w:sz="0" w:space="0" w:color="auto"/>
      </w:divBdr>
    </w:div>
    <w:div w:id="562569236">
      <w:bodyDiv w:val="1"/>
      <w:marLeft w:val="0"/>
      <w:marRight w:val="0"/>
      <w:marTop w:val="0"/>
      <w:marBottom w:val="0"/>
      <w:divBdr>
        <w:top w:val="none" w:sz="0" w:space="0" w:color="auto"/>
        <w:left w:val="none" w:sz="0" w:space="0" w:color="auto"/>
        <w:bottom w:val="none" w:sz="0" w:space="0" w:color="auto"/>
        <w:right w:val="none" w:sz="0" w:space="0" w:color="auto"/>
      </w:divBdr>
    </w:div>
    <w:div w:id="938679790">
      <w:bodyDiv w:val="1"/>
      <w:marLeft w:val="0"/>
      <w:marRight w:val="0"/>
      <w:marTop w:val="0"/>
      <w:marBottom w:val="0"/>
      <w:divBdr>
        <w:top w:val="none" w:sz="0" w:space="0" w:color="auto"/>
        <w:left w:val="none" w:sz="0" w:space="0" w:color="auto"/>
        <w:bottom w:val="none" w:sz="0" w:space="0" w:color="auto"/>
        <w:right w:val="none" w:sz="0" w:space="0" w:color="auto"/>
      </w:divBdr>
    </w:div>
    <w:div w:id="1347946492">
      <w:bodyDiv w:val="1"/>
      <w:marLeft w:val="0"/>
      <w:marRight w:val="0"/>
      <w:marTop w:val="0"/>
      <w:marBottom w:val="0"/>
      <w:divBdr>
        <w:top w:val="none" w:sz="0" w:space="0" w:color="auto"/>
        <w:left w:val="none" w:sz="0" w:space="0" w:color="auto"/>
        <w:bottom w:val="none" w:sz="0" w:space="0" w:color="auto"/>
        <w:right w:val="none" w:sz="0" w:space="0" w:color="auto"/>
      </w:divBdr>
    </w:div>
    <w:div w:id="1427077211">
      <w:bodyDiv w:val="1"/>
      <w:marLeft w:val="0"/>
      <w:marRight w:val="0"/>
      <w:marTop w:val="0"/>
      <w:marBottom w:val="0"/>
      <w:divBdr>
        <w:top w:val="none" w:sz="0" w:space="0" w:color="auto"/>
        <w:left w:val="none" w:sz="0" w:space="0" w:color="auto"/>
        <w:bottom w:val="none" w:sz="0" w:space="0" w:color="auto"/>
        <w:right w:val="none" w:sz="0" w:space="0" w:color="auto"/>
      </w:divBdr>
    </w:div>
    <w:div w:id="21448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C1D85-37BC-4D03-A645-47B01F7F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2140</Words>
  <Characters>14034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Kielce</vt:lpstr>
    </vt:vector>
  </TitlesOfParts>
  <Company>Microsoft</Company>
  <LinksUpToDate>false</LinksUpToDate>
  <CharactersWithSpaces>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dc:title>
  <dc:creator>tmeus</dc:creator>
  <cp:lastModifiedBy>Justyna Młyńczak</cp:lastModifiedBy>
  <cp:revision>33</cp:revision>
  <cp:lastPrinted>2018-10-31T12:53:00Z</cp:lastPrinted>
  <dcterms:created xsi:type="dcterms:W3CDTF">2018-06-12T10:46:00Z</dcterms:created>
  <dcterms:modified xsi:type="dcterms:W3CDTF">2018-10-31T12:53:00Z</dcterms:modified>
</cp:coreProperties>
</file>