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961AF8">
        <w:rPr>
          <w:rFonts w:ascii="Times New Roman" w:hAnsi="Times New Roman" w:cs="Times New Roman"/>
          <w:b/>
          <w:sz w:val="24"/>
          <w:szCs w:val="24"/>
        </w:rPr>
        <w:t>UMOWA</w:t>
      </w:r>
    </w:p>
    <w:p w:rsidR="00961AF8" w:rsidRP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(projekt)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Zawarta w dniu ……………… </w:t>
      </w:r>
      <w:r>
        <w:rPr>
          <w:rFonts w:ascii="Times New Roman" w:hAnsi="Times New Roman" w:cs="Times New Roman"/>
          <w:sz w:val="24"/>
          <w:szCs w:val="24"/>
        </w:rPr>
        <w:t xml:space="preserve">w Jędrzejowie </w:t>
      </w:r>
      <w:r w:rsidRPr="00961AF8">
        <w:rPr>
          <w:rFonts w:ascii="Times New Roman" w:hAnsi="Times New Roman" w:cs="Times New Roman"/>
          <w:sz w:val="24"/>
          <w:szCs w:val="24"/>
        </w:rPr>
        <w:t>pomiędzy: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Powiatem Jędrzejowskim</w:t>
      </w:r>
    </w:p>
    <w:p w:rsidR="00961AF8" w:rsidRPr="00961AF8" w:rsidRDefault="0066388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E48A5" w:rsidRPr="00961AF8">
        <w:rPr>
          <w:rFonts w:ascii="Times New Roman" w:hAnsi="Times New Roman" w:cs="Times New Roman"/>
          <w:sz w:val="24"/>
          <w:szCs w:val="24"/>
        </w:rPr>
        <w:t>l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. 11 Listopada 83, 28-300 Jędrzejów, NIP: 656 22 51 851, REGON: 291009366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przez: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1) ·Edmund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Kaczmarek – Starosta Jędrzejowski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2) ·Janusz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Grabek - Wicestarosta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przy kontrasygnacie Skarbnika Powiatu – Ewa Gajos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zwanym dalej w treści Umowy "Zleceniodawcą",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NIP:……………………… , REGON: 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 ……………………………………………..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zwaną dalej w treści Umowy "Zleceniobiorcą",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</w:t>
      </w:r>
    </w:p>
    <w:p w:rsidR="00961AF8" w:rsidRPr="00BC1DC9" w:rsidRDefault="00961AF8" w:rsidP="00BC1DC9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1DC9">
        <w:rPr>
          <w:rFonts w:ascii="Times New Roman" w:hAnsi="Times New Roman" w:cs="Times New Roman"/>
          <w:sz w:val="24"/>
          <w:szCs w:val="24"/>
        </w:rPr>
        <w:t xml:space="preserve">Zleceniodawca powierza Zleceniobiorcy, a Zleceniobiorca </w:t>
      </w:r>
      <w:r w:rsidR="00EB32FC" w:rsidRPr="00BC1DC9">
        <w:rPr>
          <w:rFonts w:ascii="Times New Roman" w:hAnsi="Times New Roman" w:cs="Times New Roman"/>
          <w:sz w:val="24"/>
          <w:szCs w:val="24"/>
        </w:rPr>
        <w:t>zobowiązuje się do</w:t>
      </w:r>
      <w:r w:rsidR="0031024F">
        <w:rPr>
          <w:rFonts w:ascii="Times New Roman" w:hAnsi="Times New Roman" w:cs="Times New Roman"/>
          <w:sz w:val="24"/>
          <w:szCs w:val="24"/>
        </w:rPr>
        <w:t xml:space="preserve"> </w:t>
      </w:r>
      <w:r w:rsidR="00BA6F72">
        <w:rPr>
          <w:rFonts w:ascii="Times New Roman" w:hAnsi="Times New Roman" w:cs="Times New Roman"/>
          <w:sz w:val="24"/>
          <w:szCs w:val="24"/>
        </w:rPr>
        <w:t xml:space="preserve">oprawy </w:t>
      </w:r>
      <w:r w:rsidR="00F9747B">
        <w:rPr>
          <w:rFonts w:ascii="Times New Roman" w:hAnsi="Times New Roman" w:cs="Times New Roman"/>
          <w:sz w:val="24"/>
          <w:szCs w:val="24"/>
        </w:rPr>
        <w:t xml:space="preserve">gastronomicznej </w:t>
      </w:r>
      <w:r w:rsidR="00BA6F72">
        <w:rPr>
          <w:rFonts w:ascii="Times New Roman" w:hAnsi="Times New Roman" w:cs="Times New Roman"/>
          <w:sz w:val="24"/>
          <w:szCs w:val="24"/>
        </w:rPr>
        <w:t xml:space="preserve"> </w:t>
      </w:r>
      <w:r w:rsidR="0027157D">
        <w:rPr>
          <w:rFonts w:ascii="Times New Roman" w:hAnsi="Times New Roman" w:cs="Times New Roman"/>
          <w:sz w:val="24"/>
          <w:szCs w:val="24"/>
        </w:rPr>
        <w:t xml:space="preserve">w ramach </w:t>
      </w:r>
      <w:r w:rsidR="00EB32FC" w:rsidRPr="00BC1DC9">
        <w:rPr>
          <w:rFonts w:ascii="Times New Roman" w:hAnsi="Times New Roman" w:cs="Times New Roman"/>
          <w:sz w:val="24"/>
          <w:szCs w:val="24"/>
        </w:rPr>
        <w:t xml:space="preserve"> operacji pn. „Przegl</w:t>
      </w:r>
      <w:r w:rsidR="00BA6F72">
        <w:rPr>
          <w:rFonts w:ascii="Times New Roman" w:hAnsi="Times New Roman" w:cs="Times New Roman"/>
          <w:sz w:val="24"/>
          <w:szCs w:val="24"/>
        </w:rPr>
        <w:t>ąd lokalnych kapel i zespołów” na konferencji</w:t>
      </w:r>
      <w:r w:rsidR="00F9747B">
        <w:rPr>
          <w:rFonts w:ascii="Times New Roman" w:hAnsi="Times New Roman" w:cs="Times New Roman"/>
          <w:sz w:val="24"/>
          <w:szCs w:val="24"/>
        </w:rPr>
        <w:t xml:space="preserve"> w dniu 22 listopada 2018</w:t>
      </w:r>
      <w:r w:rsidR="00EB32FC" w:rsidRPr="00BC1DC9">
        <w:rPr>
          <w:rFonts w:ascii="Times New Roman" w:hAnsi="Times New Roman" w:cs="Times New Roman"/>
          <w:sz w:val="24"/>
          <w:szCs w:val="24"/>
        </w:rPr>
        <w:t>r</w:t>
      </w:r>
      <w:r w:rsidR="001B5EC2" w:rsidRPr="00BC1DC9">
        <w:rPr>
          <w:rFonts w:ascii="Times New Roman" w:hAnsi="Times New Roman" w:cs="Times New Roman"/>
          <w:sz w:val="24"/>
          <w:szCs w:val="24"/>
        </w:rPr>
        <w:t>. Z</w:t>
      </w:r>
      <w:r w:rsidR="009E48A5" w:rsidRPr="00BC1DC9">
        <w:rPr>
          <w:rFonts w:ascii="Times New Roman" w:hAnsi="Times New Roman" w:cs="Times New Roman"/>
          <w:sz w:val="24"/>
          <w:szCs w:val="24"/>
        </w:rPr>
        <w:t xml:space="preserve">godnie z załącznikiem nr </w:t>
      </w:r>
      <w:r w:rsidR="009F7380" w:rsidRPr="00BC1DC9">
        <w:rPr>
          <w:rFonts w:ascii="Times New Roman" w:hAnsi="Times New Roman" w:cs="Times New Roman"/>
          <w:sz w:val="24"/>
          <w:szCs w:val="24"/>
        </w:rPr>
        <w:t>2</w:t>
      </w:r>
      <w:r w:rsidR="009E48A5" w:rsidRPr="00BC1DC9">
        <w:rPr>
          <w:rFonts w:ascii="Times New Roman" w:hAnsi="Times New Roman" w:cs="Times New Roman"/>
          <w:sz w:val="24"/>
          <w:szCs w:val="24"/>
        </w:rPr>
        <w:t xml:space="preserve"> - opis przedmiotu zamówienia.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2</w:t>
      </w:r>
    </w:p>
    <w:p w:rsidR="00961AF8" w:rsidRPr="00961AF8" w:rsidRDefault="00275B5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</w:t>
      </w:r>
      <w:r w:rsidR="00F974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B32FC">
        <w:rPr>
          <w:rFonts w:ascii="Times New Roman" w:hAnsi="Times New Roman" w:cs="Times New Roman"/>
          <w:sz w:val="24"/>
          <w:szCs w:val="24"/>
        </w:rPr>
        <w:t>2</w:t>
      </w:r>
      <w:r w:rsidR="00BA6F72">
        <w:rPr>
          <w:rFonts w:ascii="Times New Roman" w:hAnsi="Times New Roman" w:cs="Times New Roman"/>
          <w:sz w:val="24"/>
          <w:szCs w:val="24"/>
        </w:rPr>
        <w:t>2</w:t>
      </w:r>
      <w:r w:rsidR="008100D8">
        <w:rPr>
          <w:rFonts w:ascii="Times New Roman" w:hAnsi="Times New Roman" w:cs="Times New Roman"/>
          <w:sz w:val="24"/>
          <w:szCs w:val="24"/>
        </w:rPr>
        <w:t xml:space="preserve"> listopada </w:t>
      </w:r>
      <w:r>
        <w:rPr>
          <w:rFonts w:ascii="Times New Roman" w:hAnsi="Times New Roman" w:cs="Times New Roman"/>
          <w:sz w:val="24"/>
          <w:szCs w:val="24"/>
        </w:rPr>
        <w:t>2018r</w:t>
      </w:r>
      <w:r w:rsidR="00961AF8" w:rsidRPr="00961AF8">
        <w:rPr>
          <w:rFonts w:ascii="Times New Roman" w:hAnsi="Times New Roman" w:cs="Times New Roman"/>
          <w:sz w:val="24"/>
          <w:szCs w:val="24"/>
        </w:rPr>
        <w:t>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3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Do obowiązków Zleceniobiorcy należy: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Wykonanie przedmiotu zamówienia zgodnie z zapytaniem ofertowym oraz załącznikiem nr 2 do zapytania ofertowego.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:rsidR="00961AF8" w:rsidRPr="00961AF8" w:rsidRDefault="00637E1D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Wynagrodzenie za wykonanie przedmiotu zamówienia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961AF8">
        <w:rPr>
          <w:rFonts w:ascii="Times New Roman" w:hAnsi="Times New Roman" w:cs="Times New Roman"/>
          <w:sz w:val="24"/>
          <w:szCs w:val="24"/>
        </w:rPr>
        <w:t xml:space="preserve">. 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9E48A5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powiększonej o podatek VAT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kwota wynagrodzenia brutto: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słownie: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961AF8">
        <w:rPr>
          <w:rFonts w:ascii="Times New Roman" w:hAnsi="Times New Roman" w:cs="Times New Roman"/>
          <w:sz w:val="24"/>
          <w:szCs w:val="24"/>
        </w:rPr>
        <w:t>zł.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2. Zapłata wynagrodzenia nastąpi przelewem bankowym na konto podane na fakturze/rachunku, w </w:t>
      </w:r>
      <w:r w:rsidR="005F0167">
        <w:rPr>
          <w:rFonts w:ascii="Times New Roman" w:hAnsi="Times New Roman" w:cs="Times New Roman"/>
          <w:sz w:val="24"/>
          <w:szCs w:val="24"/>
        </w:rPr>
        <w:t>terminie 15</w:t>
      </w:r>
      <w:r w:rsidRPr="00961AF8">
        <w:rPr>
          <w:rFonts w:ascii="Times New Roman" w:hAnsi="Times New Roman" w:cs="Times New Roman"/>
          <w:sz w:val="24"/>
          <w:szCs w:val="24"/>
        </w:rPr>
        <w:t xml:space="preserve"> dni od daty wpływu do Zleceniodawcy.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Faktura/rachunek będzie wystawiana na </w:t>
      </w:r>
      <w:r w:rsidRPr="00400EBF">
        <w:rPr>
          <w:rFonts w:ascii="Times New Roman" w:hAnsi="Times New Roman" w:cs="Times New Roman"/>
          <w:b/>
          <w:sz w:val="24"/>
          <w:szCs w:val="24"/>
        </w:rPr>
        <w:t>nabywcę</w:t>
      </w:r>
      <w:r w:rsidRPr="00961AF8">
        <w:rPr>
          <w:rFonts w:ascii="Times New Roman" w:hAnsi="Times New Roman" w:cs="Times New Roman"/>
          <w:sz w:val="24"/>
          <w:szCs w:val="24"/>
        </w:rPr>
        <w:t xml:space="preserve">: Powiat Jędrzejowski, ul. 11 Listopada 83, 28-300 Jędrzejów, NIP: 656 22 51 851, zaś </w:t>
      </w:r>
      <w:r w:rsidRPr="00400EBF">
        <w:rPr>
          <w:rFonts w:ascii="Times New Roman" w:hAnsi="Times New Roman" w:cs="Times New Roman"/>
          <w:b/>
          <w:sz w:val="24"/>
          <w:szCs w:val="24"/>
        </w:rPr>
        <w:t>odbiorcą</w:t>
      </w:r>
      <w:r w:rsidRPr="00961AF8">
        <w:rPr>
          <w:rFonts w:ascii="Times New Roman" w:hAnsi="Times New Roman" w:cs="Times New Roman"/>
          <w:sz w:val="24"/>
          <w:szCs w:val="24"/>
        </w:rPr>
        <w:t xml:space="preserve"> będzie Starostwo Powiatowe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 Jędrzejowie, ul. 11 Listopada 83, 28-300 Jędrzejów.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5</w:t>
      </w:r>
    </w:p>
    <w:p w:rsid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Umowa może ulec rozwiązaniu w trybie natychmiastowym, gdy Zleceniobiorca nie wywiązuje się z treści niniejszej umowy – wówczas wynagrodzenie Zleceniobiorcy nie przysługuje.</w:t>
      </w:r>
    </w:p>
    <w:p w:rsidR="003D65AC" w:rsidRPr="00961AF8" w:rsidRDefault="00BC1DC9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§ 6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Zleceniobiorca jest odpowiedzialny za szkody poniesione przez Zleceniodawcę wskutek niewykonania albo nienależytego wykonania przez Zleceniobiorcę obowiązków wynikających z niniejszej Umowy.</w:t>
      </w:r>
    </w:p>
    <w:p w:rsidR="00D44251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W przypadku niewłaściwego lub nieterminowego wywiązywania się z obowiązków wynikających z niniejszej umowy Zleceniodawca ma prawo zastosować kary umowne wobec Zleceniobiorcy w wysokości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50 zł netto za każdy dzień zwłoki w prawidłowym wykonaniu obowiązków.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3. Zleceniodawca może dochodzić od Zleceniobiorcy odszkodowania przewyższającego wysokość ustalonych kar umownych.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  <w:r w:rsidR="003D65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Wszelkie zmiany Umowy wymagają dla swojej ważności formy pisemnej.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odpowiednie przepisy k.c. 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Ewentualne spory powstałe na tle wykonania obowiązków wynikających z treści niniejszej Umowy rozstrzygane będą przez sąd powszechny właściwy dla Zleceniodawcy.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 Umowy.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Zleceniodawca                                                                                 Zleceniobiorca</w:t>
      </w:r>
    </w:p>
    <w:p w:rsidR="00BF0736" w:rsidRPr="00961AF8" w:rsidRDefault="00F9747B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736" w:rsidRPr="00961AF8" w:rsidSect="0009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F0" w:rsidRDefault="00225FF0" w:rsidP="00092537">
      <w:pPr>
        <w:spacing w:after="0" w:line="240" w:lineRule="auto"/>
      </w:pPr>
      <w:r>
        <w:separator/>
      </w:r>
    </w:p>
  </w:endnote>
  <w:end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F0" w:rsidRDefault="00225FF0" w:rsidP="00092537">
      <w:pPr>
        <w:spacing w:after="0" w:line="240" w:lineRule="auto"/>
      </w:pPr>
      <w:r>
        <w:separator/>
      </w:r>
    </w:p>
  </w:footnote>
  <w:foot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07BF"/>
    <w:multiLevelType w:val="hybridMultilevel"/>
    <w:tmpl w:val="5FE6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079"/>
    <w:multiLevelType w:val="hybridMultilevel"/>
    <w:tmpl w:val="3424C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41634"/>
    <w:multiLevelType w:val="hybridMultilevel"/>
    <w:tmpl w:val="A412C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62DE6"/>
    <w:rsid w:val="00092537"/>
    <w:rsid w:val="001B5EC2"/>
    <w:rsid w:val="00225FF0"/>
    <w:rsid w:val="00242CDA"/>
    <w:rsid w:val="0027157D"/>
    <w:rsid w:val="00275B5C"/>
    <w:rsid w:val="00280315"/>
    <w:rsid w:val="002C3D93"/>
    <w:rsid w:val="0031024F"/>
    <w:rsid w:val="003C1DE0"/>
    <w:rsid w:val="003D65AC"/>
    <w:rsid w:val="00400EBF"/>
    <w:rsid w:val="00574B00"/>
    <w:rsid w:val="005E74A7"/>
    <w:rsid w:val="005F0167"/>
    <w:rsid w:val="00637E1D"/>
    <w:rsid w:val="00663888"/>
    <w:rsid w:val="00672B44"/>
    <w:rsid w:val="007B5D79"/>
    <w:rsid w:val="008100D8"/>
    <w:rsid w:val="00961AF8"/>
    <w:rsid w:val="009E48A5"/>
    <w:rsid w:val="009F7380"/>
    <w:rsid w:val="00A4260F"/>
    <w:rsid w:val="00BA6F72"/>
    <w:rsid w:val="00BC1DC9"/>
    <w:rsid w:val="00BE6DD9"/>
    <w:rsid w:val="00C76604"/>
    <w:rsid w:val="00CD74B2"/>
    <w:rsid w:val="00D44251"/>
    <w:rsid w:val="00D65004"/>
    <w:rsid w:val="00EB32FC"/>
    <w:rsid w:val="00F945D6"/>
    <w:rsid w:val="00F9747B"/>
    <w:rsid w:val="00FA5478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2</cp:revision>
  <cp:lastPrinted>2018-11-06T09:10:00Z</cp:lastPrinted>
  <dcterms:created xsi:type="dcterms:W3CDTF">2018-11-06T11:10:00Z</dcterms:created>
  <dcterms:modified xsi:type="dcterms:W3CDTF">2018-11-06T11:10:00Z</dcterms:modified>
</cp:coreProperties>
</file>