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Ogłoszenie nr 500294375-N-2018 z dnia 08-12-2018 r.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p>
    <w:p w:rsidR="0091181C" w:rsidRDefault="0091181C" w:rsidP="0091181C">
      <w:pPr>
        <w:spacing w:after="0" w:line="240" w:lineRule="auto"/>
        <w:jc w:val="center"/>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Jędrzejów: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p>
    <w:p w:rsidR="0091181C" w:rsidRPr="0091181C" w:rsidRDefault="0091181C" w:rsidP="0091181C">
      <w:pPr>
        <w:spacing w:after="0" w:line="240" w:lineRule="auto"/>
        <w:jc w:val="center"/>
        <w:rPr>
          <w:rFonts w:ascii="Times New Roman" w:eastAsia="Times New Roman" w:hAnsi="Times New Roman" w:cs="Times New Roman"/>
          <w:b/>
          <w:sz w:val="24"/>
          <w:szCs w:val="24"/>
          <w:lang w:eastAsia="pl-PL"/>
        </w:rPr>
      </w:pPr>
      <w:r w:rsidRPr="0091181C">
        <w:rPr>
          <w:rFonts w:ascii="Times New Roman" w:eastAsia="Times New Roman" w:hAnsi="Times New Roman" w:cs="Times New Roman"/>
          <w:sz w:val="24"/>
          <w:szCs w:val="24"/>
          <w:lang w:eastAsia="pl-PL"/>
        </w:rPr>
        <w:br/>
      </w:r>
      <w:r w:rsidRPr="0091181C">
        <w:rPr>
          <w:rFonts w:ascii="Times New Roman" w:eastAsia="Times New Roman" w:hAnsi="Times New Roman" w:cs="Times New Roman"/>
          <w:b/>
          <w:sz w:val="24"/>
          <w:szCs w:val="24"/>
          <w:lang w:eastAsia="pl-PL"/>
        </w:rPr>
        <w:t>OGŁOSZENIE O ZMIANIE UMOWY - Roboty budowlane</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Zamieszczanie ogłoszenia:</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obowiązkowe.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Ogłoszenie dotyczy:</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zamówienia publicznego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Zamówienie dotyczy projektu/programu finansowanego ze środków Unii Europejskiej</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nie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Zamówienie było przedmiotem ogłoszenia w Biuletynie Zamówień Publicznych:</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tak </w:t>
      </w:r>
      <w:r w:rsidRPr="0091181C">
        <w:rPr>
          <w:rFonts w:ascii="Times New Roman" w:eastAsia="Times New Roman" w:hAnsi="Times New Roman" w:cs="Times New Roman"/>
          <w:sz w:val="24"/>
          <w:szCs w:val="24"/>
          <w:lang w:eastAsia="pl-PL"/>
        </w:rPr>
        <w:br/>
        <w:t xml:space="preserve">Numer ogłoszenia: 564245-N-2017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Zostało opublikowane ogłoszenie o zmianie ogłoszenia:</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nie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Zostało opublikowane ogłoszenie o udzieleniu zamówienia:</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tak </w:t>
      </w:r>
      <w:bookmarkStart w:id="0" w:name="_GoBack"/>
      <w:bookmarkEnd w:id="0"/>
      <w:r w:rsidRPr="0091181C">
        <w:rPr>
          <w:rFonts w:ascii="Times New Roman" w:eastAsia="Times New Roman" w:hAnsi="Times New Roman" w:cs="Times New Roman"/>
          <w:sz w:val="24"/>
          <w:szCs w:val="24"/>
          <w:lang w:eastAsia="pl-PL"/>
        </w:rPr>
        <w:br/>
        <w:t xml:space="preserve">Numer ogłoszenia: 500029325-N-2017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u w:val="single"/>
          <w:lang w:eastAsia="pl-PL"/>
        </w:rPr>
        <w:t>SEKCJA I: ZAMAWIAJĄCY</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 xml:space="preserve">I. 1) NAZWA I ADRES: </w:t>
      </w:r>
      <w:r w:rsidRPr="0091181C">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91181C">
        <w:rPr>
          <w:rFonts w:ascii="Times New Roman" w:eastAsia="Times New Roman" w:hAnsi="Times New Roman" w:cs="Times New Roman"/>
          <w:sz w:val="24"/>
          <w:szCs w:val="24"/>
          <w:lang w:eastAsia="pl-PL"/>
        </w:rPr>
        <w:br/>
        <w:t>Adres strony internetowej (</w:t>
      </w:r>
      <w:proofErr w:type="spellStart"/>
      <w:r w:rsidRPr="0091181C">
        <w:rPr>
          <w:rFonts w:ascii="Times New Roman" w:eastAsia="Times New Roman" w:hAnsi="Times New Roman" w:cs="Times New Roman"/>
          <w:sz w:val="24"/>
          <w:szCs w:val="24"/>
          <w:lang w:eastAsia="pl-PL"/>
        </w:rPr>
        <w:t>url</w:t>
      </w:r>
      <w:proofErr w:type="spellEnd"/>
      <w:r w:rsidRPr="0091181C">
        <w:rPr>
          <w:rFonts w:ascii="Times New Roman" w:eastAsia="Times New Roman" w:hAnsi="Times New Roman" w:cs="Times New Roman"/>
          <w:sz w:val="24"/>
          <w:szCs w:val="24"/>
          <w:lang w:eastAsia="pl-PL"/>
        </w:rPr>
        <w:t xml:space="preserve">): www.powiatjedrzejow.pl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I. 2) RODZAJ ZAMAWIAJĄCEGO:</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Administracja samorządowa</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u w:val="single"/>
          <w:lang w:eastAsia="pl-PL"/>
        </w:rPr>
        <w:t xml:space="preserve">SEKCJA II: PRZEDMIOT ZAMÓWIENIA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 xml:space="preserve">II.1) Nazwa nadana zamówieniu przez zamawiającego: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 xml:space="preserve">Numer referencyjny </w:t>
      </w:r>
      <w:r w:rsidRPr="0091181C">
        <w:rPr>
          <w:rFonts w:ascii="Times New Roman" w:eastAsia="Times New Roman" w:hAnsi="Times New Roman" w:cs="Times New Roman"/>
          <w:i/>
          <w:iCs/>
          <w:sz w:val="24"/>
          <w:szCs w:val="24"/>
          <w:lang w:eastAsia="pl-PL"/>
        </w:rPr>
        <w:t>(jeżeli dotyczy):</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OKSO.272.6.2017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II.2) Rodzaj zamówienia:</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Roboty budowlane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II.3) Krótki opis zamówienia</w:t>
      </w:r>
      <w:r w:rsidRPr="0091181C">
        <w:rPr>
          <w:rFonts w:ascii="Times New Roman" w:eastAsia="Times New Roman" w:hAnsi="Times New Roman" w:cs="Times New Roman"/>
          <w:sz w:val="24"/>
          <w:szCs w:val="24"/>
          <w:lang w:eastAsia="pl-PL"/>
        </w:rPr>
        <w:t xml:space="preserve"> (wielkość, zakres, rodzaj i ilość dostaw, usług lub robót budowlanych lub określenie zapotrzebowania i wymagań)</w:t>
      </w:r>
      <w:r w:rsidRPr="0091181C">
        <w:rPr>
          <w:rFonts w:ascii="Times New Roman" w:eastAsia="Times New Roman" w:hAnsi="Times New Roman" w:cs="Times New Roman"/>
          <w:b/>
          <w:bCs/>
          <w:sz w:val="24"/>
          <w:szCs w:val="24"/>
          <w:lang w:eastAsia="pl-PL"/>
        </w:rPr>
        <w:t xml:space="preserve"> - a w przypadku partnerstwa innowacyjnego - określenie zapotrzebowania na innowacyjny produkt, usługę lub roboty budowlane:</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3.1. Przedmiotem zamówienia jest dostosowanie części budynku przy ul. Okrzei 49B w Jędrzejowie do bazy lokalowej Specjalnego Ośrodka Szkolno-Wychowawczego w Jędrzejowie, a zakres zamówienia dotyczy rozbudowy, przebudowy i zmiany sposobu użytkowania budynku użyteczności publicznej na bazę lokalową Specjalnego Ośrodka Szkolno-Wychowawczego mieszczącego się w części budynku przy ul. Okrzei 49B w </w:t>
      </w:r>
      <w:r w:rsidRPr="0091181C">
        <w:rPr>
          <w:rFonts w:ascii="Times New Roman" w:eastAsia="Times New Roman" w:hAnsi="Times New Roman" w:cs="Times New Roman"/>
          <w:sz w:val="24"/>
          <w:szCs w:val="24"/>
          <w:lang w:eastAsia="pl-PL"/>
        </w:rPr>
        <w:lastRenderedPageBreak/>
        <w:t xml:space="preserve">Jędrzejowie oraz budowy budynku garażu dwustanowiskowego. Numer ewidencyjny gruntu 447/2. 3.2. Zadanie, które będzie realizowane, zostało określone w dokumentacji zamówienia, specyfikacji technicznej wykonania i odbioru robót budowlanych oraz przedmiarze robót – stanowiących załączniki do SIWZ. Załączone do SIWZ przedmiary maja charakter informacyjny. Wykonawca po zapoznaniu się z dokumentacją projektową i innymi dokumentami po dokonaniu wizji lokalnej zobowiązany jest do ustalenia zakresu robót niezbędnych do osiągnięcia rezultatu. 3.3. Przedmiot umowy może podlegać modyfikacji, jeżeli w toku wykonywania robót okaże się, że dokumentacja projektowa zawiera wady, których nie można było stwierdzić przed zawarciem umowy, a których istnienie uniemożliwia wykonywanie robót zgodnie z obowiązującymi przepisami i normami. 3.4. Wszelkie użyte nazwy handlowe produktów, producentów produktów lub źródła ich pochodzenia w opisie przedmiotu zamówienia prosimy traktować jako informację uściślającą w celu określenia wymaganych przez Zamawiającego minimalnych oczekiwań co do jakości produktów, które mają być użyte do wykonania przedmiotu umowy. Dopuszcza się użycie do realizacji robót budowlanych produktów równoważnych, które posiadają parametry techniczne nie gorsze od wskazanych w SIWZ i załącznikach do SIWZ również co do ich jakości i docelowego przeznaczenia, oraz spełnianych funkcji i walorów użytkowych. 3.5. Wykonawca zobowiązany jest wykonać przedmiot umowy z materiałów własnych. 3.6. Winien również zabezpieczyć teren prowadzonych robót, zaś organizacja i koordynacja w zakresie BHP, </w:t>
      </w:r>
      <w:proofErr w:type="spellStart"/>
      <w:r w:rsidRPr="0091181C">
        <w:rPr>
          <w:rFonts w:ascii="Times New Roman" w:eastAsia="Times New Roman" w:hAnsi="Times New Roman" w:cs="Times New Roman"/>
          <w:sz w:val="24"/>
          <w:szCs w:val="24"/>
          <w:lang w:eastAsia="pl-PL"/>
        </w:rPr>
        <w:t>ppoż</w:t>
      </w:r>
      <w:proofErr w:type="spellEnd"/>
      <w:r w:rsidRPr="0091181C">
        <w:rPr>
          <w:rFonts w:ascii="Times New Roman" w:eastAsia="Times New Roman" w:hAnsi="Times New Roman" w:cs="Times New Roman"/>
          <w:sz w:val="24"/>
          <w:szCs w:val="24"/>
          <w:lang w:eastAsia="pl-PL"/>
        </w:rPr>
        <w:t xml:space="preserve"> itp. winny być realizowane w oparciu o aktualne normy i przepisy. 3.7.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Dniem wykonania przedmiotu umowy jest dzień 10.10.2018r.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10.09.2018r. Zamawiający wymaga takiego zaplanowania w harmonogramie rzeczowo-finansowym realizacji robót budowlanych, aby do dnia 30.11.2017 r. nastąpiła realizacja zamówienia do limitu finansowego na kwotę nie większą niż 1 000 000,00 zł. brutto. Zamawiający zastrzega, że realizacja prac remontowo-budowlanych w obiekcie w części wynajmowanej przez Firmę Gastronomiczną „Gracja”, może rozpocząć się nie wcześniej niż od dnia 01.07.2018r., co również winno zostać uwzględnione w harmonogramie robót. Wymagany termin rękojmi na wykonane usługi wynosi 60 miesięcy. Okres rękojmi rozpoczyna się od daty odbioru końcowego całego przedmiotu zamówienia przez Zamawiającego. Wykonawca udzieli gwarancji na wykonany przedmiot zamówienia na okres minimum 60 miesięcy. Wykonawca może zaproponować wydłużenie okresu gwarancji do 84 miesięcy. Okres gwarancji stanowi kryterium oceny ofert – patrz wg pkt 19 SIWZ. </w:t>
      </w:r>
    </w:p>
    <w:p w:rsidR="0091181C" w:rsidRPr="0091181C" w:rsidRDefault="0091181C" w:rsidP="0091181C">
      <w:pPr>
        <w:spacing w:after="0" w:line="240" w:lineRule="auto"/>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br/>
      </w:r>
      <w:r w:rsidRPr="0091181C">
        <w:rPr>
          <w:rFonts w:ascii="Times New Roman" w:eastAsia="Times New Roman" w:hAnsi="Times New Roman" w:cs="Times New Roman"/>
          <w:b/>
          <w:bCs/>
          <w:sz w:val="24"/>
          <w:szCs w:val="24"/>
          <w:lang w:eastAsia="pl-PL"/>
        </w:rPr>
        <w:t>II.4) Główny kod CPV:</w:t>
      </w:r>
      <w:r w:rsidRPr="0091181C">
        <w:rPr>
          <w:rFonts w:ascii="Times New Roman" w:eastAsia="Times New Roman" w:hAnsi="Times New Roman" w:cs="Times New Roman"/>
          <w:sz w:val="24"/>
          <w:szCs w:val="24"/>
          <w:lang w:eastAsia="pl-PL"/>
        </w:rPr>
        <w:t xml:space="preserve"> 45000000-7 </w:t>
      </w:r>
      <w:r w:rsidRPr="0091181C">
        <w:rPr>
          <w:rFonts w:ascii="Times New Roman" w:eastAsia="Times New Roman" w:hAnsi="Times New Roman" w:cs="Times New Roman"/>
          <w:sz w:val="24"/>
          <w:szCs w:val="24"/>
          <w:lang w:eastAsia="pl-PL"/>
        </w:rPr>
        <w:br/>
      </w:r>
      <w:r w:rsidRPr="0091181C">
        <w:rPr>
          <w:rFonts w:ascii="Times New Roman" w:eastAsia="Times New Roman" w:hAnsi="Times New Roman" w:cs="Times New Roman"/>
          <w:b/>
          <w:bCs/>
          <w:sz w:val="24"/>
          <w:szCs w:val="24"/>
          <w:lang w:eastAsia="pl-PL"/>
        </w:rPr>
        <w:t>Dodatkowe kody CPV:</w:t>
      </w:r>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45262690-4,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45110000-1,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45262500-6,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45410000-4,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lastRenderedPageBreak/>
        <w:t xml:space="preserve">45440000-3,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45430000-0,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45421000-4,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45210000-2,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45262300-4,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45262310-7,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45233000-9,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45112710-5 </w:t>
      </w:r>
    </w:p>
    <w:p w:rsidR="0091181C" w:rsidRDefault="0091181C" w:rsidP="0091181C">
      <w:pPr>
        <w:spacing w:after="0" w:line="240" w:lineRule="auto"/>
        <w:rPr>
          <w:rFonts w:ascii="Times New Roman" w:eastAsia="Times New Roman" w:hAnsi="Times New Roman" w:cs="Times New Roman"/>
          <w:b/>
          <w:bCs/>
          <w:sz w:val="24"/>
          <w:szCs w:val="24"/>
          <w:lang w:eastAsia="pl-PL"/>
        </w:rPr>
      </w:pPr>
      <w:r w:rsidRPr="0091181C">
        <w:rPr>
          <w:rFonts w:ascii="Times New Roman" w:eastAsia="Times New Roman" w:hAnsi="Times New Roman" w:cs="Times New Roman"/>
          <w:b/>
          <w:bCs/>
          <w:sz w:val="24"/>
          <w:szCs w:val="24"/>
          <w:lang w:eastAsia="pl-PL"/>
        </w:rPr>
        <w:t xml:space="preserve">II.5) Okres na jaki została zawarta umowa w sprawie zamówienia publicznego/ umowa ramowa/dynamiczny system zakupów: </w:t>
      </w:r>
    </w:p>
    <w:p w:rsidR="0091181C" w:rsidRPr="0091181C" w:rsidRDefault="0091181C" w:rsidP="0091181C">
      <w:pPr>
        <w:spacing w:after="0" w:line="240" w:lineRule="auto"/>
        <w:jc w:val="both"/>
        <w:rPr>
          <w:rFonts w:ascii="Times New Roman" w:eastAsia="Times New Roman" w:hAnsi="Times New Roman" w:cs="Times New Roman"/>
          <w:b/>
          <w:bCs/>
          <w:sz w:val="24"/>
          <w:szCs w:val="24"/>
          <w:lang w:eastAsia="pl-PL"/>
        </w:rPr>
      </w:pPr>
      <w:r w:rsidRPr="0091181C">
        <w:rPr>
          <w:rFonts w:ascii="Times New Roman" w:eastAsia="Times New Roman" w:hAnsi="Times New Roman" w:cs="Times New Roman"/>
          <w:sz w:val="24"/>
          <w:szCs w:val="24"/>
          <w:lang w:eastAsia="pl-PL"/>
        </w:rPr>
        <w:t xml:space="preserve">1. Strony postanawiają, że terminem wykonania przedmiotu umowy jest dzień 10.10.2018r.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10.09.2018r.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u w:val="single"/>
          <w:lang w:eastAsia="pl-PL"/>
        </w:rPr>
        <w:t xml:space="preserve">SEKCJA III: PROCEDURA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 xml:space="preserve">III.1) TRYB W JAKIM UDZIELONO ZAMÓWIENIA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Przetarg nieograniczony</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u w:val="single"/>
          <w:lang w:eastAsia="pl-PL"/>
        </w:rPr>
        <w:t xml:space="preserve">SEKCJA V: ZMIANA UMOWY </w:t>
      </w:r>
    </w:p>
    <w:p w:rsidR="0091181C" w:rsidRPr="0091181C" w:rsidRDefault="0091181C" w:rsidP="0091181C">
      <w:pPr>
        <w:spacing w:after="0" w:line="240" w:lineRule="auto"/>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 xml:space="preserve">V.1) DATA ZMIANY UMOWY: </w:t>
      </w:r>
      <w:r w:rsidRPr="0091181C">
        <w:rPr>
          <w:rFonts w:ascii="Times New Roman" w:eastAsia="Times New Roman" w:hAnsi="Times New Roman" w:cs="Times New Roman"/>
          <w:sz w:val="24"/>
          <w:szCs w:val="24"/>
          <w:lang w:eastAsia="pl-PL"/>
        </w:rPr>
        <w:br/>
        <w:t xml:space="preserve">08/11/2018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 xml:space="preserve">V.2) RODZAJ I ZAKRES ZMIAN: </w:t>
      </w:r>
    </w:p>
    <w:p w:rsid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podstawa prawna zmiany określona w art. 144 ust. 1 pkt 2 ustawy </w:t>
      </w:r>
      <w:proofErr w:type="spellStart"/>
      <w:r w:rsidRPr="0091181C">
        <w:rPr>
          <w:rFonts w:ascii="Times New Roman" w:eastAsia="Times New Roman" w:hAnsi="Times New Roman" w:cs="Times New Roman"/>
          <w:sz w:val="24"/>
          <w:szCs w:val="24"/>
          <w:lang w:eastAsia="pl-PL"/>
        </w:rPr>
        <w:t>Pzp</w:t>
      </w:r>
      <w:proofErr w:type="spellEnd"/>
      <w:r w:rsidRPr="0091181C">
        <w:rPr>
          <w:rFonts w:ascii="Times New Roman" w:eastAsia="Times New Roman" w:hAnsi="Times New Roman" w:cs="Times New Roman"/>
          <w:sz w:val="24"/>
          <w:szCs w:val="24"/>
          <w:lang w:eastAsia="pl-PL"/>
        </w:rPr>
        <w:t xml:space="preserve">: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roboty dodatkowe, zmiana wysokości wynagrodzenia i terminu realizacji zamówienia </w:t>
      </w:r>
    </w:p>
    <w:p w:rsidR="0091181C"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sz w:val="24"/>
          <w:szCs w:val="24"/>
          <w:lang w:eastAsia="pl-PL"/>
        </w:rPr>
        <w:t xml:space="preserve">podstawa prawna zmiany określona w art. 144 ust. 1 pkt 6 ustawy </w:t>
      </w:r>
      <w:proofErr w:type="spellStart"/>
      <w:r w:rsidRPr="0091181C">
        <w:rPr>
          <w:rFonts w:ascii="Times New Roman" w:eastAsia="Times New Roman" w:hAnsi="Times New Roman" w:cs="Times New Roman"/>
          <w:sz w:val="24"/>
          <w:szCs w:val="24"/>
          <w:lang w:eastAsia="pl-PL"/>
        </w:rPr>
        <w:t>Pzp</w:t>
      </w:r>
      <w:proofErr w:type="spellEnd"/>
      <w:r w:rsidRPr="0091181C">
        <w:rPr>
          <w:rFonts w:ascii="Times New Roman" w:eastAsia="Times New Roman" w:hAnsi="Times New Roman" w:cs="Times New Roman"/>
          <w:sz w:val="24"/>
          <w:szCs w:val="24"/>
          <w:lang w:eastAsia="pl-PL"/>
        </w:rPr>
        <w:t xml:space="preserve">: </w:t>
      </w:r>
    </w:p>
    <w:p w:rsidR="0091181C" w:rsidRDefault="0091181C" w:rsidP="0091181C">
      <w:pPr>
        <w:spacing w:after="0" w:line="240" w:lineRule="auto"/>
        <w:jc w:val="both"/>
        <w:rPr>
          <w:rFonts w:ascii="Times New Roman" w:eastAsia="Times New Roman" w:hAnsi="Times New Roman" w:cs="Times New Roman"/>
          <w:b/>
          <w:bCs/>
          <w:sz w:val="24"/>
          <w:szCs w:val="24"/>
          <w:lang w:eastAsia="pl-PL"/>
        </w:rPr>
      </w:pPr>
      <w:r w:rsidRPr="0091181C">
        <w:rPr>
          <w:rFonts w:ascii="Times New Roman" w:eastAsia="Times New Roman" w:hAnsi="Times New Roman" w:cs="Times New Roman"/>
          <w:b/>
          <w:bCs/>
          <w:sz w:val="24"/>
          <w:szCs w:val="24"/>
          <w:lang w:eastAsia="pl-PL"/>
        </w:rPr>
        <w:t>V.3) PRZYCZYNY DOKONANIA ZMIAN W UMOWIE:</w:t>
      </w:r>
    </w:p>
    <w:p w:rsidR="0091181C" w:rsidRPr="0091181C" w:rsidRDefault="0091181C" w:rsidP="0091181C">
      <w:pPr>
        <w:spacing w:after="0" w:line="240" w:lineRule="auto"/>
        <w:jc w:val="both"/>
        <w:rPr>
          <w:rFonts w:ascii="Times New Roman" w:eastAsia="Times New Roman" w:hAnsi="Times New Roman" w:cs="Times New Roman"/>
          <w:b/>
          <w:bCs/>
          <w:sz w:val="24"/>
          <w:szCs w:val="24"/>
          <w:lang w:eastAsia="pl-PL"/>
        </w:rPr>
      </w:pPr>
      <w:r w:rsidRPr="0091181C">
        <w:rPr>
          <w:rFonts w:ascii="Times New Roman" w:eastAsia="Times New Roman" w:hAnsi="Times New Roman" w:cs="Times New Roman"/>
          <w:sz w:val="24"/>
          <w:szCs w:val="24"/>
          <w:lang w:eastAsia="pl-PL"/>
        </w:rPr>
        <w:t xml:space="preserve">Zachodzi konieczność przedłużenia terminu realizacji zadania do dnia 31.01.2019r. (wyznaczony uprzednio termin zakończenia - 08.11.2018r.; z umowy pierwotnej - 10.10.2018r.), zgodnie z zapisami umowy wraz z aneksami ze względu na wykonanie dodatkowych robót budowlanych przez dotychczasowego wykonawcę, nie objętych zamówieniem podstawowym, które stały się niezbędne do realizacji całości inwestycji celem uzyskania efektu umożliwiającego uzyskanie pozwolenia na użytkowanie całego obiektu. Realizacja dodatkowych robót budowlanych obejmujących budowę instalacji gazu jest związana z ze świadczeniem głównym Wykonawcy, tj. przebudową i dostosowaniem budynku pod potrzeby SOSW, ponieważ stała się niezbędna z punktu widzenia celów zamówienia dodatkowego, czyli zapewnienia użytkownikom odpowiedniego zaplecza do funkcjonowania. Niezbędność budowy instalacji gazu jest połączona z indywidualnym celem zamówienia podstawowego, ponieważ bez realizacji świadczenia dodatkowego nie zostaną osiągnięte wszystkie cele zamówienia podstawowego. Zmiana wykonawcy nie może być dokonana ze względów ekonomicznych, tj. z uwagi na fakt, że wprowadzenie nowego wykonawcy, który zaingeruje w roboty wykonane przez dotychczasowego wykonawcę spowoduje spory co do zobowiązań gwarancyjnych, a jednocześnie podwyższy koszty, a także ze względów technicznych; tj. zachowania ciągu technologicznego oraz spowodowałoby istotne niedogodności dotrzymania ostatecznego terminu realizacji. Wykonawca przedłożył kosztorys, którego wartość wynosi: 55.300,00 zł brutto, co stanowi 2,52% wartości umowy pierwotnej. Wartość zmiany nie przekracza 50%. Jednocześnie zmiana umowy spełni warunki, o których mowa w art. 144 ust. 1 pkt 6 ustawy, gdyż nie przekracza 15% wartości zamówienia, co stanowi autonomiczną przesłankę uzasadniającą wprowadzenie zmian zgodnie z zapisami ustawy Prawo zamówień publicznych. </w:t>
      </w:r>
    </w:p>
    <w:p w:rsidR="00A76E1D" w:rsidRPr="0091181C" w:rsidRDefault="0091181C" w:rsidP="0091181C">
      <w:pPr>
        <w:spacing w:after="0" w:line="240" w:lineRule="auto"/>
        <w:jc w:val="both"/>
        <w:rPr>
          <w:rFonts w:ascii="Times New Roman" w:eastAsia="Times New Roman" w:hAnsi="Times New Roman" w:cs="Times New Roman"/>
          <w:sz w:val="24"/>
          <w:szCs w:val="24"/>
          <w:lang w:eastAsia="pl-PL"/>
        </w:rPr>
      </w:pPr>
      <w:r w:rsidRPr="0091181C">
        <w:rPr>
          <w:rFonts w:ascii="Times New Roman" w:eastAsia="Times New Roman" w:hAnsi="Times New Roman" w:cs="Times New Roman"/>
          <w:b/>
          <w:bCs/>
          <w:sz w:val="24"/>
          <w:szCs w:val="24"/>
          <w:lang w:eastAsia="pl-PL"/>
        </w:rPr>
        <w:t xml:space="preserve">V.4) INFORMACJE DODATKOWE: </w:t>
      </w:r>
    </w:p>
    <w:sectPr w:rsidR="00A76E1D" w:rsidRPr="0091181C" w:rsidSect="0091181C">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3A"/>
    <w:rsid w:val="000E5379"/>
    <w:rsid w:val="00156EA7"/>
    <w:rsid w:val="007926B4"/>
    <w:rsid w:val="007D073A"/>
    <w:rsid w:val="0091181C"/>
    <w:rsid w:val="00A058BA"/>
    <w:rsid w:val="00D5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8578">
      <w:bodyDiv w:val="1"/>
      <w:marLeft w:val="0"/>
      <w:marRight w:val="0"/>
      <w:marTop w:val="0"/>
      <w:marBottom w:val="0"/>
      <w:divBdr>
        <w:top w:val="none" w:sz="0" w:space="0" w:color="auto"/>
        <w:left w:val="none" w:sz="0" w:space="0" w:color="auto"/>
        <w:bottom w:val="none" w:sz="0" w:space="0" w:color="auto"/>
        <w:right w:val="none" w:sz="0" w:space="0" w:color="auto"/>
      </w:divBdr>
      <w:divsChild>
        <w:div w:id="1183667880">
          <w:marLeft w:val="0"/>
          <w:marRight w:val="0"/>
          <w:marTop w:val="0"/>
          <w:marBottom w:val="0"/>
          <w:divBdr>
            <w:top w:val="none" w:sz="0" w:space="0" w:color="auto"/>
            <w:left w:val="none" w:sz="0" w:space="0" w:color="auto"/>
            <w:bottom w:val="none" w:sz="0" w:space="0" w:color="auto"/>
            <w:right w:val="none" w:sz="0" w:space="0" w:color="auto"/>
          </w:divBdr>
          <w:divsChild>
            <w:div w:id="491680631">
              <w:marLeft w:val="0"/>
              <w:marRight w:val="0"/>
              <w:marTop w:val="0"/>
              <w:marBottom w:val="0"/>
              <w:divBdr>
                <w:top w:val="none" w:sz="0" w:space="0" w:color="auto"/>
                <w:left w:val="none" w:sz="0" w:space="0" w:color="auto"/>
                <w:bottom w:val="none" w:sz="0" w:space="0" w:color="auto"/>
                <w:right w:val="none" w:sz="0" w:space="0" w:color="auto"/>
              </w:divBdr>
            </w:div>
          </w:divsChild>
        </w:div>
        <w:div w:id="1913350038">
          <w:marLeft w:val="0"/>
          <w:marRight w:val="0"/>
          <w:marTop w:val="0"/>
          <w:marBottom w:val="0"/>
          <w:divBdr>
            <w:top w:val="none" w:sz="0" w:space="0" w:color="auto"/>
            <w:left w:val="none" w:sz="0" w:space="0" w:color="auto"/>
            <w:bottom w:val="none" w:sz="0" w:space="0" w:color="auto"/>
            <w:right w:val="none" w:sz="0" w:space="0" w:color="auto"/>
          </w:divBdr>
          <w:divsChild>
            <w:div w:id="472259045">
              <w:marLeft w:val="0"/>
              <w:marRight w:val="0"/>
              <w:marTop w:val="0"/>
              <w:marBottom w:val="0"/>
              <w:divBdr>
                <w:top w:val="none" w:sz="0" w:space="0" w:color="auto"/>
                <w:left w:val="none" w:sz="0" w:space="0" w:color="auto"/>
                <w:bottom w:val="none" w:sz="0" w:space="0" w:color="auto"/>
                <w:right w:val="none" w:sz="0" w:space="0" w:color="auto"/>
              </w:divBdr>
            </w:div>
          </w:divsChild>
        </w:div>
        <w:div w:id="1811708494">
          <w:marLeft w:val="0"/>
          <w:marRight w:val="0"/>
          <w:marTop w:val="0"/>
          <w:marBottom w:val="0"/>
          <w:divBdr>
            <w:top w:val="none" w:sz="0" w:space="0" w:color="auto"/>
            <w:left w:val="none" w:sz="0" w:space="0" w:color="auto"/>
            <w:bottom w:val="none" w:sz="0" w:space="0" w:color="auto"/>
            <w:right w:val="none" w:sz="0" w:space="0" w:color="auto"/>
          </w:divBdr>
          <w:divsChild>
            <w:div w:id="81146329">
              <w:marLeft w:val="0"/>
              <w:marRight w:val="0"/>
              <w:marTop w:val="0"/>
              <w:marBottom w:val="0"/>
              <w:divBdr>
                <w:top w:val="none" w:sz="0" w:space="0" w:color="auto"/>
                <w:left w:val="none" w:sz="0" w:space="0" w:color="auto"/>
                <w:bottom w:val="none" w:sz="0" w:space="0" w:color="auto"/>
                <w:right w:val="none" w:sz="0" w:space="0" w:color="auto"/>
              </w:divBdr>
            </w:div>
          </w:divsChild>
        </w:div>
        <w:div w:id="738670955">
          <w:marLeft w:val="0"/>
          <w:marRight w:val="0"/>
          <w:marTop w:val="0"/>
          <w:marBottom w:val="0"/>
          <w:divBdr>
            <w:top w:val="none" w:sz="0" w:space="0" w:color="auto"/>
            <w:left w:val="none" w:sz="0" w:space="0" w:color="auto"/>
            <w:bottom w:val="none" w:sz="0" w:space="0" w:color="auto"/>
            <w:right w:val="none" w:sz="0" w:space="0" w:color="auto"/>
          </w:divBdr>
          <w:divsChild>
            <w:div w:id="885876514">
              <w:marLeft w:val="0"/>
              <w:marRight w:val="0"/>
              <w:marTop w:val="0"/>
              <w:marBottom w:val="0"/>
              <w:divBdr>
                <w:top w:val="none" w:sz="0" w:space="0" w:color="auto"/>
                <w:left w:val="none" w:sz="0" w:space="0" w:color="auto"/>
                <w:bottom w:val="none" w:sz="0" w:space="0" w:color="auto"/>
                <w:right w:val="none" w:sz="0" w:space="0" w:color="auto"/>
              </w:divBdr>
            </w:div>
          </w:divsChild>
        </w:div>
        <w:div w:id="823205937">
          <w:marLeft w:val="0"/>
          <w:marRight w:val="0"/>
          <w:marTop w:val="0"/>
          <w:marBottom w:val="0"/>
          <w:divBdr>
            <w:top w:val="none" w:sz="0" w:space="0" w:color="auto"/>
            <w:left w:val="none" w:sz="0" w:space="0" w:color="auto"/>
            <w:bottom w:val="none" w:sz="0" w:space="0" w:color="auto"/>
            <w:right w:val="none" w:sz="0" w:space="0" w:color="auto"/>
          </w:divBdr>
          <w:divsChild>
            <w:div w:id="1481729686">
              <w:marLeft w:val="0"/>
              <w:marRight w:val="0"/>
              <w:marTop w:val="0"/>
              <w:marBottom w:val="0"/>
              <w:divBdr>
                <w:top w:val="none" w:sz="0" w:space="0" w:color="auto"/>
                <w:left w:val="none" w:sz="0" w:space="0" w:color="auto"/>
                <w:bottom w:val="none" w:sz="0" w:space="0" w:color="auto"/>
                <w:right w:val="none" w:sz="0" w:space="0" w:color="auto"/>
              </w:divBdr>
            </w:div>
          </w:divsChild>
        </w:div>
        <w:div w:id="1786997138">
          <w:marLeft w:val="0"/>
          <w:marRight w:val="0"/>
          <w:marTop w:val="0"/>
          <w:marBottom w:val="0"/>
          <w:divBdr>
            <w:top w:val="none" w:sz="0" w:space="0" w:color="auto"/>
            <w:left w:val="none" w:sz="0" w:space="0" w:color="auto"/>
            <w:bottom w:val="none" w:sz="0" w:space="0" w:color="auto"/>
            <w:right w:val="none" w:sz="0" w:space="0" w:color="auto"/>
          </w:divBdr>
          <w:divsChild>
            <w:div w:id="2054428526">
              <w:marLeft w:val="0"/>
              <w:marRight w:val="0"/>
              <w:marTop w:val="0"/>
              <w:marBottom w:val="0"/>
              <w:divBdr>
                <w:top w:val="none" w:sz="0" w:space="0" w:color="auto"/>
                <w:left w:val="none" w:sz="0" w:space="0" w:color="auto"/>
                <w:bottom w:val="none" w:sz="0" w:space="0" w:color="auto"/>
                <w:right w:val="none" w:sz="0" w:space="0" w:color="auto"/>
              </w:divBdr>
            </w:div>
          </w:divsChild>
        </w:div>
        <w:div w:id="1290166147">
          <w:marLeft w:val="0"/>
          <w:marRight w:val="0"/>
          <w:marTop w:val="0"/>
          <w:marBottom w:val="0"/>
          <w:divBdr>
            <w:top w:val="none" w:sz="0" w:space="0" w:color="auto"/>
            <w:left w:val="none" w:sz="0" w:space="0" w:color="auto"/>
            <w:bottom w:val="none" w:sz="0" w:space="0" w:color="auto"/>
            <w:right w:val="none" w:sz="0" w:space="0" w:color="auto"/>
          </w:divBdr>
          <w:divsChild>
            <w:div w:id="614602762">
              <w:marLeft w:val="0"/>
              <w:marRight w:val="0"/>
              <w:marTop w:val="0"/>
              <w:marBottom w:val="0"/>
              <w:divBdr>
                <w:top w:val="none" w:sz="0" w:space="0" w:color="auto"/>
                <w:left w:val="none" w:sz="0" w:space="0" w:color="auto"/>
                <w:bottom w:val="none" w:sz="0" w:space="0" w:color="auto"/>
                <w:right w:val="none" w:sz="0" w:space="0" w:color="auto"/>
              </w:divBdr>
            </w:div>
          </w:divsChild>
        </w:div>
        <w:div w:id="125903141">
          <w:marLeft w:val="0"/>
          <w:marRight w:val="0"/>
          <w:marTop w:val="0"/>
          <w:marBottom w:val="0"/>
          <w:divBdr>
            <w:top w:val="none" w:sz="0" w:space="0" w:color="auto"/>
            <w:left w:val="none" w:sz="0" w:space="0" w:color="auto"/>
            <w:bottom w:val="none" w:sz="0" w:space="0" w:color="auto"/>
            <w:right w:val="none" w:sz="0" w:space="0" w:color="auto"/>
          </w:divBdr>
          <w:divsChild>
            <w:div w:id="1788545572">
              <w:marLeft w:val="0"/>
              <w:marRight w:val="0"/>
              <w:marTop w:val="0"/>
              <w:marBottom w:val="0"/>
              <w:divBdr>
                <w:top w:val="none" w:sz="0" w:space="0" w:color="auto"/>
                <w:left w:val="none" w:sz="0" w:space="0" w:color="auto"/>
                <w:bottom w:val="none" w:sz="0" w:space="0" w:color="auto"/>
                <w:right w:val="none" w:sz="0" w:space="0" w:color="auto"/>
              </w:divBdr>
              <w:divsChild>
                <w:div w:id="14612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9251">
          <w:marLeft w:val="0"/>
          <w:marRight w:val="0"/>
          <w:marTop w:val="0"/>
          <w:marBottom w:val="0"/>
          <w:divBdr>
            <w:top w:val="none" w:sz="0" w:space="0" w:color="auto"/>
            <w:left w:val="none" w:sz="0" w:space="0" w:color="auto"/>
            <w:bottom w:val="none" w:sz="0" w:space="0" w:color="auto"/>
            <w:right w:val="none" w:sz="0" w:space="0" w:color="auto"/>
          </w:divBdr>
          <w:divsChild>
            <w:div w:id="290987501">
              <w:marLeft w:val="0"/>
              <w:marRight w:val="0"/>
              <w:marTop w:val="0"/>
              <w:marBottom w:val="0"/>
              <w:divBdr>
                <w:top w:val="none" w:sz="0" w:space="0" w:color="auto"/>
                <w:left w:val="none" w:sz="0" w:space="0" w:color="auto"/>
                <w:bottom w:val="none" w:sz="0" w:space="0" w:color="auto"/>
                <w:right w:val="none" w:sz="0" w:space="0" w:color="auto"/>
              </w:divBdr>
            </w:div>
            <w:div w:id="597442927">
              <w:marLeft w:val="0"/>
              <w:marRight w:val="0"/>
              <w:marTop w:val="0"/>
              <w:marBottom w:val="0"/>
              <w:divBdr>
                <w:top w:val="none" w:sz="0" w:space="0" w:color="auto"/>
                <w:left w:val="none" w:sz="0" w:space="0" w:color="auto"/>
                <w:bottom w:val="none" w:sz="0" w:space="0" w:color="auto"/>
                <w:right w:val="none" w:sz="0" w:space="0" w:color="auto"/>
              </w:divBdr>
            </w:div>
            <w:div w:id="45221039">
              <w:marLeft w:val="0"/>
              <w:marRight w:val="0"/>
              <w:marTop w:val="0"/>
              <w:marBottom w:val="0"/>
              <w:divBdr>
                <w:top w:val="none" w:sz="0" w:space="0" w:color="auto"/>
                <w:left w:val="none" w:sz="0" w:space="0" w:color="auto"/>
                <w:bottom w:val="none" w:sz="0" w:space="0" w:color="auto"/>
                <w:right w:val="none" w:sz="0" w:space="0" w:color="auto"/>
              </w:divBdr>
              <w:divsChild>
                <w:div w:id="1714114252">
                  <w:marLeft w:val="0"/>
                  <w:marRight w:val="0"/>
                  <w:marTop w:val="0"/>
                  <w:marBottom w:val="0"/>
                  <w:divBdr>
                    <w:top w:val="none" w:sz="0" w:space="0" w:color="auto"/>
                    <w:left w:val="none" w:sz="0" w:space="0" w:color="auto"/>
                    <w:bottom w:val="none" w:sz="0" w:space="0" w:color="auto"/>
                    <w:right w:val="none" w:sz="0" w:space="0" w:color="auto"/>
                  </w:divBdr>
                </w:div>
              </w:divsChild>
            </w:div>
            <w:div w:id="653879624">
              <w:marLeft w:val="0"/>
              <w:marRight w:val="0"/>
              <w:marTop w:val="0"/>
              <w:marBottom w:val="0"/>
              <w:divBdr>
                <w:top w:val="none" w:sz="0" w:space="0" w:color="auto"/>
                <w:left w:val="none" w:sz="0" w:space="0" w:color="auto"/>
                <w:bottom w:val="none" w:sz="0" w:space="0" w:color="auto"/>
                <w:right w:val="none" w:sz="0" w:space="0" w:color="auto"/>
              </w:divBdr>
            </w:div>
            <w:div w:id="475226932">
              <w:marLeft w:val="0"/>
              <w:marRight w:val="0"/>
              <w:marTop w:val="0"/>
              <w:marBottom w:val="0"/>
              <w:divBdr>
                <w:top w:val="none" w:sz="0" w:space="0" w:color="auto"/>
                <w:left w:val="none" w:sz="0" w:space="0" w:color="auto"/>
                <w:bottom w:val="none" w:sz="0" w:space="0" w:color="auto"/>
                <w:right w:val="none" w:sz="0" w:space="0" w:color="auto"/>
              </w:divBdr>
              <w:divsChild>
                <w:div w:id="173153517">
                  <w:marLeft w:val="0"/>
                  <w:marRight w:val="0"/>
                  <w:marTop w:val="0"/>
                  <w:marBottom w:val="0"/>
                  <w:divBdr>
                    <w:top w:val="none" w:sz="0" w:space="0" w:color="auto"/>
                    <w:left w:val="none" w:sz="0" w:space="0" w:color="auto"/>
                    <w:bottom w:val="none" w:sz="0" w:space="0" w:color="auto"/>
                    <w:right w:val="none" w:sz="0" w:space="0" w:color="auto"/>
                  </w:divBdr>
                </w:div>
                <w:div w:id="860507497">
                  <w:marLeft w:val="0"/>
                  <w:marRight w:val="0"/>
                  <w:marTop w:val="0"/>
                  <w:marBottom w:val="0"/>
                  <w:divBdr>
                    <w:top w:val="none" w:sz="0" w:space="0" w:color="auto"/>
                    <w:left w:val="none" w:sz="0" w:space="0" w:color="auto"/>
                    <w:bottom w:val="none" w:sz="0" w:space="0" w:color="auto"/>
                    <w:right w:val="none" w:sz="0" w:space="0" w:color="auto"/>
                  </w:divBdr>
                </w:div>
                <w:div w:id="1230261941">
                  <w:marLeft w:val="0"/>
                  <w:marRight w:val="0"/>
                  <w:marTop w:val="0"/>
                  <w:marBottom w:val="0"/>
                  <w:divBdr>
                    <w:top w:val="none" w:sz="0" w:space="0" w:color="auto"/>
                    <w:left w:val="none" w:sz="0" w:space="0" w:color="auto"/>
                    <w:bottom w:val="none" w:sz="0" w:space="0" w:color="auto"/>
                    <w:right w:val="none" w:sz="0" w:space="0" w:color="auto"/>
                  </w:divBdr>
                </w:div>
                <w:div w:id="492064420">
                  <w:marLeft w:val="0"/>
                  <w:marRight w:val="0"/>
                  <w:marTop w:val="0"/>
                  <w:marBottom w:val="0"/>
                  <w:divBdr>
                    <w:top w:val="none" w:sz="0" w:space="0" w:color="auto"/>
                    <w:left w:val="none" w:sz="0" w:space="0" w:color="auto"/>
                    <w:bottom w:val="none" w:sz="0" w:space="0" w:color="auto"/>
                    <w:right w:val="none" w:sz="0" w:space="0" w:color="auto"/>
                  </w:divBdr>
                </w:div>
                <w:div w:id="347103377">
                  <w:marLeft w:val="0"/>
                  <w:marRight w:val="0"/>
                  <w:marTop w:val="0"/>
                  <w:marBottom w:val="0"/>
                  <w:divBdr>
                    <w:top w:val="none" w:sz="0" w:space="0" w:color="auto"/>
                    <w:left w:val="none" w:sz="0" w:space="0" w:color="auto"/>
                    <w:bottom w:val="none" w:sz="0" w:space="0" w:color="auto"/>
                    <w:right w:val="none" w:sz="0" w:space="0" w:color="auto"/>
                  </w:divBdr>
                </w:div>
                <w:div w:id="1245913252">
                  <w:marLeft w:val="0"/>
                  <w:marRight w:val="0"/>
                  <w:marTop w:val="0"/>
                  <w:marBottom w:val="0"/>
                  <w:divBdr>
                    <w:top w:val="none" w:sz="0" w:space="0" w:color="auto"/>
                    <w:left w:val="none" w:sz="0" w:space="0" w:color="auto"/>
                    <w:bottom w:val="none" w:sz="0" w:space="0" w:color="auto"/>
                    <w:right w:val="none" w:sz="0" w:space="0" w:color="auto"/>
                  </w:divBdr>
                </w:div>
                <w:div w:id="1106460191">
                  <w:marLeft w:val="0"/>
                  <w:marRight w:val="0"/>
                  <w:marTop w:val="0"/>
                  <w:marBottom w:val="0"/>
                  <w:divBdr>
                    <w:top w:val="none" w:sz="0" w:space="0" w:color="auto"/>
                    <w:left w:val="none" w:sz="0" w:space="0" w:color="auto"/>
                    <w:bottom w:val="none" w:sz="0" w:space="0" w:color="auto"/>
                    <w:right w:val="none" w:sz="0" w:space="0" w:color="auto"/>
                  </w:divBdr>
                </w:div>
                <w:div w:id="1464813291">
                  <w:marLeft w:val="0"/>
                  <w:marRight w:val="0"/>
                  <w:marTop w:val="0"/>
                  <w:marBottom w:val="0"/>
                  <w:divBdr>
                    <w:top w:val="none" w:sz="0" w:space="0" w:color="auto"/>
                    <w:left w:val="none" w:sz="0" w:space="0" w:color="auto"/>
                    <w:bottom w:val="none" w:sz="0" w:space="0" w:color="auto"/>
                    <w:right w:val="none" w:sz="0" w:space="0" w:color="auto"/>
                  </w:divBdr>
                </w:div>
                <w:div w:id="1364089891">
                  <w:marLeft w:val="0"/>
                  <w:marRight w:val="0"/>
                  <w:marTop w:val="0"/>
                  <w:marBottom w:val="0"/>
                  <w:divBdr>
                    <w:top w:val="none" w:sz="0" w:space="0" w:color="auto"/>
                    <w:left w:val="none" w:sz="0" w:space="0" w:color="auto"/>
                    <w:bottom w:val="none" w:sz="0" w:space="0" w:color="auto"/>
                    <w:right w:val="none" w:sz="0" w:space="0" w:color="auto"/>
                  </w:divBdr>
                </w:div>
                <w:div w:id="1333029236">
                  <w:marLeft w:val="0"/>
                  <w:marRight w:val="0"/>
                  <w:marTop w:val="0"/>
                  <w:marBottom w:val="0"/>
                  <w:divBdr>
                    <w:top w:val="none" w:sz="0" w:space="0" w:color="auto"/>
                    <w:left w:val="none" w:sz="0" w:space="0" w:color="auto"/>
                    <w:bottom w:val="none" w:sz="0" w:space="0" w:color="auto"/>
                    <w:right w:val="none" w:sz="0" w:space="0" w:color="auto"/>
                  </w:divBdr>
                </w:div>
                <w:div w:id="778378476">
                  <w:marLeft w:val="0"/>
                  <w:marRight w:val="0"/>
                  <w:marTop w:val="0"/>
                  <w:marBottom w:val="0"/>
                  <w:divBdr>
                    <w:top w:val="none" w:sz="0" w:space="0" w:color="auto"/>
                    <w:left w:val="none" w:sz="0" w:space="0" w:color="auto"/>
                    <w:bottom w:val="none" w:sz="0" w:space="0" w:color="auto"/>
                    <w:right w:val="none" w:sz="0" w:space="0" w:color="auto"/>
                  </w:divBdr>
                </w:div>
                <w:div w:id="135030265">
                  <w:marLeft w:val="0"/>
                  <w:marRight w:val="0"/>
                  <w:marTop w:val="0"/>
                  <w:marBottom w:val="0"/>
                  <w:divBdr>
                    <w:top w:val="none" w:sz="0" w:space="0" w:color="auto"/>
                    <w:left w:val="none" w:sz="0" w:space="0" w:color="auto"/>
                    <w:bottom w:val="none" w:sz="0" w:space="0" w:color="auto"/>
                    <w:right w:val="none" w:sz="0" w:space="0" w:color="auto"/>
                  </w:divBdr>
                </w:div>
              </w:divsChild>
            </w:div>
            <w:div w:id="2045131362">
              <w:marLeft w:val="0"/>
              <w:marRight w:val="0"/>
              <w:marTop w:val="0"/>
              <w:marBottom w:val="0"/>
              <w:divBdr>
                <w:top w:val="none" w:sz="0" w:space="0" w:color="auto"/>
                <w:left w:val="none" w:sz="0" w:space="0" w:color="auto"/>
                <w:bottom w:val="none" w:sz="0" w:space="0" w:color="auto"/>
                <w:right w:val="none" w:sz="0" w:space="0" w:color="auto"/>
              </w:divBdr>
            </w:div>
          </w:divsChild>
        </w:div>
        <w:div w:id="936982516">
          <w:marLeft w:val="0"/>
          <w:marRight w:val="0"/>
          <w:marTop w:val="0"/>
          <w:marBottom w:val="0"/>
          <w:divBdr>
            <w:top w:val="none" w:sz="0" w:space="0" w:color="auto"/>
            <w:left w:val="none" w:sz="0" w:space="0" w:color="auto"/>
            <w:bottom w:val="none" w:sz="0" w:space="0" w:color="auto"/>
            <w:right w:val="none" w:sz="0" w:space="0" w:color="auto"/>
          </w:divBdr>
          <w:divsChild>
            <w:div w:id="395784447">
              <w:marLeft w:val="0"/>
              <w:marRight w:val="0"/>
              <w:marTop w:val="0"/>
              <w:marBottom w:val="0"/>
              <w:divBdr>
                <w:top w:val="none" w:sz="0" w:space="0" w:color="auto"/>
                <w:left w:val="none" w:sz="0" w:space="0" w:color="auto"/>
                <w:bottom w:val="none" w:sz="0" w:space="0" w:color="auto"/>
                <w:right w:val="none" w:sz="0" w:space="0" w:color="auto"/>
              </w:divBdr>
              <w:divsChild>
                <w:div w:id="15598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7452">
          <w:marLeft w:val="0"/>
          <w:marRight w:val="0"/>
          <w:marTop w:val="0"/>
          <w:marBottom w:val="0"/>
          <w:divBdr>
            <w:top w:val="none" w:sz="0" w:space="0" w:color="auto"/>
            <w:left w:val="none" w:sz="0" w:space="0" w:color="auto"/>
            <w:bottom w:val="none" w:sz="0" w:space="0" w:color="auto"/>
            <w:right w:val="none" w:sz="0" w:space="0" w:color="auto"/>
          </w:divBdr>
          <w:divsChild>
            <w:div w:id="544366658">
              <w:marLeft w:val="0"/>
              <w:marRight w:val="0"/>
              <w:marTop w:val="0"/>
              <w:marBottom w:val="0"/>
              <w:divBdr>
                <w:top w:val="none" w:sz="0" w:space="0" w:color="auto"/>
                <w:left w:val="none" w:sz="0" w:space="0" w:color="auto"/>
                <w:bottom w:val="none" w:sz="0" w:space="0" w:color="auto"/>
                <w:right w:val="none" w:sz="0" w:space="0" w:color="auto"/>
              </w:divBdr>
            </w:div>
            <w:div w:id="17672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1386</Words>
  <Characters>8317</Characters>
  <Application>Microsoft Office Word</Application>
  <DocSecurity>0</DocSecurity>
  <Lines>69</Lines>
  <Paragraphs>19</Paragraphs>
  <ScaleCrop>false</ScaleCrop>
  <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2018-12-08T14:09:00Z</dcterms:created>
  <dcterms:modified xsi:type="dcterms:W3CDTF">2018-12-08T14:11:00Z</dcterms:modified>
</cp:coreProperties>
</file>