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charts/chart3.xml" ContentType="application/vnd.openxmlformats-officedocument.drawingml.chart+xml"/>
  <Override PartName="/word/theme/themeOverride3.xml" ContentType="application/vnd.openxmlformats-officedocument.themeOverride+xml"/>
  <Override PartName="/word/drawings/drawing1.xml" ContentType="application/vnd.openxmlformats-officedocument.drawingml.chartshapes+xml"/>
  <Override PartName="/word/charts/chart4.xml" ContentType="application/vnd.openxmlformats-officedocument.drawingml.chart+xml"/>
  <Override PartName="/word/theme/themeOverride4.xml" ContentType="application/vnd.openxmlformats-officedocument.themeOverrid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BC0A7D" w:rsidRPr="00516F1E" w:rsidRDefault="00B438CB" w:rsidP="00FC4284">
      <w:pPr>
        <w:ind w:left="2832" w:firstLine="708"/>
        <w:jc w:val="both"/>
        <w:rPr>
          <w:rFonts w:ascii="Arial" w:hAnsi="Arial" w:cs="Arial"/>
          <w:b/>
          <w:color w:val="FF0000"/>
          <w:sz w:val="24"/>
          <w:szCs w:val="24"/>
        </w:rPr>
      </w:pPr>
      <w:r>
        <w:rPr>
          <w:rFonts w:ascii="Arial" w:hAnsi="Arial" w:cs="Arial"/>
          <w:color w:val="FF0000"/>
          <w:sz w:val="24"/>
          <w:szCs w:val="24"/>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1.3pt;margin-top:-11.65pt;width:151.45pt;height:78.9pt;z-index:251664896;mso-wrap-distance-left:9.05pt;mso-wrap-distance-right:9.05pt" filled="t">
            <v:fill color2="black"/>
            <v:imagedata r:id="rId8" o:title=""/>
          </v:shape>
          <o:OLEObject Type="Embed" ProgID="Word.Picture.8" ShapeID="_x0000_s1026" DrawAspect="Content" ObjectID="_1620803687" r:id="rId9"/>
        </w:object>
      </w:r>
    </w:p>
    <w:p w:rsidR="00A7492B" w:rsidRPr="001572C3" w:rsidRDefault="00A7492B" w:rsidP="00FC4284">
      <w:pPr>
        <w:ind w:left="2832" w:firstLine="708"/>
        <w:jc w:val="both"/>
        <w:rPr>
          <w:rFonts w:ascii="Arial" w:hAnsi="Arial" w:cs="Arial"/>
          <w:b/>
          <w:sz w:val="24"/>
          <w:szCs w:val="24"/>
        </w:rPr>
      </w:pPr>
      <w:r w:rsidRPr="001572C3">
        <w:rPr>
          <w:rFonts w:ascii="Arial" w:hAnsi="Arial" w:cs="Arial"/>
          <w:b/>
          <w:sz w:val="24"/>
          <w:szCs w:val="24"/>
        </w:rPr>
        <w:t>POWIATOWY URZĄD PRACY</w:t>
      </w:r>
    </w:p>
    <w:p w:rsidR="00A7492B" w:rsidRPr="001572C3" w:rsidRDefault="00A7492B" w:rsidP="00FC4284">
      <w:pPr>
        <w:ind w:left="2832" w:firstLine="708"/>
        <w:jc w:val="both"/>
        <w:rPr>
          <w:rFonts w:ascii="Arial" w:hAnsi="Arial" w:cs="Arial"/>
          <w:b/>
          <w:sz w:val="24"/>
          <w:szCs w:val="24"/>
        </w:rPr>
      </w:pPr>
      <w:r w:rsidRPr="001572C3">
        <w:rPr>
          <w:rFonts w:ascii="Arial" w:hAnsi="Arial" w:cs="Arial"/>
          <w:b/>
          <w:sz w:val="24"/>
          <w:szCs w:val="24"/>
        </w:rPr>
        <w:t>W JĘDRZEJOWIE</w:t>
      </w:r>
    </w:p>
    <w:p w:rsidR="00A7492B" w:rsidRPr="001572C3" w:rsidRDefault="00A7492B" w:rsidP="00FC4284">
      <w:pPr>
        <w:jc w:val="both"/>
        <w:rPr>
          <w:rFonts w:ascii="Arial" w:hAnsi="Arial" w:cs="Arial"/>
          <w:b/>
          <w:sz w:val="24"/>
          <w:szCs w:val="24"/>
        </w:rPr>
      </w:pPr>
    </w:p>
    <w:p w:rsidR="00A7492B" w:rsidRPr="001572C3" w:rsidRDefault="00A7492B" w:rsidP="00FC4284">
      <w:pPr>
        <w:jc w:val="both"/>
        <w:rPr>
          <w:rFonts w:ascii="Arial" w:hAnsi="Arial" w:cs="Arial"/>
          <w:b/>
          <w:sz w:val="24"/>
          <w:szCs w:val="24"/>
        </w:rPr>
      </w:pPr>
    </w:p>
    <w:p w:rsidR="00A7492B" w:rsidRPr="001572C3" w:rsidRDefault="00A7492B" w:rsidP="00FC4284">
      <w:pPr>
        <w:jc w:val="both"/>
        <w:rPr>
          <w:rFonts w:ascii="Arial" w:hAnsi="Arial" w:cs="Arial"/>
          <w:b/>
          <w:sz w:val="24"/>
          <w:szCs w:val="24"/>
        </w:rPr>
      </w:pPr>
    </w:p>
    <w:p w:rsidR="00A7492B" w:rsidRPr="001572C3" w:rsidRDefault="00A7492B" w:rsidP="00FC4284">
      <w:pPr>
        <w:jc w:val="both"/>
        <w:rPr>
          <w:rFonts w:ascii="Arial" w:hAnsi="Arial" w:cs="Arial"/>
          <w:b/>
          <w:sz w:val="24"/>
          <w:szCs w:val="24"/>
        </w:rPr>
      </w:pPr>
    </w:p>
    <w:p w:rsidR="00A7492B" w:rsidRPr="001572C3" w:rsidRDefault="00A7492B" w:rsidP="00FC4284">
      <w:pPr>
        <w:jc w:val="both"/>
        <w:rPr>
          <w:rFonts w:ascii="Arial" w:hAnsi="Arial" w:cs="Arial"/>
          <w:b/>
          <w:sz w:val="24"/>
          <w:szCs w:val="24"/>
        </w:rPr>
      </w:pPr>
    </w:p>
    <w:p w:rsidR="00A7492B" w:rsidRPr="001572C3" w:rsidRDefault="00A7492B" w:rsidP="00FC4284">
      <w:pPr>
        <w:jc w:val="both"/>
        <w:rPr>
          <w:rFonts w:ascii="Arial" w:hAnsi="Arial" w:cs="Arial"/>
          <w:b/>
          <w:sz w:val="24"/>
          <w:szCs w:val="24"/>
        </w:rPr>
      </w:pPr>
    </w:p>
    <w:p w:rsidR="00A7492B" w:rsidRPr="001572C3" w:rsidRDefault="00A7492B" w:rsidP="00FC4284">
      <w:pPr>
        <w:jc w:val="both"/>
        <w:rPr>
          <w:rFonts w:ascii="Arial" w:hAnsi="Arial" w:cs="Arial"/>
          <w:b/>
          <w:sz w:val="24"/>
          <w:szCs w:val="24"/>
        </w:rPr>
      </w:pPr>
    </w:p>
    <w:p w:rsidR="00A7492B" w:rsidRPr="001572C3" w:rsidRDefault="00A7492B" w:rsidP="00FC4284">
      <w:pPr>
        <w:jc w:val="both"/>
        <w:rPr>
          <w:rFonts w:ascii="Arial" w:hAnsi="Arial" w:cs="Arial"/>
          <w:b/>
          <w:sz w:val="24"/>
          <w:szCs w:val="24"/>
        </w:rPr>
      </w:pPr>
    </w:p>
    <w:p w:rsidR="00BC0A7D" w:rsidRPr="001572C3" w:rsidRDefault="00BC0A7D" w:rsidP="00FC4284">
      <w:pPr>
        <w:jc w:val="both"/>
        <w:rPr>
          <w:rFonts w:ascii="Arial" w:hAnsi="Arial" w:cs="Arial"/>
          <w:b/>
          <w:sz w:val="24"/>
          <w:szCs w:val="24"/>
        </w:rPr>
      </w:pPr>
    </w:p>
    <w:p w:rsidR="00BC0A7D" w:rsidRPr="001572C3" w:rsidRDefault="00BC0A7D" w:rsidP="00FC4284">
      <w:pPr>
        <w:jc w:val="both"/>
        <w:rPr>
          <w:rFonts w:ascii="Arial" w:hAnsi="Arial" w:cs="Arial"/>
          <w:b/>
          <w:sz w:val="24"/>
          <w:szCs w:val="24"/>
        </w:rPr>
      </w:pPr>
    </w:p>
    <w:p w:rsidR="00BC0A7D" w:rsidRPr="001572C3" w:rsidRDefault="00BC0A7D" w:rsidP="00FC4284">
      <w:pPr>
        <w:jc w:val="both"/>
        <w:rPr>
          <w:rFonts w:ascii="Arial" w:hAnsi="Arial" w:cs="Arial"/>
          <w:b/>
          <w:sz w:val="24"/>
          <w:szCs w:val="24"/>
        </w:rPr>
      </w:pPr>
    </w:p>
    <w:p w:rsidR="00A7492B" w:rsidRPr="001572C3" w:rsidRDefault="00A7492B" w:rsidP="00FC4284">
      <w:pPr>
        <w:jc w:val="both"/>
        <w:rPr>
          <w:rFonts w:ascii="Arial" w:hAnsi="Arial" w:cs="Arial"/>
          <w:b/>
          <w:sz w:val="24"/>
          <w:szCs w:val="24"/>
        </w:rPr>
      </w:pPr>
    </w:p>
    <w:p w:rsidR="00A7492B" w:rsidRPr="001572C3" w:rsidRDefault="00A7492B" w:rsidP="00FC4284">
      <w:pPr>
        <w:jc w:val="both"/>
        <w:rPr>
          <w:rFonts w:ascii="Arial" w:hAnsi="Arial" w:cs="Arial"/>
          <w:b/>
          <w:sz w:val="24"/>
          <w:szCs w:val="24"/>
        </w:rPr>
      </w:pPr>
    </w:p>
    <w:p w:rsidR="00A7492B" w:rsidRPr="001572C3" w:rsidRDefault="00A7492B" w:rsidP="00BC0A7D">
      <w:pPr>
        <w:spacing w:line="360" w:lineRule="auto"/>
        <w:jc w:val="center"/>
        <w:rPr>
          <w:rFonts w:ascii="Arial" w:hAnsi="Arial" w:cs="Arial"/>
          <w:b/>
          <w:sz w:val="36"/>
          <w:szCs w:val="24"/>
        </w:rPr>
      </w:pPr>
      <w:r w:rsidRPr="001572C3">
        <w:rPr>
          <w:rFonts w:ascii="Arial" w:hAnsi="Arial" w:cs="Arial"/>
          <w:b/>
          <w:sz w:val="36"/>
          <w:szCs w:val="24"/>
        </w:rPr>
        <w:t>INFORMACJA</w:t>
      </w:r>
    </w:p>
    <w:p w:rsidR="00A7492B" w:rsidRPr="001572C3" w:rsidRDefault="00A7492B" w:rsidP="00BC0A7D">
      <w:pPr>
        <w:spacing w:line="360" w:lineRule="auto"/>
        <w:jc w:val="center"/>
        <w:rPr>
          <w:rFonts w:ascii="Arial" w:hAnsi="Arial" w:cs="Arial"/>
          <w:b/>
          <w:sz w:val="36"/>
          <w:szCs w:val="24"/>
        </w:rPr>
      </w:pPr>
      <w:r w:rsidRPr="001572C3">
        <w:rPr>
          <w:rFonts w:ascii="Arial" w:hAnsi="Arial" w:cs="Arial"/>
          <w:b/>
          <w:sz w:val="36"/>
          <w:szCs w:val="24"/>
        </w:rPr>
        <w:t>O POZIOMIE I STRUKTURZE BEZROBOCIA</w:t>
      </w:r>
    </w:p>
    <w:p w:rsidR="00A7492B" w:rsidRPr="001572C3" w:rsidRDefault="00A7492B" w:rsidP="00BC0A7D">
      <w:pPr>
        <w:spacing w:line="360" w:lineRule="auto"/>
        <w:jc w:val="center"/>
        <w:rPr>
          <w:rFonts w:ascii="Arial" w:hAnsi="Arial" w:cs="Arial"/>
          <w:b/>
          <w:sz w:val="36"/>
          <w:szCs w:val="24"/>
        </w:rPr>
      </w:pPr>
      <w:r w:rsidRPr="001572C3">
        <w:rPr>
          <w:rFonts w:ascii="Arial" w:hAnsi="Arial" w:cs="Arial"/>
          <w:b/>
          <w:sz w:val="36"/>
          <w:szCs w:val="24"/>
        </w:rPr>
        <w:t>NA TERENIE POWIATU JĘDRZEJOWSKIEGO</w:t>
      </w:r>
    </w:p>
    <w:p w:rsidR="00A7492B" w:rsidRPr="001572C3" w:rsidRDefault="00A7492B" w:rsidP="00BC0A7D">
      <w:pPr>
        <w:pStyle w:val="Tytu"/>
        <w:spacing w:line="360" w:lineRule="auto"/>
        <w:rPr>
          <w:rFonts w:ascii="Arial" w:hAnsi="Arial"/>
          <w:sz w:val="40"/>
        </w:rPr>
      </w:pPr>
      <w:r w:rsidRPr="001572C3">
        <w:rPr>
          <w:rFonts w:ascii="Arial" w:hAnsi="Arial" w:cs="Arial"/>
          <w:sz w:val="36"/>
          <w:szCs w:val="24"/>
        </w:rPr>
        <w:t>ORAZ</w:t>
      </w:r>
      <w:r w:rsidR="00CA41AC" w:rsidRPr="001572C3">
        <w:rPr>
          <w:rFonts w:ascii="Arial" w:hAnsi="Arial" w:cs="Arial"/>
          <w:sz w:val="36"/>
          <w:szCs w:val="24"/>
        </w:rPr>
        <w:t xml:space="preserve"> </w:t>
      </w:r>
    </w:p>
    <w:p w:rsidR="00A7492B" w:rsidRPr="001572C3" w:rsidRDefault="00A7492B" w:rsidP="00BC0A7D">
      <w:pPr>
        <w:spacing w:line="360" w:lineRule="auto"/>
        <w:jc w:val="center"/>
        <w:rPr>
          <w:rFonts w:ascii="Arial" w:hAnsi="Arial" w:cs="Arial"/>
          <w:b/>
          <w:sz w:val="36"/>
          <w:szCs w:val="24"/>
        </w:rPr>
      </w:pPr>
      <w:r w:rsidRPr="001572C3">
        <w:rPr>
          <w:rFonts w:ascii="Arial" w:hAnsi="Arial" w:cs="Arial"/>
          <w:b/>
          <w:sz w:val="36"/>
          <w:szCs w:val="24"/>
        </w:rPr>
        <w:t>REALIZACJI</w:t>
      </w:r>
      <w:r w:rsidR="00CA41AC" w:rsidRPr="001572C3">
        <w:rPr>
          <w:rFonts w:ascii="Arial" w:hAnsi="Arial" w:cs="Arial"/>
          <w:b/>
          <w:sz w:val="36"/>
          <w:szCs w:val="24"/>
        </w:rPr>
        <w:t xml:space="preserve"> POWIATOWEGO</w:t>
      </w:r>
      <w:r w:rsidRPr="001572C3">
        <w:rPr>
          <w:rFonts w:ascii="Arial" w:hAnsi="Arial" w:cs="Arial"/>
          <w:b/>
          <w:sz w:val="36"/>
          <w:szCs w:val="24"/>
        </w:rPr>
        <w:t xml:space="preserve"> PROGRAMU</w:t>
      </w:r>
    </w:p>
    <w:p w:rsidR="00A7492B" w:rsidRPr="001572C3" w:rsidRDefault="00CA41AC" w:rsidP="00BC0A7D">
      <w:pPr>
        <w:spacing w:line="360" w:lineRule="auto"/>
        <w:jc w:val="center"/>
        <w:rPr>
          <w:rFonts w:ascii="Arial" w:hAnsi="Arial" w:cs="Arial"/>
          <w:b/>
          <w:sz w:val="36"/>
          <w:szCs w:val="24"/>
        </w:rPr>
      </w:pPr>
      <w:r w:rsidRPr="001572C3">
        <w:rPr>
          <w:rFonts w:ascii="Arial" w:hAnsi="Arial" w:cs="Arial"/>
          <w:b/>
          <w:sz w:val="36"/>
          <w:szCs w:val="24"/>
        </w:rPr>
        <w:t xml:space="preserve">PROMOCJI ZATRUDNIENIA </w:t>
      </w:r>
      <w:r w:rsidR="002A699D" w:rsidRPr="001572C3">
        <w:rPr>
          <w:rFonts w:ascii="Arial" w:hAnsi="Arial" w:cs="Arial"/>
          <w:b/>
          <w:sz w:val="36"/>
          <w:szCs w:val="24"/>
        </w:rPr>
        <w:t>ORAZ AKTYWIZACJI LOKALNEGO RYNKU PRACY</w:t>
      </w:r>
    </w:p>
    <w:p w:rsidR="00A7492B" w:rsidRPr="001572C3" w:rsidRDefault="00B927E4" w:rsidP="00BC0A7D">
      <w:pPr>
        <w:spacing w:line="360" w:lineRule="auto"/>
        <w:jc w:val="center"/>
        <w:rPr>
          <w:rFonts w:ascii="Arial" w:hAnsi="Arial" w:cs="Arial"/>
          <w:b/>
          <w:sz w:val="36"/>
          <w:szCs w:val="24"/>
        </w:rPr>
      </w:pPr>
      <w:r w:rsidRPr="001572C3">
        <w:rPr>
          <w:rFonts w:ascii="Arial" w:hAnsi="Arial" w:cs="Arial"/>
          <w:b/>
          <w:sz w:val="36"/>
          <w:szCs w:val="24"/>
        </w:rPr>
        <w:t>w</w:t>
      </w:r>
      <w:r w:rsidR="00A7492B" w:rsidRPr="001572C3">
        <w:rPr>
          <w:rFonts w:ascii="Arial" w:hAnsi="Arial" w:cs="Arial"/>
          <w:b/>
          <w:sz w:val="36"/>
          <w:szCs w:val="24"/>
        </w:rPr>
        <w:t xml:space="preserve"> 20</w:t>
      </w:r>
      <w:r w:rsidR="002A699D" w:rsidRPr="001572C3">
        <w:rPr>
          <w:rFonts w:ascii="Arial" w:hAnsi="Arial" w:cs="Arial"/>
          <w:b/>
          <w:sz w:val="36"/>
          <w:szCs w:val="24"/>
        </w:rPr>
        <w:t>1</w:t>
      </w:r>
      <w:r w:rsidR="00107AE6">
        <w:rPr>
          <w:rFonts w:ascii="Arial" w:hAnsi="Arial" w:cs="Arial"/>
          <w:b/>
          <w:sz w:val="36"/>
          <w:szCs w:val="24"/>
        </w:rPr>
        <w:t>8</w:t>
      </w:r>
      <w:r w:rsidR="00A7492B" w:rsidRPr="001572C3">
        <w:rPr>
          <w:rFonts w:ascii="Arial" w:hAnsi="Arial" w:cs="Arial"/>
          <w:b/>
          <w:sz w:val="36"/>
          <w:szCs w:val="24"/>
        </w:rPr>
        <w:t xml:space="preserve"> </w:t>
      </w:r>
      <w:r w:rsidRPr="001572C3">
        <w:rPr>
          <w:rFonts w:ascii="Arial" w:hAnsi="Arial" w:cs="Arial"/>
          <w:b/>
          <w:sz w:val="36"/>
          <w:szCs w:val="24"/>
        </w:rPr>
        <w:t>roku</w:t>
      </w:r>
    </w:p>
    <w:p w:rsidR="00A7492B" w:rsidRPr="00516F1E" w:rsidRDefault="00A7492B" w:rsidP="00FC4284">
      <w:pPr>
        <w:jc w:val="both"/>
        <w:rPr>
          <w:rFonts w:ascii="Arial" w:hAnsi="Arial" w:cs="Arial"/>
          <w:b/>
          <w:color w:val="FF0000"/>
          <w:sz w:val="24"/>
          <w:szCs w:val="24"/>
        </w:rPr>
      </w:pPr>
    </w:p>
    <w:p w:rsidR="00A7492B" w:rsidRPr="00516F1E" w:rsidRDefault="00A7492B" w:rsidP="00FC4284">
      <w:pPr>
        <w:jc w:val="both"/>
        <w:rPr>
          <w:rFonts w:ascii="Arial" w:hAnsi="Arial" w:cs="Arial"/>
          <w:b/>
          <w:color w:val="FF0000"/>
          <w:sz w:val="24"/>
          <w:szCs w:val="24"/>
        </w:rPr>
      </w:pPr>
    </w:p>
    <w:p w:rsidR="00A7492B" w:rsidRPr="00516F1E" w:rsidRDefault="00A7492B" w:rsidP="00FC4284">
      <w:pPr>
        <w:jc w:val="both"/>
        <w:rPr>
          <w:rFonts w:ascii="Arial" w:hAnsi="Arial" w:cs="Arial"/>
          <w:b/>
          <w:color w:val="FF0000"/>
          <w:sz w:val="24"/>
          <w:szCs w:val="24"/>
        </w:rPr>
      </w:pPr>
    </w:p>
    <w:p w:rsidR="00A7492B" w:rsidRPr="00516F1E" w:rsidRDefault="00A7492B" w:rsidP="00FC4284">
      <w:pPr>
        <w:jc w:val="both"/>
        <w:rPr>
          <w:rFonts w:ascii="Arial" w:hAnsi="Arial" w:cs="Arial"/>
          <w:b/>
          <w:color w:val="FF0000"/>
          <w:sz w:val="24"/>
          <w:szCs w:val="24"/>
        </w:rPr>
      </w:pPr>
    </w:p>
    <w:p w:rsidR="00A7492B" w:rsidRPr="00516F1E" w:rsidRDefault="00A7492B" w:rsidP="00FC4284">
      <w:pPr>
        <w:jc w:val="both"/>
        <w:rPr>
          <w:rFonts w:ascii="Arial" w:hAnsi="Arial" w:cs="Arial"/>
          <w:b/>
          <w:color w:val="FF0000"/>
          <w:sz w:val="24"/>
          <w:szCs w:val="24"/>
        </w:rPr>
      </w:pPr>
    </w:p>
    <w:p w:rsidR="00A7492B" w:rsidRPr="00516F1E" w:rsidRDefault="00A7492B" w:rsidP="00FC4284">
      <w:pPr>
        <w:jc w:val="both"/>
        <w:rPr>
          <w:rFonts w:ascii="Arial" w:hAnsi="Arial" w:cs="Arial"/>
          <w:b/>
          <w:color w:val="FF0000"/>
          <w:sz w:val="24"/>
          <w:szCs w:val="24"/>
        </w:rPr>
      </w:pPr>
    </w:p>
    <w:p w:rsidR="00A7492B" w:rsidRPr="00516F1E" w:rsidRDefault="00A7492B" w:rsidP="00FC4284">
      <w:pPr>
        <w:jc w:val="both"/>
        <w:rPr>
          <w:rFonts w:ascii="Arial" w:hAnsi="Arial" w:cs="Arial"/>
          <w:b/>
          <w:color w:val="FF0000"/>
          <w:sz w:val="24"/>
          <w:szCs w:val="24"/>
        </w:rPr>
      </w:pPr>
    </w:p>
    <w:p w:rsidR="00A7492B" w:rsidRPr="00516F1E" w:rsidRDefault="00A7492B" w:rsidP="00FC4284">
      <w:pPr>
        <w:jc w:val="both"/>
        <w:rPr>
          <w:rFonts w:ascii="Arial" w:hAnsi="Arial" w:cs="Arial"/>
          <w:b/>
          <w:color w:val="FF0000"/>
          <w:sz w:val="24"/>
          <w:szCs w:val="24"/>
        </w:rPr>
      </w:pPr>
    </w:p>
    <w:p w:rsidR="00A7492B" w:rsidRPr="00516F1E" w:rsidRDefault="00A7492B" w:rsidP="00FC4284">
      <w:pPr>
        <w:jc w:val="both"/>
        <w:rPr>
          <w:rFonts w:ascii="Arial" w:hAnsi="Arial" w:cs="Arial"/>
          <w:b/>
          <w:color w:val="FF0000"/>
          <w:sz w:val="24"/>
          <w:szCs w:val="24"/>
        </w:rPr>
      </w:pPr>
    </w:p>
    <w:p w:rsidR="00A7492B" w:rsidRPr="00516F1E" w:rsidRDefault="00A7492B" w:rsidP="00FC4284">
      <w:pPr>
        <w:jc w:val="both"/>
        <w:rPr>
          <w:rFonts w:ascii="Arial" w:hAnsi="Arial" w:cs="Arial"/>
          <w:b/>
          <w:color w:val="FF0000"/>
          <w:sz w:val="24"/>
          <w:szCs w:val="24"/>
        </w:rPr>
      </w:pPr>
    </w:p>
    <w:p w:rsidR="00FC4284" w:rsidRPr="00516F1E" w:rsidRDefault="00FC4284" w:rsidP="00FC4284">
      <w:pPr>
        <w:jc w:val="both"/>
        <w:rPr>
          <w:rFonts w:ascii="Arial" w:hAnsi="Arial" w:cs="Arial"/>
          <w:b/>
          <w:color w:val="FF0000"/>
          <w:sz w:val="24"/>
          <w:szCs w:val="24"/>
        </w:rPr>
      </w:pPr>
    </w:p>
    <w:p w:rsidR="00FC4284" w:rsidRPr="00516F1E" w:rsidRDefault="00FC4284" w:rsidP="00FC4284">
      <w:pPr>
        <w:jc w:val="both"/>
        <w:rPr>
          <w:rFonts w:ascii="Arial" w:hAnsi="Arial" w:cs="Arial"/>
          <w:b/>
          <w:color w:val="FF0000"/>
          <w:sz w:val="24"/>
          <w:szCs w:val="24"/>
        </w:rPr>
      </w:pPr>
    </w:p>
    <w:p w:rsidR="00FC4284" w:rsidRPr="00516F1E" w:rsidRDefault="00FC4284" w:rsidP="00FC4284">
      <w:pPr>
        <w:jc w:val="both"/>
        <w:rPr>
          <w:rFonts w:ascii="Arial" w:hAnsi="Arial" w:cs="Arial"/>
          <w:b/>
          <w:color w:val="FF0000"/>
          <w:sz w:val="24"/>
          <w:szCs w:val="24"/>
        </w:rPr>
      </w:pPr>
    </w:p>
    <w:p w:rsidR="00FC4284" w:rsidRPr="00516F1E" w:rsidRDefault="00FC4284" w:rsidP="00FC4284">
      <w:pPr>
        <w:jc w:val="both"/>
        <w:rPr>
          <w:rFonts w:ascii="Arial" w:hAnsi="Arial" w:cs="Arial"/>
          <w:b/>
          <w:color w:val="FF0000"/>
          <w:sz w:val="24"/>
          <w:szCs w:val="24"/>
        </w:rPr>
      </w:pPr>
    </w:p>
    <w:p w:rsidR="00FC4284" w:rsidRPr="00516F1E" w:rsidRDefault="00FC4284" w:rsidP="00FC4284">
      <w:pPr>
        <w:jc w:val="both"/>
        <w:rPr>
          <w:rFonts w:ascii="Arial" w:hAnsi="Arial" w:cs="Arial"/>
          <w:b/>
          <w:color w:val="FF0000"/>
          <w:sz w:val="24"/>
          <w:szCs w:val="24"/>
        </w:rPr>
      </w:pPr>
    </w:p>
    <w:p w:rsidR="00926B17" w:rsidRPr="00516F1E" w:rsidRDefault="00926B17" w:rsidP="00FC4284">
      <w:pPr>
        <w:jc w:val="both"/>
        <w:rPr>
          <w:rFonts w:ascii="Arial" w:hAnsi="Arial" w:cs="Arial"/>
          <w:b/>
          <w:color w:val="FF0000"/>
          <w:sz w:val="24"/>
          <w:szCs w:val="24"/>
        </w:rPr>
      </w:pPr>
    </w:p>
    <w:p w:rsidR="00926B17" w:rsidRPr="00516F1E" w:rsidRDefault="00926B17" w:rsidP="00FC4284">
      <w:pPr>
        <w:jc w:val="both"/>
        <w:rPr>
          <w:rFonts w:ascii="Arial" w:hAnsi="Arial" w:cs="Arial"/>
          <w:b/>
          <w:color w:val="FF0000"/>
          <w:sz w:val="24"/>
          <w:szCs w:val="24"/>
        </w:rPr>
      </w:pPr>
    </w:p>
    <w:p w:rsidR="00926B17" w:rsidRPr="00516F1E" w:rsidRDefault="00926B17" w:rsidP="00FC4284">
      <w:pPr>
        <w:jc w:val="both"/>
        <w:rPr>
          <w:rFonts w:ascii="Arial" w:hAnsi="Arial" w:cs="Arial"/>
          <w:b/>
          <w:color w:val="FF0000"/>
          <w:sz w:val="24"/>
          <w:szCs w:val="24"/>
        </w:rPr>
      </w:pPr>
    </w:p>
    <w:p w:rsidR="00B927E4" w:rsidRPr="001572C3" w:rsidRDefault="00A7492B" w:rsidP="00FC4284">
      <w:pPr>
        <w:jc w:val="center"/>
        <w:rPr>
          <w:rFonts w:ascii="Arial" w:hAnsi="Arial" w:cs="Arial"/>
          <w:b/>
          <w:sz w:val="24"/>
          <w:szCs w:val="24"/>
        </w:rPr>
      </w:pPr>
      <w:r w:rsidRPr="001572C3">
        <w:rPr>
          <w:rFonts w:ascii="Arial" w:hAnsi="Arial" w:cs="Arial"/>
          <w:b/>
          <w:sz w:val="24"/>
          <w:szCs w:val="24"/>
        </w:rPr>
        <w:t>JĘDRZEJÓW</w:t>
      </w:r>
      <w:r w:rsidR="007D1533" w:rsidRPr="001572C3">
        <w:rPr>
          <w:rFonts w:ascii="Arial" w:hAnsi="Arial" w:cs="Arial"/>
          <w:b/>
          <w:sz w:val="24"/>
          <w:szCs w:val="24"/>
        </w:rPr>
        <w:t>,</w:t>
      </w:r>
      <w:r w:rsidRPr="001572C3">
        <w:rPr>
          <w:rFonts w:ascii="Arial" w:hAnsi="Arial" w:cs="Arial"/>
          <w:b/>
          <w:sz w:val="24"/>
          <w:szCs w:val="24"/>
        </w:rPr>
        <w:t xml:space="preserve"> </w:t>
      </w:r>
      <w:r w:rsidR="00B927E4" w:rsidRPr="001572C3">
        <w:rPr>
          <w:rFonts w:ascii="Arial" w:hAnsi="Arial" w:cs="Arial"/>
          <w:b/>
          <w:sz w:val="24"/>
          <w:szCs w:val="24"/>
        </w:rPr>
        <w:t>MAJ</w:t>
      </w:r>
      <w:r w:rsidRPr="001572C3">
        <w:rPr>
          <w:rFonts w:ascii="Arial" w:hAnsi="Arial" w:cs="Arial"/>
          <w:b/>
          <w:sz w:val="24"/>
          <w:szCs w:val="24"/>
        </w:rPr>
        <w:t xml:space="preserve"> 20</w:t>
      </w:r>
      <w:r w:rsidR="00B927E4" w:rsidRPr="001572C3">
        <w:rPr>
          <w:rFonts w:ascii="Arial" w:hAnsi="Arial" w:cs="Arial"/>
          <w:b/>
          <w:sz w:val="24"/>
          <w:szCs w:val="24"/>
        </w:rPr>
        <w:t>1</w:t>
      </w:r>
      <w:r w:rsidR="00107AE6">
        <w:rPr>
          <w:rFonts w:ascii="Arial" w:hAnsi="Arial" w:cs="Arial"/>
          <w:b/>
          <w:sz w:val="24"/>
          <w:szCs w:val="24"/>
        </w:rPr>
        <w:t>9</w:t>
      </w:r>
    </w:p>
    <w:p w:rsidR="00741DA8" w:rsidRDefault="00741DA8" w:rsidP="00111EFC">
      <w:pPr>
        <w:pStyle w:val="Tytu"/>
        <w:spacing w:after="120"/>
        <w:jc w:val="both"/>
        <w:rPr>
          <w:sz w:val="24"/>
          <w:szCs w:val="24"/>
        </w:rPr>
      </w:pPr>
    </w:p>
    <w:p w:rsidR="00E0615C" w:rsidRDefault="00E0615C" w:rsidP="00111EFC">
      <w:pPr>
        <w:pStyle w:val="Tytu"/>
        <w:spacing w:after="120"/>
        <w:jc w:val="both"/>
        <w:rPr>
          <w:sz w:val="24"/>
          <w:szCs w:val="24"/>
          <w:lang w:val="pl-PL"/>
        </w:rPr>
      </w:pPr>
    </w:p>
    <w:p w:rsidR="005C21C9" w:rsidRPr="00111EFC" w:rsidRDefault="000F39BB" w:rsidP="00111EFC">
      <w:pPr>
        <w:pStyle w:val="Tytu"/>
        <w:spacing w:after="120"/>
        <w:jc w:val="both"/>
        <w:rPr>
          <w:sz w:val="24"/>
          <w:szCs w:val="24"/>
        </w:rPr>
      </w:pPr>
      <w:r>
        <w:rPr>
          <w:noProof/>
          <w:sz w:val="24"/>
          <w:szCs w:val="24"/>
          <w:lang w:val="pl-PL"/>
        </w:rPr>
        <mc:AlternateContent>
          <mc:Choice Requires="wps">
            <w:drawing>
              <wp:anchor distT="0" distB="0" distL="114935" distR="114935" simplePos="0" relativeHeight="251652608" behindDoc="0" locked="0" layoutInCell="1" allowOverlap="1" wp14:anchorId="0EA628B2" wp14:editId="1774000B">
                <wp:simplePos x="0" y="0"/>
                <wp:positionH relativeFrom="column">
                  <wp:posOffset>5116195</wp:posOffset>
                </wp:positionH>
                <wp:positionV relativeFrom="paragraph">
                  <wp:posOffset>-3810</wp:posOffset>
                </wp:positionV>
                <wp:extent cx="337820" cy="8698865"/>
                <wp:effectExtent l="0" t="0" r="0" b="0"/>
                <wp:wrapNone/>
                <wp:docPr id="16"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7820" cy="869886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438CB" w:rsidRDefault="00B438CB" w:rsidP="00DA0938">
                            <w:pPr>
                              <w:pStyle w:val="WW-Tretekstu"/>
                              <w:spacing w:after="120"/>
                              <w:jc w:val="right"/>
                            </w:pPr>
                          </w:p>
                          <w:p w:rsidR="00B438CB" w:rsidRPr="005C21C9" w:rsidRDefault="00B438CB" w:rsidP="00DA0938">
                            <w:pPr>
                              <w:pStyle w:val="WW-Tretekstu"/>
                              <w:spacing w:after="120"/>
                              <w:jc w:val="right"/>
                            </w:pPr>
                            <w:r>
                              <w:t>3</w:t>
                            </w:r>
                          </w:p>
                          <w:p w:rsidR="00B438CB" w:rsidRPr="005C21C9" w:rsidRDefault="00B438CB" w:rsidP="00DA0938">
                            <w:pPr>
                              <w:pStyle w:val="WW-Tretekstu"/>
                              <w:spacing w:after="120"/>
                              <w:jc w:val="right"/>
                            </w:pPr>
                            <w:r>
                              <w:t>3</w:t>
                            </w:r>
                          </w:p>
                          <w:p w:rsidR="00B438CB" w:rsidRPr="005C21C9" w:rsidRDefault="00B438CB" w:rsidP="00DA0938">
                            <w:pPr>
                              <w:pStyle w:val="WW-Tretekstu"/>
                              <w:spacing w:after="120"/>
                              <w:jc w:val="right"/>
                            </w:pPr>
                            <w:r>
                              <w:t>6</w:t>
                            </w:r>
                          </w:p>
                          <w:p w:rsidR="00B438CB" w:rsidRDefault="00B438CB" w:rsidP="00DA0938">
                            <w:pPr>
                              <w:pStyle w:val="WW-Tretekstu"/>
                              <w:spacing w:after="120"/>
                              <w:jc w:val="right"/>
                            </w:pPr>
                            <w:r>
                              <w:t>8</w:t>
                            </w:r>
                          </w:p>
                          <w:p w:rsidR="00B438CB" w:rsidRDefault="00B438CB" w:rsidP="00DA0938">
                            <w:pPr>
                              <w:pStyle w:val="WW-Tretekstu"/>
                              <w:spacing w:after="120"/>
                              <w:jc w:val="right"/>
                            </w:pPr>
                          </w:p>
                          <w:p w:rsidR="00B438CB" w:rsidRDefault="00B438CB" w:rsidP="00DA0938">
                            <w:pPr>
                              <w:pStyle w:val="WW-Tretekstu"/>
                              <w:spacing w:after="120"/>
                              <w:jc w:val="right"/>
                            </w:pPr>
                            <w:r w:rsidRPr="005C21C9">
                              <w:t xml:space="preserve">  </w:t>
                            </w:r>
                            <w:r>
                              <w:t>10</w:t>
                            </w:r>
                          </w:p>
                          <w:p w:rsidR="00B438CB" w:rsidRPr="005C21C9" w:rsidRDefault="00B438CB" w:rsidP="00DA0938">
                            <w:pPr>
                              <w:pStyle w:val="WW-Tretekstu"/>
                              <w:spacing w:after="120"/>
                              <w:jc w:val="right"/>
                            </w:pPr>
                            <w:r>
                              <w:t>10</w:t>
                            </w:r>
                          </w:p>
                          <w:p w:rsidR="00B438CB" w:rsidRDefault="00B438CB" w:rsidP="00DA0938">
                            <w:pPr>
                              <w:pStyle w:val="WW-Tretekstu"/>
                              <w:spacing w:after="120"/>
                              <w:jc w:val="right"/>
                            </w:pPr>
                            <w:r>
                              <w:t>12</w:t>
                            </w:r>
                          </w:p>
                          <w:p w:rsidR="00B438CB" w:rsidRPr="005C21C9" w:rsidRDefault="00B438CB" w:rsidP="00DA0938">
                            <w:pPr>
                              <w:pStyle w:val="WW-Tretekstu"/>
                              <w:spacing w:after="120"/>
                              <w:jc w:val="right"/>
                            </w:pPr>
                            <w:r>
                              <w:t>12</w:t>
                            </w:r>
                          </w:p>
                          <w:p w:rsidR="00B438CB" w:rsidRDefault="00B438CB" w:rsidP="00DA0938">
                            <w:pPr>
                              <w:pStyle w:val="WW-Tretekstu"/>
                              <w:spacing w:after="120"/>
                              <w:jc w:val="right"/>
                            </w:pPr>
                            <w:r>
                              <w:t>13</w:t>
                            </w:r>
                          </w:p>
                          <w:p w:rsidR="00B438CB" w:rsidRPr="005C21C9" w:rsidRDefault="00B438CB" w:rsidP="00DA0938">
                            <w:pPr>
                              <w:pStyle w:val="WW-Tretekstu"/>
                              <w:spacing w:after="120"/>
                              <w:jc w:val="right"/>
                            </w:pPr>
                            <w:r>
                              <w:t>17</w:t>
                            </w:r>
                          </w:p>
                          <w:p w:rsidR="00B438CB" w:rsidRPr="00FB3C9B" w:rsidRDefault="00B438CB" w:rsidP="00F95629">
                            <w:pPr>
                              <w:pStyle w:val="WW-Tretekstu"/>
                              <w:jc w:val="right"/>
                              <w:rPr>
                                <w:sz w:val="30"/>
                              </w:rPr>
                            </w:pPr>
                          </w:p>
                          <w:p w:rsidR="00B438CB" w:rsidRDefault="00B438CB" w:rsidP="00F95629">
                            <w:pPr>
                              <w:pStyle w:val="WW-Tretekstu"/>
                              <w:jc w:val="right"/>
                            </w:pPr>
                            <w:r>
                              <w:t>18</w:t>
                            </w:r>
                          </w:p>
                          <w:p w:rsidR="00B438CB" w:rsidRDefault="00B438CB" w:rsidP="00F95629">
                            <w:pPr>
                              <w:pStyle w:val="WW-Tretekstu"/>
                              <w:jc w:val="right"/>
                            </w:pPr>
                          </w:p>
                          <w:p w:rsidR="00B438CB" w:rsidRDefault="00B438CB" w:rsidP="00F95629">
                            <w:pPr>
                              <w:pStyle w:val="WW-Tretekstu"/>
                              <w:jc w:val="right"/>
                            </w:pPr>
                          </w:p>
                          <w:p w:rsidR="00B438CB" w:rsidRDefault="00B438CB" w:rsidP="00F95629">
                            <w:pPr>
                              <w:pStyle w:val="WW-Tretekstu"/>
                              <w:jc w:val="right"/>
                            </w:pPr>
                            <w:r>
                              <w:t>19</w:t>
                            </w:r>
                          </w:p>
                          <w:p w:rsidR="00B438CB" w:rsidRDefault="00B438CB" w:rsidP="00DA0938">
                            <w:pPr>
                              <w:pStyle w:val="WW-Tretekstu"/>
                              <w:spacing w:after="120"/>
                              <w:jc w:val="right"/>
                            </w:pPr>
                          </w:p>
                          <w:p w:rsidR="00B438CB" w:rsidRPr="000F39BB" w:rsidRDefault="00B438CB" w:rsidP="00F95629">
                            <w:pPr>
                              <w:pStyle w:val="WW-Tretekstu"/>
                              <w:jc w:val="right"/>
                              <w:rPr>
                                <w:sz w:val="18"/>
                              </w:rPr>
                            </w:pPr>
                          </w:p>
                          <w:p w:rsidR="00B438CB" w:rsidRPr="00FB3C9B" w:rsidRDefault="00B438CB" w:rsidP="00DA0938">
                            <w:pPr>
                              <w:pStyle w:val="WW-Tretekstu"/>
                              <w:spacing w:after="120"/>
                              <w:jc w:val="right"/>
                              <w:rPr>
                                <w:sz w:val="8"/>
                              </w:rPr>
                            </w:pPr>
                          </w:p>
                          <w:p w:rsidR="00B438CB" w:rsidRPr="008B01B6" w:rsidRDefault="00B438CB" w:rsidP="00F95629">
                            <w:pPr>
                              <w:pStyle w:val="WW-Tretekstu"/>
                              <w:jc w:val="right"/>
                            </w:pPr>
                            <w:r w:rsidRPr="008B01B6">
                              <w:t>3</w:t>
                            </w:r>
                            <w:r>
                              <w:t>2</w:t>
                            </w:r>
                          </w:p>
                          <w:p w:rsidR="00B438CB" w:rsidRPr="008B01B6" w:rsidRDefault="00B438CB" w:rsidP="00DA0938">
                            <w:pPr>
                              <w:pStyle w:val="WW-Tretekstu"/>
                              <w:spacing w:after="120"/>
                              <w:jc w:val="right"/>
                              <w:rPr>
                                <w:sz w:val="16"/>
                              </w:rPr>
                            </w:pPr>
                          </w:p>
                          <w:p w:rsidR="00B438CB" w:rsidRPr="008B01B6" w:rsidRDefault="00B438CB" w:rsidP="00DA0938">
                            <w:pPr>
                              <w:pStyle w:val="WW-Tretekstu"/>
                              <w:spacing w:after="120"/>
                              <w:jc w:val="right"/>
                              <w:rPr>
                                <w:sz w:val="22"/>
                              </w:rPr>
                            </w:pPr>
                          </w:p>
                          <w:p w:rsidR="00B438CB" w:rsidRPr="008B01B6" w:rsidRDefault="00B438CB" w:rsidP="008B01B6">
                            <w:pPr>
                              <w:pStyle w:val="WW-Tretekstu"/>
                              <w:spacing w:after="120"/>
                              <w:jc w:val="center"/>
                              <w:rPr>
                                <w:szCs w:val="24"/>
                              </w:rPr>
                            </w:pPr>
                            <w:r>
                              <w:rPr>
                                <w:szCs w:val="24"/>
                              </w:rPr>
                              <w:t xml:space="preserve">    </w:t>
                            </w:r>
                            <w:r w:rsidRPr="008B01B6">
                              <w:rPr>
                                <w:szCs w:val="24"/>
                              </w:rPr>
                              <w:t>3</w:t>
                            </w:r>
                            <w:r>
                              <w:rPr>
                                <w:szCs w:val="24"/>
                              </w:rPr>
                              <w:t>3</w:t>
                            </w:r>
                          </w:p>
                          <w:p w:rsidR="00B438CB" w:rsidRDefault="00B438CB" w:rsidP="00BC53D8">
                            <w:pPr>
                              <w:pStyle w:val="WW-Tretekstu"/>
                              <w:spacing w:after="120"/>
                              <w:jc w:val="center"/>
                            </w:pPr>
                            <w:r w:rsidRPr="008B01B6">
                              <w:t xml:space="preserve">    3</w:t>
                            </w:r>
                            <w:r>
                              <w:t>5</w:t>
                            </w:r>
                          </w:p>
                          <w:p w:rsidR="00B438CB" w:rsidRPr="000F39BB" w:rsidRDefault="00B438CB" w:rsidP="00BC53D8">
                            <w:pPr>
                              <w:pStyle w:val="WW-Tretekstu"/>
                              <w:spacing w:after="120"/>
                              <w:jc w:val="center"/>
                              <w:rPr>
                                <w:sz w:val="2"/>
                              </w:rPr>
                            </w:pPr>
                          </w:p>
                          <w:p w:rsidR="00B438CB" w:rsidRPr="000F39BB" w:rsidRDefault="00B438CB" w:rsidP="00BC53D8">
                            <w:pPr>
                              <w:pStyle w:val="WW-Tretekstu"/>
                              <w:spacing w:after="120"/>
                              <w:rPr>
                                <w:sz w:val="10"/>
                              </w:rPr>
                            </w:pPr>
                          </w:p>
                          <w:p w:rsidR="00B438CB" w:rsidRPr="008B01B6" w:rsidRDefault="00B438CB" w:rsidP="00BC53D8">
                            <w:pPr>
                              <w:pStyle w:val="WW-Tretekstu"/>
                              <w:spacing w:after="120"/>
                            </w:pPr>
                            <w:r w:rsidRPr="008B01B6">
                              <w:t xml:space="preserve">  </w:t>
                            </w:r>
                            <w:r>
                              <w:t xml:space="preserve">  </w:t>
                            </w:r>
                            <w:r w:rsidRPr="008B01B6">
                              <w:t>3</w:t>
                            </w:r>
                            <w:r>
                              <w:t>6</w:t>
                            </w:r>
                          </w:p>
                          <w:p w:rsidR="00B438CB" w:rsidRPr="008B01B6" w:rsidRDefault="00B438CB" w:rsidP="00F95629">
                            <w:pPr>
                              <w:pStyle w:val="WW-Tretekstu"/>
                              <w:jc w:val="right"/>
                              <w:rPr>
                                <w:sz w:val="34"/>
                              </w:rPr>
                            </w:pPr>
                          </w:p>
                          <w:p w:rsidR="00B438CB" w:rsidRPr="008B01B6" w:rsidRDefault="00B438CB" w:rsidP="00F95629">
                            <w:pPr>
                              <w:pStyle w:val="WW-Tretekstu"/>
                              <w:jc w:val="right"/>
                            </w:pPr>
                          </w:p>
                          <w:p w:rsidR="00B438CB" w:rsidRPr="00FB3C9B" w:rsidRDefault="00B438CB" w:rsidP="00DA0938">
                            <w:pPr>
                              <w:pStyle w:val="WW-Tretekstu"/>
                              <w:spacing w:after="120"/>
                              <w:jc w:val="right"/>
                              <w:rPr>
                                <w:sz w:val="26"/>
                              </w:rPr>
                            </w:pPr>
                          </w:p>
                          <w:p w:rsidR="00B438CB" w:rsidRPr="005C21C9" w:rsidRDefault="00B438CB" w:rsidP="00F95629">
                            <w:pPr>
                              <w:pStyle w:val="WW-Tretekstu"/>
                              <w:jc w:val="right"/>
                            </w:pPr>
                          </w:p>
                          <w:p w:rsidR="00B438CB" w:rsidRPr="005C21C9" w:rsidRDefault="00B438CB" w:rsidP="00915677">
                            <w:pPr>
                              <w:pStyle w:val="WW-Tretekstu"/>
                              <w:spacing w:line="360" w:lineRule="auto"/>
                              <w:jc w:val="right"/>
                            </w:pPr>
                            <w:r w:rsidRPr="005C21C9">
                              <w:t xml:space="preserv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EA628B2" id="_x0000_t202" coordsize="21600,21600" o:spt="202" path="m,l,21600r21600,l21600,xe">
                <v:stroke joinstyle="miter"/>
                <v:path gradientshapeok="t" o:connecttype="rect"/>
              </v:shapetype>
              <v:shape id="Text Box 3" o:spid="_x0000_s1026" type="#_x0000_t202" style="position:absolute;left:0;text-align:left;margin-left:402.85pt;margin-top:-.3pt;width:26.6pt;height:684.95pt;z-index:251652608;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" stroked="f">
                <v:fill opacity="0"/>
                <v:textbox inset="0,0,0,0">
                  <w:txbxContent>
                    <w:p w:rsidR="00B438CB" w:rsidRDefault="00B438CB" w:rsidP="00DA0938">
                      <w:pPr>
                        <w:pStyle w:val="WW-Tretekstu"/>
                        <w:spacing w:after="120"/>
                        <w:jc w:val="right"/>
                      </w:pPr>
                    </w:p>
                    <w:p w:rsidR="00B438CB" w:rsidRPr="005C21C9" w:rsidRDefault="00B438CB" w:rsidP="00DA0938">
                      <w:pPr>
                        <w:pStyle w:val="WW-Tretekstu"/>
                        <w:spacing w:after="120"/>
                        <w:jc w:val="right"/>
                      </w:pPr>
                      <w:r>
                        <w:t>3</w:t>
                      </w:r>
                    </w:p>
                    <w:p w:rsidR="00B438CB" w:rsidRPr="005C21C9" w:rsidRDefault="00B438CB" w:rsidP="00DA0938">
                      <w:pPr>
                        <w:pStyle w:val="WW-Tretekstu"/>
                        <w:spacing w:after="120"/>
                        <w:jc w:val="right"/>
                      </w:pPr>
                      <w:r>
                        <w:t>3</w:t>
                      </w:r>
                    </w:p>
                    <w:p w:rsidR="00B438CB" w:rsidRPr="005C21C9" w:rsidRDefault="00B438CB" w:rsidP="00DA0938">
                      <w:pPr>
                        <w:pStyle w:val="WW-Tretekstu"/>
                        <w:spacing w:after="120"/>
                        <w:jc w:val="right"/>
                      </w:pPr>
                      <w:r>
                        <w:t>6</w:t>
                      </w:r>
                    </w:p>
                    <w:p w:rsidR="00B438CB" w:rsidRDefault="00B438CB" w:rsidP="00DA0938">
                      <w:pPr>
                        <w:pStyle w:val="WW-Tretekstu"/>
                        <w:spacing w:after="120"/>
                        <w:jc w:val="right"/>
                      </w:pPr>
                      <w:r>
                        <w:t>8</w:t>
                      </w:r>
                    </w:p>
                    <w:p w:rsidR="00B438CB" w:rsidRDefault="00B438CB" w:rsidP="00DA0938">
                      <w:pPr>
                        <w:pStyle w:val="WW-Tretekstu"/>
                        <w:spacing w:after="120"/>
                        <w:jc w:val="right"/>
                      </w:pPr>
                    </w:p>
                    <w:p w:rsidR="00B438CB" w:rsidRDefault="00B438CB" w:rsidP="00DA0938">
                      <w:pPr>
                        <w:pStyle w:val="WW-Tretekstu"/>
                        <w:spacing w:after="120"/>
                        <w:jc w:val="right"/>
                      </w:pPr>
                      <w:r w:rsidRPr="005C21C9">
                        <w:t xml:space="preserve">  </w:t>
                      </w:r>
                      <w:r>
                        <w:t>10</w:t>
                      </w:r>
                    </w:p>
                    <w:p w:rsidR="00B438CB" w:rsidRPr="005C21C9" w:rsidRDefault="00B438CB" w:rsidP="00DA0938">
                      <w:pPr>
                        <w:pStyle w:val="WW-Tretekstu"/>
                        <w:spacing w:after="120"/>
                        <w:jc w:val="right"/>
                      </w:pPr>
                      <w:r>
                        <w:t>10</w:t>
                      </w:r>
                    </w:p>
                    <w:p w:rsidR="00B438CB" w:rsidRDefault="00B438CB" w:rsidP="00DA0938">
                      <w:pPr>
                        <w:pStyle w:val="WW-Tretekstu"/>
                        <w:spacing w:after="120"/>
                        <w:jc w:val="right"/>
                      </w:pPr>
                      <w:r>
                        <w:t>12</w:t>
                      </w:r>
                    </w:p>
                    <w:p w:rsidR="00B438CB" w:rsidRPr="005C21C9" w:rsidRDefault="00B438CB" w:rsidP="00DA0938">
                      <w:pPr>
                        <w:pStyle w:val="WW-Tretekstu"/>
                        <w:spacing w:after="120"/>
                        <w:jc w:val="right"/>
                      </w:pPr>
                      <w:r>
                        <w:t>12</w:t>
                      </w:r>
                    </w:p>
                    <w:p w:rsidR="00B438CB" w:rsidRDefault="00B438CB" w:rsidP="00DA0938">
                      <w:pPr>
                        <w:pStyle w:val="WW-Tretekstu"/>
                        <w:spacing w:after="120"/>
                        <w:jc w:val="right"/>
                      </w:pPr>
                      <w:r>
                        <w:t>13</w:t>
                      </w:r>
                    </w:p>
                    <w:p w:rsidR="00B438CB" w:rsidRPr="005C21C9" w:rsidRDefault="00B438CB" w:rsidP="00DA0938">
                      <w:pPr>
                        <w:pStyle w:val="WW-Tretekstu"/>
                        <w:spacing w:after="120"/>
                        <w:jc w:val="right"/>
                      </w:pPr>
                      <w:r>
                        <w:t>17</w:t>
                      </w:r>
                    </w:p>
                    <w:p w:rsidR="00B438CB" w:rsidRPr="00FB3C9B" w:rsidRDefault="00B438CB" w:rsidP="00F95629">
                      <w:pPr>
                        <w:pStyle w:val="WW-Tretekstu"/>
                        <w:jc w:val="right"/>
                        <w:rPr>
                          <w:sz w:val="30"/>
                        </w:rPr>
                      </w:pPr>
                    </w:p>
                    <w:p w:rsidR="00B438CB" w:rsidRDefault="00B438CB" w:rsidP="00F95629">
                      <w:pPr>
                        <w:pStyle w:val="WW-Tretekstu"/>
                        <w:jc w:val="right"/>
                      </w:pPr>
                      <w:r>
                        <w:t>18</w:t>
                      </w:r>
                    </w:p>
                    <w:p w:rsidR="00B438CB" w:rsidRDefault="00B438CB" w:rsidP="00F95629">
                      <w:pPr>
                        <w:pStyle w:val="WW-Tretekstu"/>
                        <w:jc w:val="right"/>
                      </w:pPr>
                    </w:p>
                    <w:p w:rsidR="00B438CB" w:rsidRDefault="00B438CB" w:rsidP="00F95629">
                      <w:pPr>
                        <w:pStyle w:val="WW-Tretekstu"/>
                        <w:jc w:val="right"/>
                      </w:pPr>
                    </w:p>
                    <w:p w:rsidR="00B438CB" w:rsidRDefault="00B438CB" w:rsidP="00F95629">
                      <w:pPr>
                        <w:pStyle w:val="WW-Tretekstu"/>
                        <w:jc w:val="right"/>
                      </w:pPr>
                      <w:r>
                        <w:t>19</w:t>
                      </w:r>
                    </w:p>
                    <w:p w:rsidR="00B438CB" w:rsidRDefault="00B438CB" w:rsidP="00DA0938">
                      <w:pPr>
                        <w:pStyle w:val="WW-Tretekstu"/>
                        <w:spacing w:after="120"/>
                        <w:jc w:val="right"/>
                      </w:pPr>
                    </w:p>
                    <w:p w:rsidR="00B438CB" w:rsidRPr="000F39BB" w:rsidRDefault="00B438CB" w:rsidP="00F95629">
                      <w:pPr>
                        <w:pStyle w:val="WW-Tretekstu"/>
                        <w:jc w:val="right"/>
                        <w:rPr>
                          <w:sz w:val="18"/>
                        </w:rPr>
                      </w:pPr>
                    </w:p>
                    <w:p w:rsidR="00B438CB" w:rsidRPr="00FB3C9B" w:rsidRDefault="00B438CB" w:rsidP="00DA0938">
                      <w:pPr>
                        <w:pStyle w:val="WW-Tretekstu"/>
                        <w:spacing w:after="120"/>
                        <w:jc w:val="right"/>
                        <w:rPr>
                          <w:sz w:val="8"/>
                        </w:rPr>
                      </w:pPr>
                    </w:p>
                    <w:p w:rsidR="00B438CB" w:rsidRPr="008B01B6" w:rsidRDefault="00B438CB" w:rsidP="00F95629">
                      <w:pPr>
                        <w:pStyle w:val="WW-Tretekstu"/>
                        <w:jc w:val="right"/>
                      </w:pPr>
                      <w:r w:rsidRPr="008B01B6">
                        <w:t>3</w:t>
                      </w:r>
                      <w:r>
                        <w:t>2</w:t>
                      </w:r>
                    </w:p>
                    <w:p w:rsidR="00B438CB" w:rsidRPr="008B01B6" w:rsidRDefault="00B438CB" w:rsidP="00DA0938">
                      <w:pPr>
                        <w:pStyle w:val="WW-Tretekstu"/>
                        <w:spacing w:after="120"/>
                        <w:jc w:val="right"/>
                        <w:rPr>
                          <w:sz w:val="16"/>
                        </w:rPr>
                      </w:pPr>
                    </w:p>
                    <w:p w:rsidR="00B438CB" w:rsidRPr="008B01B6" w:rsidRDefault="00B438CB" w:rsidP="00DA0938">
                      <w:pPr>
                        <w:pStyle w:val="WW-Tretekstu"/>
                        <w:spacing w:after="120"/>
                        <w:jc w:val="right"/>
                        <w:rPr>
                          <w:sz w:val="22"/>
                        </w:rPr>
                      </w:pPr>
                    </w:p>
                    <w:p w:rsidR="00B438CB" w:rsidRPr="008B01B6" w:rsidRDefault="00B438CB" w:rsidP="008B01B6">
                      <w:pPr>
                        <w:pStyle w:val="WW-Tretekstu"/>
                        <w:spacing w:after="120"/>
                        <w:jc w:val="center"/>
                        <w:rPr>
                          <w:szCs w:val="24"/>
                        </w:rPr>
                      </w:pPr>
                      <w:r>
                        <w:rPr>
                          <w:szCs w:val="24"/>
                        </w:rPr>
                        <w:t xml:space="preserve">    </w:t>
                      </w:r>
                      <w:r w:rsidRPr="008B01B6">
                        <w:rPr>
                          <w:szCs w:val="24"/>
                        </w:rPr>
                        <w:t>3</w:t>
                      </w:r>
                      <w:r>
                        <w:rPr>
                          <w:szCs w:val="24"/>
                        </w:rPr>
                        <w:t>3</w:t>
                      </w:r>
                    </w:p>
                    <w:p w:rsidR="00B438CB" w:rsidRDefault="00B438CB" w:rsidP="00BC53D8">
                      <w:pPr>
                        <w:pStyle w:val="WW-Tretekstu"/>
                        <w:spacing w:after="120"/>
                        <w:jc w:val="center"/>
                      </w:pPr>
                      <w:r w:rsidRPr="008B01B6">
                        <w:t xml:space="preserve">    3</w:t>
                      </w:r>
                      <w:r>
                        <w:t>5</w:t>
                      </w:r>
                    </w:p>
                    <w:p w:rsidR="00B438CB" w:rsidRPr="000F39BB" w:rsidRDefault="00B438CB" w:rsidP="00BC53D8">
                      <w:pPr>
                        <w:pStyle w:val="WW-Tretekstu"/>
                        <w:spacing w:after="120"/>
                        <w:jc w:val="center"/>
                        <w:rPr>
                          <w:sz w:val="2"/>
                        </w:rPr>
                      </w:pPr>
                    </w:p>
                    <w:p w:rsidR="00B438CB" w:rsidRPr="000F39BB" w:rsidRDefault="00B438CB" w:rsidP="00BC53D8">
                      <w:pPr>
                        <w:pStyle w:val="WW-Tretekstu"/>
                        <w:spacing w:after="120"/>
                        <w:rPr>
                          <w:sz w:val="10"/>
                        </w:rPr>
                      </w:pPr>
                    </w:p>
                    <w:p w:rsidR="00B438CB" w:rsidRPr="008B01B6" w:rsidRDefault="00B438CB" w:rsidP="00BC53D8">
                      <w:pPr>
                        <w:pStyle w:val="WW-Tretekstu"/>
                        <w:spacing w:after="120"/>
                      </w:pPr>
                      <w:r w:rsidRPr="008B01B6">
                        <w:t xml:space="preserve">  </w:t>
                      </w:r>
                      <w:r>
                        <w:t xml:space="preserve">  </w:t>
                      </w:r>
                      <w:r w:rsidRPr="008B01B6">
                        <w:t>3</w:t>
                      </w:r>
                      <w:r>
                        <w:t>6</w:t>
                      </w:r>
                    </w:p>
                    <w:p w:rsidR="00B438CB" w:rsidRPr="008B01B6" w:rsidRDefault="00B438CB" w:rsidP="00F95629">
                      <w:pPr>
                        <w:pStyle w:val="WW-Tretekstu"/>
                        <w:jc w:val="right"/>
                        <w:rPr>
                          <w:sz w:val="34"/>
                        </w:rPr>
                      </w:pPr>
                    </w:p>
                    <w:p w:rsidR="00B438CB" w:rsidRPr="008B01B6" w:rsidRDefault="00B438CB" w:rsidP="00F95629">
                      <w:pPr>
                        <w:pStyle w:val="WW-Tretekstu"/>
                        <w:jc w:val="right"/>
                      </w:pPr>
                    </w:p>
                    <w:p w:rsidR="00B438CB" w:rsidRPr="00FB3C9B" w:rsidRDefault="00B438CB" w:rsidP="00DA0938">
                      <w:pPr>
                        <w:pStyle w:val="WW-Tretekstu"/>
                        <w:spacing w:after="120"/>
                        <w:jc w:val="right"/>
                        <w:rPr>
                          <w:sz w:val="26"/>
                        </w:rPr>
                      </w:pPr>
                    </w:p>
                    <w:p w:rsidR="00B438CB" w:rsidRPr="005C21C9" w:rsidRDefault="00B438CB" w:rsidP="00F95629">
                      <w:pPr>
                        <w:pStyle w:val="WW-Tretekstu"/>
                        <w:jc w:val="right"/>
                      </w:pPr>
                    </w:p>
                    <w:p w:rsidR="00B438CB" w:rsidRPr="005C21C9" w:rsidRDefault="00B438CB" w:rsidP="00915677">
                      <w:pPr>
                        <w:pStyle w:val="WW-Tretekstu"/>
                        <w:spacing w:line="360" w:lineRule="auto"/>
                        <w:jc w:val="right"/>
                      </w:pPr>
                      <w:r w:rsidRPr="005C21C9">
                        <w:t xml:space="preserve">   </w:t>
                      </w:r>
                    </w:p>
                  </w:txbxContent>
                </v:textbox>
              </v:shape>
            </w:pict>
          </mc:Fallback>
        </mc:AlternateContent>
      </w:r>
      <w:r w:rsidR="00E21174" w:rsidRPr="00D57C66">
        <w:rPr>
          <w:sz w:val="24"/>
          <w:szCs w:val="24"/>
        </w:rPr>
        <w:t>Spis Treści</w:t>
      </w:r>
      <w:r w:rsidR="00E21174" w:rsidRPr="00111EFC">
        <w:rPr>
          <w:iCs/>
          <w:sz w:val="24"/>
          <w:szCs w:val="24"/>
        </w:rPr>
        <w:t xml:space="preserve"> </w:t>
      </w:r>
    </w:p>
    <w:p w:rsidR="00EC6FB9" w:rsidRPr="00D57C66" w:rsidRDefault="00EC6FB9" w:rsidP="006F6ABB">
      <w:pPr>
        <w:numPr>
          <w:ilvl w:val="0"/>
          <w:numId w:val="8"/>
        </w:numPr>
        <w:tabs>
          <w:tab w:val="clear" w:pos="1080"/>
          <w:tab w:val="num" w:pos="560"/>
        </w:tabs>
        <w:spacing w:after="120"/>
        <w:ind w:hanging="1080"/>
        <w:rPr>
          <w:sz w:val="24"/>
          <w:szCs w:val="24"/>
        </w:rPr>
      </w:pPr>
      <w:r w:rsidRPr="00D57C66">
        <w:rPr>
          <w:sz w:val="24"/>
          <w:szCs w:val="24"/>
        </w:rPr>
        <w:t>Poziom i struktura bezrobocia…………………………………………………</w:t>
      </w:r>
      <w:r w:rsidR="005C21C9" w:rsidRPr="00D57C66">
        <w:rPr>
          <w:sz w:val="24"/>
          <w:szCs w:val="24"/>
        </w:rPr>
        <w:t>….</w:t>
      </w:r>
      <w:r w:rsidR="00E21174" w:rsidRPr="00D57C66">
        <w:rPr>
          <w:sz w:val="24"/>
          <w:szCs w:val="24"/>
        </w:rPr>
        <w:t xml:space="preserve">      </w:t>
      </w:r>
    </w:p>
    <w:p w:rsidR="00E21174" w:rsidRPr="00D57C66" w:rsidRDefault="00EC6FB9" w:rsidP="006F6ABB">
      <w:pPr>
        <w:numPr>
          <w:ilvl w:val="0"/>
          <w:numId w:val="7"/>
        </w:numPr>
        <w:spacing w:after="120"/>
        <w:ind w:hanging="153"/>
        <w:rPr>
          <w:sz w:val="24"/>
          <w:szCs w:val="24"/>
        </w:rPr>
      </w:pPr>
      <w:r w:rsidRPr="00D57C66">
        <w:rPr>
          <w:sz w:val="24"/>
          <w:szCs w:val="24"/>
        </w:rPr>
        <w:t>Poziom i stopa bezrobocia………………………………………………</w:t>
      </w:r>
      <w:r w:rsidR="008B01B6">
        <w:rPr>
          <w:sz w:val="24"/>
          <w:szCs w:val="24"/>
        </w:rPr>
        <w:t>.</w:t>
      </w:r>
      <w:r w:rsidRPr="00D57C66">
        <w:rPr>
          <w:sz w:val="24"/>
          <w:szCs w:val="24"/>
        </w:rPr>
        <w:t>…….</w:t>
      </w:r>
    </w:p>
    <w:p w:rsidR="00EC6FB9" w:rsidRDefault="00EC6FB9" w:rsidP="006F6ABB">
      <w:pPr>
        <w:numPr>
          <w:ilvl w:val="0"/>
          <w:numId w:val="7"/>
        </w:numPr>
        <w:spacing w:after="120"/>
        <w:ind w:hanging="153"/>
        <w:rPr>
          <w:sz w:val="24"/>
          <w:szCs w:val="24"/>
        </w:rPr>
      </w:pPr>
      <w:r w:rsidRPr="00D57C66">
        <w:rPr>
          <w:sz w:val="24"/>
          <w:szCs w:val="24"/>
        </w:rPr>
        <w:t>Struktura b</w:t>
      </w:r>
      <w:r w:rsidR="005C21C9" w:rsidRPr="00D57C66">
        <w:rPr>
          <w:sz w:val="24"/>
          <w:szCs w:val="24"/>
        </w:rPr>
        <w:t>ezrobocia……………………………………………………</w:t>
      </w:r>
      <w:r w:rsidR="008B01B6">
        <w:rPr>
          <w:sz w:val="24"/>
          <w:szCs w:val="24"/>
        </w:rPr>
        <w:t>.</w:t>
      </w:r>
      <w:r w:rsidR="005C21C9" w:rsidRPr="00D57C66">
        <w:rPr>
          <w:sz w:val="24"/>
          <w:szCs w:val="24"/>
        </w:rPr>
        <w:t>……..</w:t>
      </w:r>
      <w:r w:rsidRPr="00D57C66">
        <w:rPr>
          <w:sz w:val="24"/>
          <w:szCs w:val="24"/>
        </w:rPr>
        <w:t xml:space="preserve"> </w:t>
      </w:r>
    </w:p>
    <w:p w:rsidR="00A31A9D" w:rsidRDefault="00A31A9D" w:rsidP="006F6ABB">
      <w:pPr>
        <w:numPr>
          <w:ilvl w:val="0"/>
          <w:numId w:val="7"/>
        </w:numPr>
        <w:spacing w:after="120"/>
        <w:ind w:hanging="153"/>
        <w:rPr>
          <w:sz w:val="24"/>
          <w:szCs w:val="24"/>
        </w:rPr>
      </w:pPr>
      <w:r>
        <w:rPr>
          <w:sz w:val="24"/>
          <w:szCs w:val="24"/>
        </w:rPr>
        <w:t>Bezrobotni będący w szczególnej sytuacji …………………………………….</w:t>
      </w:r>
    </w:p>
    <w:p w:rsidR="00EC6FB9" w:rsidRPr="00D57C66" w:rsidRDefault="004E39FF" w:rsidP="006F6ABB">
      <w:pPr>
        <w:numPr>
          <w:ilvl w:val="0"/>
          <w:numId w:val="8"/>
        </w:numPr>
        <w:tabs>
          <w:tab w:val="clear" w:pos="1080"/>
          <w:tab w:val="num" w:pos="560"/>
        </w:tabs>
        <w:spacing w:after="120"/>
        <w:ind w:hanging="1080"/>
        <w:rPr>
          <w:sz w:val="24"/>
          <w:szCs w:val="24"/>
        </w:rPr>
      </w:pPr>
      <w:r w:rsidRPr="00D57C66">
        <w:rPr>
          <w:sz w:val="24"/>
          <w:szCs w:val="24"/>
        </w:rPr>
        <w:t xml:space="preserve">Realizacja zadań w zakresie przeciwdziałania bezrobociu oraz aktywizacji </w:t>
      </w:r>
      <w:r w:rsidR="00EC6FB9" w:rsidRPr="00D57C66">
        <w:rPr>
          <w:sz w:val="24"/>
          <w:szCs w:val="24"/>
        </w:rPr>
        <w:t xml:space="preserve">  </w:t>
      </w:r>
    </w:p>
    <w:p w:rsidR="00E21174" w:rsidRPr="00D57C66" w:rsidRDefault="00EC6FB9" w:rsidP="00FC4284">
      <w:pPr>
        <w:spacing w:after="120"/>
        <w:ind w:left="142"/>
        <w:rPr>
          <w:sz w:val="24"/>
          <w:szCs w:val="24"/>
        </w:rPr>
      </w:pPr>
      <w:r w:rsidRPr="00D57C66">
        <w:rPr>
          <w:sz w:val="24"/>
          <w:szCs w:val="24"/>
        </w:rPr>
        <w:t xml:space="preserve">      </w:t>
      </w:r>
      <w:r w:rsidR="004E39FF" w:rsidRPr="00D57C66">
        <w:rPr>
          <w:sz w:val="24"/>
          <w:szCs w:val="24"/>
        </w:rPr>
        <w:t>rynku pracy</w:t>
      </w:r>
      <w:r w:rsidR="00DC2A4C" w:rsidRPr="00D57C66">
        <w:rPr>
          <w:sz w:val="24"/>
          <w:szCs w:val="24"/>
        </w:rPr>
        <w:t>……………………………………………………</w:t>
      </w:r>
      <w:r w:rsidR="00E0426D" w:rsidRPr="00D57C66">
        <w:rPr>
          <w:sz w:val="24"/>
          <w:szCs w:val="24"/>
        </w:rPr>
        <w:t>……</w:t>
      </w:r>
      <w:r w:rsidR="00325535" w:rsidRPr="00D57C66">
        <w:rPr>
          <w:sz w:val="24"/>
          <w:szCs w:val="24"/>
        </w:rPr>
        <w:t>……………..</w:t>
      </w:r>
    </w:p>
    <w:p w:rsidR="00E21174" w:rsidRDefault="00903BB3" w:rsidP="006F6ABB">
      <w:pPr>
        <w:numPr>
          <w:ilvl w:val="0"/>
          <w:numId w:val="4"/>
        </w:numPr>
        <w:spacing w:after="120"/>
        <w:rPr>
          <w:sz w:val="24"/>
          <w:szCs w:val="24"/>
        </w:rPr>
      </w:pPr>
      <w:r w:rsidRPr="00D57C66">
        <w:rPr>
          <w:sz w:val="24"/>
          <w:szCs w:val="24"/>
        </w:rPr>
        <w:t xml:space="preserve">Wolne miejsca pracy i miejsca aktywizacji zawodowej </w:t>
      </w:r>
      <w:r w:rsidR="00DC2A4C" w:rsidRPr="00D57C66">
        <w:rPr>
          <w:sz w:val="24"/>
          <w:szCs w:val="24"/>
        </w:rPr>
        <w:t>…</w:t>
      </w:r>
      <w:r w:rsidR="00E0426D" w:rsidRPr="00D57C66">
        <w:rPr>
          <w:sz w:val="24"/>
          <w:szCs w:val="24"/>
        </w:rPr>
        <w:t>…</w:t>
      </w:r>
      <w:r w:rsidR="00E95427">
        <w:rPr>
          <w:sz w:val="24"/>
          <w:szCs w:val="24"/>
        </w:rPr>
        <w:t>……….</w:t>
      </w:r>
      <w:r w:rsidR="00E0426D" w:rsidRPr="00D57C66">
        <w:rPr>
          <w:sz w:val="24"/>
          <w:szCs w:val="24"/>
        </w:rPr>
        <w:t>………</w:t>
      </w:r>
      <w:r w:rsidR="00915677" w:rsidRPr="00D57C66">
        <w:rPr>
          <w:sz w:val="24"/>
          <w:szCs w:val="24"/>
        </w:rPr>
        <w:t>.</w:t>
      </w:r>
    </w:p>
    <w:p w:rsidR="0016352C" w:rsidRDefault="0016352C" w:rsidP="006F6ABB">
      <w:pPr>
        <w:numPr>
          <w:ilvl w:val="0"/>
          <w:numId w:val="4"/>
        </w:numPr>
        <w:spacing w:after="120"/>
        <w:rPr>
          <w:sz w:val="24"/>
          <w:szCs w:val="24"/>
        </w:rPr>
      </w:pPr>
      <w:r>
        <w:rPr>
          <w:sz w:val="24"/>
          <w:szCs w:val="24"/>
        </w:rPr>
        <w:t>Barometr zawodów …………………………………………………………..</w:t>
      </w:r>
    </w:p>
    <w:p w:rsidR="0016352C" w:rsidRPr="00D57C66" w:rsidRDefault="0016352C" w:rsidP="006F6ABB">
      <w:pPr>
        <w:numPr>
          <w:ilvl w:val="0"/>
          <w:numId w:val="4"/>
        </w:numPr>
        <w:spacing w:after="120"/>
        <w:rPr>
          <w:sz w:val="24"/>
          <w:szCs w:val="24"/>
        </w:rPr>
      </w:pPr>
      <w:r>
        <w:rPr>
          <w:sz w:val="24"/>
          <w:szCs w:val="24"/>
        </w:rPr>
        <w:t>Profile pomocy …………………………………………………………….…</w:t>
      </w:r>
    </w:p>
    <w:p w:rsidR="00825CC1" w:rsidRDefault="00903BB3" w:rsidP="006F6ABB">
      <w:pPr>
        <w:numPr>
          <w:ilvl w:val="0"/>
          <w:numId w:val="4"/>
        </w:numPr>
        <w:spacing w:after="120"/>
        <w:rPr>
          <w:sz w:val="24"/>
          <w:szCs w:val="24"/>
        </w:rPr>
      </w:pPr>
      <w:r w:rsidRPr="00D57C66">
        <w:rPr>
          <w:sz w:val="24"/>
          <w:szCs w:val="24"/>
        </w:rPr>
        <w:t>Realizacja aktywnych programów rynku pracy………….</w:t>
      </w:r>
      <w:r w:rsidR="00DC2A4C" w:rsidRPr="00D57C66">
        <w:rPr>
          <w:sz w:val="24"/>
          <w:szCs w:val="24"/>
        </w:rPr>
        <w:t>………</w:t>
      </w:r>
      <w:r w:rsidR="00E0426D" w:rsidRPr="00D57C66">
        <w:rPr>
          <w:sz w:val="24"/>
          <w:szCs w:val="24"/>
        </w:rPr>
        <w:t>…………</w:t>
      </w:r>
      <w:r w:rsidR="00325535" w:rsidRPr="00D57C66">
        <w:rPr>
          <w:sz w:val="24"/>
          <w:szCs w:val="24"/>
        </w:rPr>
        <w:t>…</w:t>
      </w:r>
    </w:p>
    <w:p w:rsidR="0016352C" w:rsidRPr="00D57C66" w:rsidRDefault="0016352C" w:rsidP="006F6ABB">
      <w:pPr>
        <w:numPr>
          <w:ilvl w:val="0"/>
          <w:numId w:val="4"/>
        </w:numPr>
        <w:spacing w:after="120"/>
        <w:rPr>
          <w:sz w:val="24"/>
          <w:szCs w:val="24"/>
        </w:rPr>
      </w:pPr>
      <w:r w:rsidRPr="0016352C">
        <w:rPr>
          <w:sz w:val="24"/>
          <w:szCs w:val="24"/>
        </w:rPr>
        <w:t>Zlecanie działań aktywizacyjnych</w:t>
      </w:r>
      <w:r>
        <w:rPr>
          <w:sz w:val="24"/>
          <w:szCs w:val="24"/>
        </w:rPr>
        <w:t xml:space="preserve"> …………………………………………….</w:t>
      </w:r>
    </w:p>
    <w:p w:rsidR="00F95629" w:rsidRPr="00D57C66" w:rsidRDefault="00903BB3" w:rsidP="006F6ABB">
      <w:pPr>
        <w:numPr>
          <w:ilvl w:val="0"/>
          <w:numId w:val="4"/>
        </w:numPr>
        <w:spacing w:after="120"/>
        <w:rPr>
          <w:sz w:val="24"/>
          <w:szCs w:val="24"/>
        </w:rPr>
      </w:pPr>
      <w:r w:rsidRPr="00D57C66">
        <w:rPr>
          <w:sz w:val="24"/>
          <w:szCs w:val="24"/>
        </w:rPr>
        <w:t xml:space="preserve">Aktywizacja zawodowa osób niepełnosprawnych, w tym w ramach </w:t>
      </w:r>
    </w:p>
    <w:p w:rsidR="00825CC1" w:rsidRPr="00D57C66" w:rsidRDefault="00F95629" w:rsidP="00FC4284">
      <w:pPr>
        <w:spacing w:after="120"/>
        <w:ind w:left="510"/>
        <w:rPr>
          <w:sz w:val="24"/>
          <w:szCs w:val="24"/>
        </w:rPr>
      </w:pPr>
      <w:r w:rsidRPr="00D57C66">
        <w:rPr>
          <w:sz w:val="24"/>
          <w:szCs w:val="24"/>
        </w:rPr>
        <w:t xml:space="preserve">     </w:t>
      </w:r>
      <w:r w:rsidR="00903BB3" w:rsidRPr="00D57C66">
        <w:rPr>
          <w:sz w:val="24"/>
          <w:szCs w:val="24"/>
        </w:rPr>
        <w:t>środków PFRON…</w:t>
      </w:r>
      <w:r w:rsidRPr="00D57C66">
        <w:rPr>
          <w:sz w:val="24"/>
          <w:szCs w:val="24"/>
        </w:rPr>
        <w:t>…..</w:t>
      </w:r>
      <w:r w:rsidR="00903BB3" w:rsidRPr="00D57C66">
        <w:rPr>
          <w:sz w:val="24"/>
          <w:szCs w:val="24"/>
        </w:rPr>
        <w:t>………………………………………………………..</w:t>
      </w:r>
    </w:p>
    <w:p w:rsidR="00325535" w:rsidRPr="00D57C66" w:rsidRDefault="00325535" w:rsidP="006F6ABB">
      <w:pPr>
        <w:numPr>
          <w:ilvl w:val="0"/>
          <w:numId w:val="8"/>
        </w:numPr>
        <w:tabs>
          <w:tab w:val="clear" w:pos="1080"/>
          <w:tab w:val="num" w:pos="560"/>
        </w:tabs>
        <w:spacing w:after="120"/>
        <w:ind w:hanging="1080"/>
        <w:rPr>
          <w:sz w:val="24"/>
          <w:szCs w:val="24"/>
        </w:rPr>
      </w:pPr>
      <w:r w:rsidRPr="00D57C66">
        <w:rPr>
          <w:sz w:val="24"/>
          <w:szCs w:val="24"/>
        </w:rPr>
        <w:t xml:space="preserve">Realizacja przez Powiatowy Urząd Pracy w Jędrzejowie Powiatowego Programu </w:t>
      </w:r>
    </w:p>
    <w:p w:rsidR="004E39FF" w:rsidRPr="00D57C66" w:rsidRDefault="00325535" w:rsidP="00FC4284">
      <w:pPr>
        <w:spacing w:after="120"/>
        <w:rPr>
          <w:sz w:val="24"/>
          <w:szCs w:val="24"/>
        </w:rPr>
      </w:pPr>
      <w:r w:rsidRPr="00D57C66">
        <w:rPr>
          <w:sz w:val="24"/>
          <w:szCs w:val="24"/>
        </w:rPr>
        <w:t xml:space="preserve">    </w:t>
      </w:r>
      <w:r w:rsidR="00F95629" w:rsidRPr="00D57C66">
        <w:rPr>
          <w:sz w:val="24"/>
          <w:szCs w:val="24"/>
        </w:rPr>
        <w:t xml:space="preserve">  </w:t>
      </w:r>
      <w:r w:rsidRPr="00D57C66">
        <w:rPr>
          <w:sz w:val="24"/>
          <w:szCs w:val="24"/>
        </w:rPr>
        <w:t xml:space="preserve">   Promocji Zatrudnienia oraz Akty</w:t>
      </w:r>
      <w:r w:rsidR="003D3BA6">
        <w:rPr>
          <w:sz w:val="24"/>
          <w:szCs w:val="24"/>
        </w:rPr>
        <w:t>wizacji Lokalnego Rynku Pracy za</w:t>
      </w:r>
      <w:r w:rsidRPr="00D57C66">
        <w:rPr>
          <w:sz w:val="24"/>
          <w:szCs w:val="24"/>
        </w:rPr>
        <w:t xml:space="preserve"> 201</w:t>
      </w:r>
      <w:r w:rsidR="0080204C">
        <w:rPr>
          <w:sz w:val="24"/>
          <w:szCs w:val="24"/>
        </w:rPr>
        <w:t>8</w:t>
      </w:r>
      <w:r w:rsidR="00F95629" w:rsidRPr="00D57C66">
        <w:rPr>
          <w:sz w:val="24"/>
          <w:szCs w:val="24"/>
        </w:rPr>
        <w:t>r</w:t>
      </w:r>
      <w:r w:rsidR="004206D5" w:rsidRPr="00D57C66">
        <w:rPr>
          <w:sz w:val="24"/>
          <w:szCs w:val="24"/>
        </w:rPr>
        <w:t>……</w:t>
      </w:r>
      <w:r w:rsidR="008B01B6">
        <w:rPr>
          <w:sz w:val="24"/>
          <w:szCs w:val="24"/>
        </w:rPr>
        <w:t>..</w:t>
      </w:r>
    </w:p>
    <w:p w:rsidR="00E21174" w:rsidRPr="00D57C66" w:rsidRDefault="00E21174" w:rsidP="00FC4284">
      <w:pPr>
        <w:pStyle w:val="Tytu"/>
        <w:spacing w:before="120" w:after="120"/>
        <w:jc w:val="left"/>
        <w:rPr>
          <w:sz w:val="24"/>
          <w:szCs w:val="24"/>
        </w:rPr>
      </w:pPr>
      <w:r w:rsidRPr="00D57C66">
        <w:rPr>
          <w:sz w:val="24"/>
          <w:szCs w:val="24"/>
        </w:rPr>
        <w:t>Spis tab</w:t>
      </w:r>
      <w:r w:rsidR="00ED38C3" w:rsidRPr="00D57C66">
        <w:rPr>
          <w:sz w:val="24"/>
          <w:szCs w:val="24"/>
        </w:rPr>
        <w:t>lic</w:t>
      </w:r>
    </w:p>
    <w:p w:rsidR="00F95629" w:rsidRPr="001F11A6" w:rsidRDefault="00ED38C3" w:rsidP="00FC4284">
      <w:pPr>
        <w:pStyle w:val="Nagwek2"/>
        <w:numPr>
          <w:ilvl w:val="0"/>
          <w:numId w:val="0"/>
        </w:numPr>
        <w:spacing w:after="120"/>
        <w:ind w:left="993" w:hanging="993"/>
        <w:rPr>
          <w:b w:val="0"/>
          <w:sz w:val="24"/>
          <w:szCs w:val="24"/>
        </w:rPr>
      </w:pPr>
      <w:r w:rsidRPr="001572C3">
        <w:rPr>
          <w:b w:val="0"/>
          <w:sz w:val="24"/>
          <w:szCs w:val="24"/>
        </w:rPr>
        <w:t>Tablica</w:t>
      </w:r>
      <w:r w:rsidR="00C92EBD" w:rsidRPr="001572C3">
        <w:rPr>
          <w:b w:val="0"/>
          <w:sz w:val="24"/>
          <w:szCs w:val="24"/>
        </w:rPr>
        <w:t xml:space="preserve"> 1</w:t>
      </w:r>
      <w:r w:rsidR="00F95629" w:rsidRPr="006A4B0D">
        <w:rPr>
          <w:b w:val="0"/>
          <w:color w:val="FF0000"/>
          <w:sz w:val="24"/>
          <w:szCs w:val="24"/>
        </w:rPr>
        <w:t xml:space="preserve">. </w:t>
      </w:r>
      <w:r w:rsidRPr="001F11A6">
        <w:rPr>
          <w:b w:val="0"/>
          <w:sz w:val="24"/>
          <w:szCs w:val="24"/>
        </w:rPr>
        <w:t xml:space="preserve">Liczba osób objętych aktywnymi formami przeciwdziałania </w:t>
      </w:r>
      <w:r w:rsidR="00430C29" w:rsidRPr="001F11A6">
        <w:rPr>
          <w:b w:val="0"/>
          <w:sz w:val="24"/>
          <w:szCs w:val="24"/>
        </w:rPr>
        <w:br/>
      </w:r>
      <w:r w:rsidRPr="001F11A6">
        <w:rPr>
          <w:b w:val="0"/>
          <w:sz w:val="24"/>
          <w:szCs w:val="24"/>
        </w:rPr>
        <w:t>bezrobociu w 20</w:t>
      </w:r>
      <w:r w:rsidR="00CA41AC" w:rsidRPr="001F11A6">
        <w:rPr>
          <w:b w:val="0"/>
          <w:sz w:val="24"/>
          <w:szCs w:val="24"/>
        </w:rPr>
        <w:t>1</w:t>
      </w:r>
      <w:r w:rsidR="00107AE6">
        <w:rPr>
          <w:b w:val="0"/>
          <w:sz w:val="24"/>
          <w:szCs w:val="24"/>
        </w:rPr>
        <w:t>8</w:t>
      </w:r>
      <w:r w:rsidRPr="001F11A6">
        <w:rPr>
          <w:b w:val="0"/>
          <w:sz w:val="24"/>
          <w:szCs w:val="24"/>
        </w:rPr>
        <w:t>r</w:t>
      </w:r>
      <w:r w:rsidR="00F95629" w:rsidRPr="001F11A6">
        <w:rPr>
          <w:b w:val="0"/>
          <w:sz w:val="24"/>
          <w:szCs w:val="24"/>
        </w:rPr>
        <w:t>…………………………………………………………</w:t>
      </w:r>
      <w:r w:rsidR="008B01B6" w:rsidRPr="001F11A6">
        <w:rPr>
          <w:b w:val="0"/>
          <w:sz w:val="24"/>
          <w:szCs w:val="24"/>
        </w:rPr>
        <w:t>.</w:t>
      </w:r>
    </w:p>
    <w:p w:rsidR="004C19C8" w:rsidRPr="001572C3" w:rsidRDefault="00F95629" w:rsidP="00BC53D8">
      <w:pPr>
        <w:pStyle w:val="Nagwek2"/>
        <w:numPr>
          <w:ilvl w:val="0"/>
          <w:numId w:val="0"/>
        </w:numPr>
        <w:spacing w:after="120"/>
        <w:ind w:left="993" w:hanging="993"/>
        <w:rPr>
          <w:rFonts w:ascii="Arial" w:hAnsi="Arial" w:cs="Arial"/>
          <w:b w:val="0"/>
          <w:sz w:val="24"/>
          <w:szCs w:val="24"/>
        </w:rPr>
      </w:pPr>
      <w:r w:rsidRPr="001572C3">
        <w:rPr>
          <w:b w:val="0"/>
          <w:sz w:val="24"/>
          <w:szCs w:val="24"/>
        </w:rPr>
        <w:t>T</w:t>
      </w:r>
      <w:r w:rsidR="00ED38C3" w:rsidRPr="001572C3">
        <w:rPr>
          <w:b w:val="0"/>
          <w:sz w:val="24"/>
          <w:szCs w:val="24"/>
        </w:rPr>
        <w:t>ablica</w:t>
      </w:r>
      <w:r w:rsidR="00C92EBD" w:rsidRPr="001572C3">
        <w:rPr>
          <w:b w:val="0"/>
          <w:sz w:val="24"/>
          <w:szCs w:val="24"/>
        </w:rPr>
        <w:t xml:space="preserve"> 2</w:t>
      </w:r>
      <w:r w:rsidR="00395B13" w:rsidRPr="001572C3">
        <w:rPr>
          <w:b w:val="0"/>
          <w:sz w:val="24"/>
          <w:szCs w:val="24"/>
        </w:rPr>
        <w:t xml:space="preserve">. </w:t>
      </w:r>
      <w:r w:rsidR="00ED38C3" w:rsidRPr="001572C3">
        <w:rPr>
          <w:b w:val="0"/>
          <w:sz w:val="24"/>
          <w:szCs w:val="24"/>
        </w:rPr>
        <w:t>Środki Funduszu Pracy na realizację programów na rzecz</w:t>
      </w:r>
      <w:r w:rsidR="00430C29" w:rsidRPr="001572C3">
        <w:rPr>
          <w:b w:val="0"/>
          <w:sz w:val="24"/>
          <w:szCs w:val="24"/>
        </w:rPr>
        <w:br/>
      </w:r>
      <w:r w:rsidR="00ED38C3" w:rsidRPr="001572C3">
        <w:rPr>
          <w:b w:val="0"/>
          <w:sz w:val="24"/>
          <w:szCs w:val="24"/>
        </w:rPr>
        <w:t>promocji zatrudnienia, łagodzenia skutków bezrobocia i aktywizacji</w:t>
      </w:r>
      <w:r w:rsidR="00430C29" w:rsidRPr="001572C3">
        <w:rPr>
          <w:b w:val="0"/>
          <w:sz w:val="24"/>
          <w:szCs w:val="24"/>
        </w:rPr>
        <w:br/>
      </w:r>
      <w:r w:rsidR="00ED38C3" w:rsidRPr="001572C3">
        <w:rPr>
          <w:b w:val="0"/>
          <w:sz w:val="24"/>
          <w:szCs w:val="24"/>
        </w:rPr>
        <w:t>zawodowej wydatkowane w 20</w:t>
      </w:r>
      <w:r w:rsidR="00CA41AC" w:rsidRPr="001572C3">
        <w:rPr>
          <w:b w:val="0"/>
          <w:sz w:val="24"/>
          <w:szCs w:val="24"/>
        </w:rPr>
        <w:t>1</w:t>
      </w:r>
      <w:r w:rsidR="00107AE6">
        <w:rPr>
          <w:b w:val="0"/>
          <w:sz w:val="24"/>
          <w:szCs w:val="24"/>
        </w:rPr>
        <w:t>8</w:t>
      </w:r>
      <w:r w:rsidR="0036332F">
        <w:rPr>
          <w:b w:val="0"/>
          <w:sz w:val="24"/>
          <w:szCs w:val="24"/>
        </w:rPr>
        <w:t xml:space="preserve"> </w:t>
      </w:r>
      <w:r w:rsidR="00ED38C3" w:rsidRPr="001572C3">
        <w:rPr>
          <w:b w:val="0"/>
          <w:sz w:val="24"/>
          <w:szCs w:val="24"/>
        </w:rPr>
        <w:t>roku</w:t>
      </w:r>
      <w:r w:rsidR="00395B13" w:rsidRPr="001572C3">
        <w:rPr>
          <w:b w:val="0"/>
          <w:sz w:val="24"/>
          <w:szCs w:val="24"/>
        </w:rPr>
        <w:t>..</w:t>
      </w:r>
      <w:r w:rsidR="00E0426D" w:rsidRPr="001572C3">
        <w:rPr>
          <w:b w:val="0"/>
          <w:sz w:val="24"/>
          <w:szCs w:val="24"/>
        </w:rPr>
        <w:t>…………………………………</w:t>
      </w:r>
      <w:r w:rsidR="005509E7" w:rsidRPr="001572C3">
        <w:rPr>
          <w:b w:val="0"/>
          <w:sz w:val="24"/>
          <w:szCs w:val="24"/>
        </w:rPr>
        <w:t>..</w:t>
      </w:r>
      <w:r w:rsidR="00915677" w:rsidRPr="001572C3">
        <w:rPr>
          <w:b w:val="0"/>
          <w:sz w:val="24"/>
          <w:szCs w:val="24"/>
        </w:rPr>
        <w:t>.</w:t>
      </w:r>
      <w:r w:rsidR="008B01B6">
        <w:rPr>
          <w:b w:val="0"/>
          <w:sz w:val="24"/>
          <w:szCs w:val="24"/>
        </w:rPr>
        <w:t>.</w:t>
      </w:r>
    </w:p>
    <w:p w:rsidR="00ED38C3" w:rsidRPr="001572C3" w:rsidRDefault="00ED38C3" w:rsidP="00FC4284">
      <w:pPr>
        <w:spacing w:after="120"/>
        <w:rPr>
          <w:sz w:val="24"/>
          <w:szCs w:val="24"/>
        </w:rPr>
      </w:pPr>
      <w:r w:rsidRPr="001572C3">
        <w:rPr>
          <w:sz w:val="24"/>
          <w:szCs w:val="24"/>
        </w:rPr>
        <w:t xml:space="preserve">Tablica </w:t>
      </w:r>
      <w:r w:rsidR="001572C3" w:rsidRPr="001572C3">
        <w:rPr>
          <w:sz w:val="24"/>
          <w:szCs w:val="24"/>
        </w:rPr>
        <w:t>3</w:t>
      </w:r>
      <w:r w:rsidR="00F95629" w:rsidRPr="001572C3">
        <w:rPr>
          <w:sz w:val="24"/>
          <w:szCs w:val="24"/>
        </w:rPr>
        <w:t xml:space="preserve">. </w:t>
      </w:r>
      <w:r w:rsidRPr="001572C3">
        <w:rPr>
          <w:sz w:val="24"/>
          <w:szCs w:val="24"/>
        </w:rPr>
        <w:t xml:space="preserve">Zarejestrowani bezrobotni w latach </w:t>
      </w:r>
      <w:r w:rsidRPr="008B2D3C">
        <w:rPr>
          <w:sz w:val="24"/>
          <w:szCs w:val="24"/>
        </w:rPr>
        <w:t>20</w:t>
      </w:r>
      <w:r w:rsidR="004C19C8" w:rsidRPr="008B2D3C">
        <w:rPr>
          <w:sz w:val="24"/>
          <w:szCs w:val="24"/>
        </w:rPr>
        <w:t>1</w:t>
      </w:r>
      <w:r w:rsidR="00107AE6">
        <w:rPr>
          <w:sz w:val="24"/>
          <w:szCs w:val="24"/>
        </w:rPr>
        <w:t>6</w:t>
      </w:r>
      <w:r w:rsidRPr="008B2D3C">
        <w:rPr>
          <w:sz w:val="24"/>
          <w:szCs w:val="24"/>
        </w:rPr>
        <w:t xml:space="preserve"> – 20</w:t>
      </w:r>
      <w:r w:rsidR="00B36680" w:rsidRPr="008B2D3C">
        <w:rPr>
          <w:sz w:val="24"/>
          <w:szCs w:val="24"/>
        </w:rPr>
        <w:t>1</w:t>
      </w:r>
      <w:r w:rsidR="00107AE6">
        <w:rPr>
          <w:sz w:val="24"/>
          <w:szCs w:val="24"/>
        </w:rPr>
        <w:t>8</w:t>
      </w:r>
      <w:r w:rsidR="00E0426D" w:rsidRPr="001572C3">
        <w:rPr>
          <w:sz w:val="24"/>
          <w:szCs w:val="24"/>
        </w:rPr>
        <w:t>………………………</w:t>
      </w:r>
      <w:r w:rsidR="00915677" w:rsidRPr="001572C3">
        <w:rPr>
          <w:sz w:val="24"/>
          <w:szCs w:val="24"/>
        </w:rPr>
        <w:t>…</w:t>
      </w:r>
      <w:r w:rsidR="005509E7" w:rsidRPr="001572C3">
        <w:rPr>
          <w:sz w:val="24"/>
          <w:szCs w:val="24"/>
        </w:rPr>
        <w:t>.</w:t>
      </w:r>
      <w:r w:rsidR="008B01B6">
        <w:rPr>
          <w:sz w:val="24"/>
          <w:szCs w:val="24"/>
        </w:rPr>
        <w:t>.</w:t>
      </w:r>
    </w:p>
    <w:p w:rsidR="00F95629" w:rsidRPr="001572C3" w:rsidRDefault="00ED38C3" w:rsidP="00FC4284">
      <w:pPr>
        <w:spacing w:after="120"/>
      </w:pPr>
      <w:r w:rsidRPr="001572C3">
        <w:rPr>
          <w:sz w:val="24"/>
          <w:szCs w:val="24"/>
        </w:rPr>
        <w:t xml:space="preserve">Tablica </w:t>
      </w:r>
      <w:r w:rsidR="00255223">
        <w:rPr>
          <w:sz w:val="24"/>
          <w:szCs w:val="24"/>
        </w:rPr>
        <w:t>4</w:t>
      </w:r>
      <w:r w:rsidR="00F95629" w:rsidRPr="001572C3">
        <w:rPr>
          <w:sz w:val="24"/>
          <w:szCs w:val="24"/>
        </w:rPr>
        <w:t xml:space="preserve">. </w:t>
      </w:r>
      <w:r w:rsidR="00926B17" w:rsidRPr="001572C3">
        <w:rPr>
          <w:sz w:val="24"/>
          <w:szCs w:val="24"/>
        </w:rPr>
        <w:t xml:space="preserve">Wolne miejsca pracy i miejsca aktywizacji zawodowej </w:t>
      </w:r>
      <w:r w:rsidR="00960BC8" w:rsidRPr="001572C3">
        <w:rPr>
          <w:sz w:val="24"/>
          <w:szCs w:val="24"/>
        </w:rPr>
        <w:t>zgłoszone do</w:t>
      </w:r>
      <w:r w:rsidR="006C4200" w:rsidRPr="001572C3">
        <w:t xml:space="preserve"> </w:t>
      </w:r>
    </w:p>
    <w:p w:rsidR="00325535" w:rsidRPr="001572C3" w:rsidRDefault="00F95629" w:rsidP="00FC4284">
      <w:pPr>
        <w:spacing w:after="120"/>
      </w:pPr>
      <w:r w:rsidRPr="001572C3">
        <w:t xml:space="preserve">              </w:t>
      </w:r>
      <w:r w:rsidR="00960BC8" w:rsidRPr="001572C3">
        <w:rPr>
          <w:sz w:val="24"/>
          <w:szCs w:val="24"/>
        </w:rPr>
        <w:t xml:space="preserve">Powiatowego Urzędu Pracy w Jędrzejowie </w:t>
      </w:r>
      <w:r w:rsidR="00ED38C3" w:rsidRPr="001572C3">
        <w:rPr>
          <w:sz w:val="24"/>
          <w:szCs w:val="24"/>
        </w:rPr>
        <w:t xml:space="preserve">w latach </w:t>
      </w:r>
      <w:r w:rsidR="00ED38C3" w:rsidRPr="008B2D3C">
        <w:rPr>
          <w:sz w:val="24"/>
          <w:szCs w:val="24"/>
        </w:rPr>
        <w:t>20</w:t>
      </w:r>
      <w:r w:rsidR="004C19C8" w:rsidRPr="008B2D3C">
        <w:rPr>
          <w:sz w:val="24"/>
          <w:szCs w:val="24"/>
        </w:rPr>
        <w:t>1</w:t>
      </w:r>
      <w:r w:rsidR="00107AE6">
        <w:rPr>
          <w:sz w:val="24"/>
          <w:szCs w:val="24"/>
        </w:rPr>
        <w:t>6</w:t>
      </w:r>
      <w:r w:rsidR="00ED38C3" w:rsidRPr="008B2D3C">
        <w:rPr>
          <w:sz w:val="24"/>
          <w:szCs w:val="24"/>
        </w:rPr>
        <w:t xml:space="preserve"> </w:t>
      </w:r>
      <w:r w:rsidR="00960BC8" w:rsidRPr="008B2D3C">
        <w:rPr>
          <w:sz w:val="24"/>
          <w:szCs w:val="24"/>
        </w:rPr>
        <w:t>–</w:t>
      </w:r>
      <w:r w:rsidR="00ED38C3" w:rsidRPr="008B2D3C">
        <w:rPr>
          <w:sz w:val="24"/>
          <w:szCs w:val="24"/>
        </w:rPr>
        <w:t xml:space="preserve"> 20</w:t>
      </w:r>
      <w:r w:rsidR="008B2D3C" w:rsidRPr="008B2D3C">
        <w:rPr>
          <w:sz w:val="24"/>
          <w:szCs w:val="24"/>
        </w:rPr>
        <w:t>1</w:t>
      </w:r>
      <w:r w:rsidR="00107AE6">
        <w:rPr>
          <w:sz w:val="24"/>
          <w:szCs w:val="24"/>
        </w:rPr>
        <w:t>8</w:t>
      </w:r>
      <w:r w:rsidRPr="001572C3">
        <w:rPr>
          <w:sz w:val="24"/>
          <w:szCs w:val="24"/>
        </w:rPr>
        <w:t>………</w:t>
      </w:r>
      <w:r w:rsidR="008B01B6">
        <w:rPr>
          <w:sz w:val="24"/>
          <w:szCs w:val="24"/>
        </w:rPr>
        <w:t>…</w:t>
      </w:r>
      <w:r w:rsidR="005509E7" w:rsidRPr="001572C3">
        <w:rPr>
          <w:sz w:val="24"/>
          <w:szCs w:val="24"/>
        </w:rPr>
        <w:t>.</w:t>
      </w:r>
    </w:p>
    <w:p w:rsidR="00FC4284" w:rsidRPr="00516F1E" w:rsidRDefault="00FC4284" w:rsidP="00FC4284">
      <w:pPr>
        <w:pStyle w:val="NormalnyWeb"/>
        <w:spacing w:before="0" w:after="0"/>
        <w:jc w:val="both"/>
        <w:rPr>
          <w:b/>
          <w:color w:val="FF0000"/>
        </w:rPr>
      </w:pPr>
    </w:p>
    <w:p w:rsidR="00FC4284" w:rsidRPr="00516F1E" w:rsidRDefault="00FC4284" w:rsidP="00FC4284">
      <w:pPr>
        <w:pStyle w:val="NormalnyWeb"/>
        <w:spacing w:before="0" w:after="0"/>
        <w:jc w:val="both"/>
        <w:rPr>
          <w:b/>
          <w:color w:val="FF0000"/>
        </w:rPr>
      </w:pPr>
    </w:p>
    <w:p w:rsidR="00BC0A7D" w:rsidRPr="00516F1E" w:rsidRDefault="00BC0A7D" w:rsidP="00FC4284">
      <w:pPr>
        <w:pStyle w:val="NormalnyWeb"/>
        <w:spacing w:before="0" w:after="0"/>
        <w:jc w:val="both"/>
        <w:rPr>
          <w:b/>
          <w:color w:val="FF0000"/>
        </w:rPr>
      </w:pPr>
    </w:p>
    <w:p w:rsidR="00FC4284" w:rsidRPr="00516F1E" w:rsidRDefault="00FC4284" w:rsidP="00FC4284">
      <w:pPr>
        <w:pStyle w:val="NormalnyWeb"/>
        <w:spacing w:before="0" w:after="0"/>
        <w:jc w:val="both"/>
        <w:rPr>
          <w:b/>
          <w:color w:val="FF0000"/>
        </w:rPr>
      </w:pPr>
    </w:p>
    <w:p w:rsidR="00FC4284" w:rsidRDefault="00FC4284" w:rsidP="00FC4284">
      <w:pPr>
        <w:pStyle w:val="NormalnyWeb"/>
        <w:spacing w:before="0" w:after="0"/>
        <w:jc w:val="both"/>
        <w:rPr>
          <w:b/>
          <w:color w:val="FF0000"/>
        </w:rPr>
      </w:pPr>
    </w:p>
    <w:p w:rsidR="00C901B5" w:rsidRDefault="00C901B5" w:rsidP="00FC4284">
      <w:pPr>
        <w:pStyle w:val="NormalnyWeb"/>
        <w:spacing w:before="0" w:after="0"/>
        <w:jc w:val="both"/>
        <w:rPr>
          <w:b/>
          <w:color w:val="FF0000"/>
        </w:rPr>
      </w:pPr>
    </w:p>
    <w:p w:rsidR="00C901B5" w:rsidRDefault="00C901B5" w:rsidP="00FC4284">
      <w:pPr>
        <w:pStyle w:val="NormalnyWeb"/>
        <w:spacing w:before="0" w:after="0"/>
        <w:jc w:val="both"/>
        <w:rPr>
          <w:b/>
          <w:color w:val="FF0000"/>
        </w:rPr>
      </w:pPr>
    </w:p>
    <w:p w:rsidR="00C901B5" w:rsidRDefault="00C901B5" w:rsidP="00FC4284">
      <w:pPr>
        <w:pStyle w:val="NormalnyWeb"/>
        <w:spacing w:before="0" w:after="0"/>
        <w:jc w:val="both"/>
        <w:rPr>
          <w:b/>
          <w:color w:val="FF0000"/>
        </w:rPr>
      </w:pPr>
    </w:p>
    <w:p w:rsidR="00C901B5" w:rsidRDefault="00C901B5" w:rsidP="00FC4284">
      <w:pPr>
        <w:pStyle w:val="NormalnyWeb"/>
        <w:spacing w:before="0" w:after="0"/>
        <w:jc w:val="both"/>
        <w:rPr>
          <w:b/>
          <w:color w:val="FF0000"/>
        </w:rPr>
      </w:pPr>
    </w:p>
    <w:p w:rsidR="00C901B5" w:rsidRDefault="00C901B5" w:rsidP="00FC4284">
      <w:pPr>
        <w:pStyle w:val="NormalnyWeb"/>
        <w:spacing w:before="0" w:after="0"/>
        <w:jc w:val="both"/>
        <w:rPr>
          <w:b/>
          <w:color w:val="FF0000"/>
        </w:rPr>
      </w:pPr>
    </w:p>
    <w:p w:rsidR="00C901B5" w:rsidRDefault="00C901B5" w:rsidP="00FC4284">
      <w:pPr>
        <w:pStyle w:val="NormalnyWeb"/>
        <w:spacing w:before="0" w:after="0"/>
        <w:jc w:val="both"/>
        <w:rPr>
          <w:b/>
          <w:color w:val="FF0000"/>
        </w:rPr>
      </w:pPr>
    </w:p>
    <w:p w:rsidR="00810A9C" w:rsidRDefault="00810A9C" w:rsidP="00FC4284">
      <w:pPr>
        <w:pStyle w:val="NormalnyWeb"/>
        <w:spacing w:before="0" w:after="0"/>
        <w:jc w:val="both"/>
        <w:rPr>
          <w:b/>
          <w:color w:val="FF0000"/>
        </w:rPr>
      </w:pPr>
    </w:p>
    <w:p w:rsidR="00111EFC" w:rsidRDefault="00111EFC" w:rsidP="00FC4284">
      <w:pPr>
        <w:pStyle w:val="NormalnyWeb"/>
        <w:spacing w:before="0" w:after="0"/>
        <w:jc w:val="both"/>
        <w:rPr>
          <w:b/>
          <w:color w:val="FF0000"/>
        </w:rPr>
      </w:pPr>
    </w:p>
    <w:p w:rsidR="00111EFC" w:rsidRDefault="00111EFC" w:rsidP="00FC4284">
      <w:pPr>
        <w:pStyle w:val="NormalnyWeb"/>
        <w:spacing w:before="0" w:after="0"/>
        <w:jc w:val="both"/>
        <w:rPr>
          <w:b/>
          <w:color w:val="FF0000"/>
        </w:rPr>
      </w:pPr>
    </w:p>
    <w:p w:rsidR="00111EFC" w:rsidRDefault="00111EFC" w:rsidP="00FC4284">
      <w:pPr>
        <w:pStyle w:val="NormalnyWeb"/>
        <w:spacing w:before="0" w:after="0"/>
        <w:jc w:val="both"/>
        <w:rPr>
          <w:b/>
          <w:color w:val="FF0000"/>
        </w:rPr>
      </w:pPr>
    </w:p>
    <w:p w:rsidR="00111EFC" w:rsidRDefault="00111EFC" w:rsidP="00FC4284">
      <w:pPr>
        <w:pStyle w:val="NormalnyWeb"/>
        <w:spacing w:before="0" w:after="0"/>
        <w:jc w:val="both"/>
        <w:rPr>
          <w:b/>
          <w:color w:val="FF0000"/>
        </w:rPr>
      </w:pPr>
    </w:p>
    <w:p w:rsidR="00111EFC" w:rsidRDefault="00111EFC" w:rsidP="00FC4284">
      <w:pPr>
        <w:pStyle w:val="NormalnyWeb"/>
        <w:spacing w:before="0" w:after="0"/>
        <w:jc w:val="both"/>
        <w:rPr>
          <w:b/>
          <w:color w:val="FF0000"/>
        </w:rPr>
      </w:pPr>
    </w:p>
    <w:p w:rsidR="00111EFC" w:rsidRDefault="00111EFC" w:rsidP="00FC4284">
      <w:pPr>
        <w:pStyle w:val="NormalnyWeb"/>
        <w:spacing w:before="0" w:after="0"/>
        <w:jc w:val="both"/>
        <w:rPr>
          <w:b/>
          <w:color w:val="FF0000"/>
        </w:rPr>
      </w:pPr>
    </w:p>
    <w:p w:rsidR="00810A9C" w:rsidRPr="00111EFC" w:rsidRDefault="00111EFC" w:rsidP="00FC4284">
      <w:pPr>
        <w:pStyle w:val="NormalnyWeb"/>
        <w:spacing w:before="0" w:after="0"/>
        <w:jc w:val="both"/>
        <w:rPr>
          <w:b/>
        </w:rPr>
      </w:pPr>
      <w:r w:rsidRPr="00111EFC">
        <w:rPr>
          <w:b/>
        </w:rPr>
        <w:lastRenderedPageBreak/>
        <w:t>I. POZIOM i STRUKTURA BEZROBOCIA</w:t>
      </w:r>
    </w:p>
    <w:p w:rsidR="00C901B5" w:rsidRDefault="00C901B5" w:rsidP="00FC4284">
      <w:pPr>
        <w:pStyle w:val="NormalnyWeb"/>
        <w:spacing w:before="0" w:after="0"/>
        <w:jc w:val="both"/>
        <w:rPr>
          <w:b/>
          <w:color w:val="FF0000"/>
        </w:rPr>
      </w:pPr>
    </w:p>
    <w:p w:rsidR="00362571" w:rsidRPr="00362571" w:rsidRDefault="00362571" w:rsidP="006F6ABB">
      <w:pPr>
        <w:numPr>
          <w:ilvl w:val="0"/>
          <w:numId w:val="5"/>
        </w:numPr>
        <w:spacing w:line="276" w:lineRule="auto"/>
        <w:ind w:left="425" w:hanging="425"/>
        <w:jc w:val="both"/>
        <w:rPr>
          <w:b/>
          <w:iCs/>
          <w:sz w:val="22"/>
          <w:szCs w:val="22"/>
        </w:rPr>
      </w:pPr>
      <w:r w:rsidRPr="00362571">
        <w:rPr>
          <w:b/>
          <w:iCs/>
          <w:sz w:val="22"/>
          <w:szCs w:val="22"/>
        </w:rPr>
        <w:t xml:space="preserve">Poziom  i stopa bezrobocia </w:t>
      </w:r>
    </w:p>
    <w:p w:rsidR="00362571" w:rsidRPr="00362571" w:rsidRDefault="00362571" w:rsidP="00362571">
      <w:pPr>
        <w:spacing w:line="276" w:lineRule="auto"/>
        <w:jc w:val="both"/>
        <w:rPr>
          <w:b/>
          <w:iCs/>
          <w:sz w:val="22"/>
          <w:szCs w:val="22"/>
        </w:rPr>
      </w:pPr>
    </w:p>
    <w:p w:rsidR="00362571" w:rsidRPr="00362571" w:rsidRDefault="00362571" w:rsidP="00362571">
      <w:pPr>
        <w:spacing w:line="276" w:lineRule="auto"/>
        <w:ind w:firstLine="708"/>
        <w:jc w:val="both"/>
        <w:rPr>
          <w:sz w:val="22"/>
          <w:szCs w:val="22"/>
          <w:lang w:eastAsia="ar-SA"/>
        </w:rPr>
      </w:pPr>
      <w:r w:rsidRPr="00362571">
        <w:rPr>
          <w:sz w:val="22"/>
          <w:szCs w:val="22"/>
          <w:lang w:eastAsia="ar-SA"/>
        </w:rPr>
        <w:t xml:space="preserve">Liczba osób bezrobotnych zarejestrowanych w Powiatowym Urzędzie Pracy w Jędrzejowie według stanu na 31 grudnia 2018r. wyniosła 2471 osób i była o 158 osób tj. o </w:t>
      </w:r>
      <w:bookmarkStart w:id="0" w:name="OLE_LINK1"/>
      <w:bookmarkStart w:id="1" w:name="OLE_LINK2"/>
      <w:r w:rsidRPr="00362571">
        <w:rPr>
          <w:sz w:val="22"/>
          <w:szCs w:val="22"/>
          <w:lang w:eastAsia="ar-SA"/>
        </w:rPr>
        <w:t xml:space="preserve">6 % </w:t>
      </w:r>
      <w:bookmarkEnd w:id="0"/>
      <w:bookmarkEnd w:id="1"/>
      <w:r w:rsidRPr="00362571">
        <w:rPr>
          <w:sz w:val="22"/>
          <w:szCs w:val="22"/>
          <w:lang w:eastAsia="ar-SA"/>
        </w:rPr>
        <w:t xml:space="preserve">niższa niż  </w:t>
      </w:r>
      <w:r>
        <w:rPr>
          <w:sz w:val="22"/>
          <w:szCs w:val="22"/>
          <w:lang w:eastAsia="ar-SA"/>
        </w:rPr>
        <w:t xml:space="preserve">                     </w:t>
      </w:r>
      <w:r w:rsidRPr="00362571">
        <w:rPr>
          <w:sz w:val="22"/>
          <w:szCs w:val="22"/>
          <w:lang w:eastAsia="ar-SA"/>
        </w:rPr>
        <w:t xml:space="preserve">w końcu 2017 roku, kiedy wynosiła 2629 osób. </w:t>
      </w:r>
    </w:p>
    <w:p w:rsidR="00362571" w:rsidRPr="00362571" w:rsidRDefault="00362571" w:rsidP="00362571">
      <w:pPr>
        <w:ind w:firstLine="708"/>
        <w:rPr>
          <w:sz w:val="22"/>
          <w:szCs w:val="22"/>
        </w:rPr>
      </w:pPr>
      <w:r w:rsidRPr="00362571">
        <w:rPr>
          <w:sz w:val="22"/>
          <w:szCs w:val="22"/>
        </w:rPr>
        <w:t>Wśród ogólnej liczby zarejestrowanych 2471 osób na koniec grudnia 2018 roku było:</w:t>
      </w:r>
    </w:p>
    <w:p w:rsidR="00362571" w:rsidRPr="00362571" w:rsidRDefault="00362571" w:rsidP="006F6ABB">
      <w:pPr>
        <w:numPr>
          <w:ilvl w:val="0"/>
          <w:numId w:val="17"/>
        </w:numPr>
        <w:suppressAutoHyphens w:val="0"/>
        <w:spacing w:line="276" w:lineRule="auto"/>
        <w:contextualSpacing/>
        <w:rPr>
          <w:rFonts w:eastAsia="Calibri"/>
          <w:sz w:val="22"/>
          <w:szCs w:val="22"/>
          <w:lang w:eastAsia="en-US"/>
        </w:rPr>
      </w:pPr>
      <w:r w:rsidRPr="00362571">
        <w:rPr>
          <w:rFonts w:eastAsia="Calibri"/>
          <w:sz w:val="22"/>
          <w:szCs w:val="22"/>
          <w:lang w:eastAsia="en-US"/>
        </w:rPr>
        <w:t>1542 kobiety,</w:t>
      </w:r>
    </w:p>
    <w:p w:rsidR="00362571" w:rsidRPr="00362571" w:rsidRDefault="00362571" w:rsidP="006F6ABB">
      <w:pPr>
        <w:numPr>
          <w:ilvl w:val="0"/>
          <w:numId w:val="17"/>
        </w:numPr>
        <w:suppressAutoHyphens w:val="0"/>
        <w:spacing w:line="276" w:lineRule="auto"/>
        <w:contextualSpacing/>
        <w:rPr>
          <w:rFonts w:eastAsia="Calibri"/>
          <w:sz w:val="22"/>
          <w:szCs w:val="22"/>
          <w:lang w:eastAsia="en-US"/>
        </w:rPr>
      </w:pPr>
      <w:r w:rsidRPr="00362571">
        <w:rPr>
          <w:rFonts w:eastAsia="Calibri"/>
          <w:sz w:val="22"/>
          <w:szCs w:val="22"/>
          <w:lang w:eastAsia="en-US"/>
        </w:rPr>
        <w:t>195 osób z prawem do zasiłku (w tym 101 kobiet),</w:t>
      </w:r>
    </w:p>
    <w:p w:rsidR="00362571" w:rsidRPr="00362571" w:rsidRDefault="00362571" w:rsidP="006F6ABB">
      <w:pPr>
        <w:numPr>
          <w:ilvl w:val="0"/>
          <w:numId w:val="17"/>
        </w:numPr>
        <w:suppressAutoHyphens w:val="0"/>
        <w:spacing w:line="276" w:lineRule="auto"/>
        <w:contextualSpacing/>
        <w:rPr>
          <w:rFonts w:eastAsia="Calibri"/>
          <w:sz w:val="22"/>
          <w:szCs w:val="22"/>
          <w:lang w:eastAsia="en-US"/>
        </w:rPr>
      </w:pPr>
      <w:r w:rsidRPr="00362571">
        <w:rPr>
          <w:rFonts w:eastAsia="Calibri"/>
          <w:sz w:val="22"/>
          <w:szCs w:val="22"/>
          <w:lang w:eastAsia="en-US"/>
        </w:rPr>
        <w:t>1653 osoby zamieszkałe na wsi ( w tym 1046 kobiet),</w:t>
      </w:r>
    </w:p>
    <w:p w:rsidR="00362571" w:rsidRPr="00362571" w:rsidRDefault="00362571" w:rsidP="006F6ABB">
      <w:pPr>
        <w:numPr>
          <w:ilvl w:val="0"/>
          <w:numId w:val="17"/>
        </w:numPr>
        <w:suppressAutoHyphens w:val="0"/>
        <w:spacing w:line="276" w:lineRule="auto"/>
        <w:contextualSpacing/>
        <w:rPr>
          <w:rFonts w:eastAsia="Calibri"/>
          <w:sz w:val="22"/>
          <w:szCs w:val="22"/>
          <w:lang w:eastAsia="en-US"/>
        </w:rPr>
      </w:pPr>
      <w:r w:rsidRPr="00362571">
        <w:rPr>
          <w:rFonts w:eastAsia="Calibri"/>
          <w:sz w:val="22"/>
          <w:szCs w:val="22"/>
          <w:lang w:eastAsia="en-US"/>
        </w:rPr>
        <w:t>711 osób bez kwalifikacji zawodowych (w tym 446 kobiet),</w:t>
      </w:r>
    </w:p>
    <w:p w:rsidR="00362571" w:rsidRPr="00362571" w:rsidRDefault="00362571" w:rsidP="006F6ABB">
      <w:pPr>
        <w:numPr>
          <w:ilvl w:val="0"/>
          <w:numId w:val="17"/>
        </w:numPr>
        <w:suppressAutoHyphens w:val="0"/>
        <w:spacing w:line="276" w:lineRule="auto"/>
        <w:contextualSpacing/>
        <w:rPr>
          <w:rFonts w:eastAsia="Calibri"/>
          <w:sz w:val="22"/>
          <w:szCs w:val="22"/>
          <w:lang w:eastAsia="en-US"/>
        </w:rPr>
      </w:pPr>
      <w:r w:rsidRPr="00362571">
        <w:rPr>
          <w:rFonts w:eastAsia="Calibri"/>
          <w:sz w:val="22"/>
          <w:szCs w:val="22"/>
          <w:lang w:eastAsia="en-US"/>
        </w:rPr>
        <w:t>637 osób bez doświadczenia zawodowego (w tym 440 kobiet),</w:t>
      </w:r>
    </w:p>
    <w:p w:rsidR="00362571" w:rsidRPr="00362571" w:rsidRDefault="00362571" w:rsidP="006F6ABB">
      <w:pPr>
        <w:numPr>
          <w:ilvl w:val="0"/>
          <w:numId w:val="17"/>
        </w:numPr>
        <w:suppressAutoHyphens w:val="0"/>
        <w:spacing w:line="276" w:lineRule="auto"/>
        <w:contextualSpacing/>
        <w:rPr>
          <w:rFonts w:eastAsia="Calibri"/>
          <w:sz w:val="22"/>
          <w:szCs w:val="22"/>
          <w:lang w:eastAsia="en-US"/>
        </w:rPr>
      </w:pPr>
      <w:r w:rsidRPr="00362571">
        <w:rPr>
          <w:rFonts w:eastAsia="Calibri"/>
          <w:sz w:val="22"/>
          <w:szCs w:val="22"/>
          <w:lang w:eastAsia="en-US"/>
        </w:rPr>
        <w:t>2212 osób będących w szczególnej sytuacji na rynku pracy (w tym 1416 kobiet), z tego:</w:t>
      </w:r>
    </w:p>
    <w:p w:rsidR="00362571" w:rsidRPr="00362571" w:rsidRDefault="00362571" w:rsidP="006F6ABB">
      <w:pPr>
        <w:numPr>
          <w:ilvl w:val="1"/>
          <w:numId w:val="17"/>
        </w:numPr>
        <w:suppressAutoHyphens w:val="0"/>
        <w:spacing w:line="276" w:lineRule="auto"/>
        <w:ind w:left="993" w:hanging="284"/>
        <w:contextualSpacing/>
        <w:rPr>
          <w:rFonts w:eastAsia="Calibri"/>
          <w:sz w:val="22"/>
          <w:szCs w:val="22"/>
          <w:lang w:eastAsia="en-US"/>
        </w:rPr>
      </w:pPr>
      <w:r w:rsidRPr="00362571">
        <w:rPr>
          <w:rFonts w:eastAsia="Calibri"/>
          <w:sz w:val="22"/>
          <w:szCs w:val="22"/>
          <w:lang w:eastAsia="en-US"/>
        </w:rPr>
        <w:t xml:space="preserve">do 30 roku życia - 817 osób (w tym 554 kobiety), </w:t>
      </w:r>
    </w:p>
    <w:p w:rsidR="00362571" w:rsidRPr="00362571" w:rsidRDefault="00362571" w:rsidP="006F6ABB">
      <w:pPr>
        <w:numPr>
          <w:ilvl w:val="1"/>
          <w:numId w:val="17"/>
        </w:numPr>
        <w:suppressAutoHyphens w:val="0"/>
        <w:spacing w:line="276" w:lineRule="auto"/>
        <w:ind w:left="993" w:hanging="284"/>
        <w:contextualSpacing/>
        <w:rPr>
          <w:rFonts w:eastAsia="Calibri"/>
          <w:sz w:val="22"/>
          <w:szCs w:val="22"/>
          <w:lang w:eastAsia="en-US"/>
        </w:rPr>
      </w:pPr>
      <w:r w:rsidRPr="00362571">
        <w:rPr>
          <w:rFonts w:eastAsia="Calibri"/>
          <w:sz w:val="22"/>
          <w:szCs w:val="22"/>
          <w:lang w:eastAsia="en-US"/>
        </w:rPr>
        <w:t>w tym do 25 roku życia - 443 osoby i 288 kobiety,</w:t>
      </w:r>
    </w:p>
    <w:p w:rsidR="00362571" w:rsidRPr="00362571" w:rsidRDefault="00362571" w:rsidP="006F6ABB">
      <w:pPr>
        <w:numPr>
          <w:ilvl w:val="1"/>
          <w:numId w:val="17"/>
        </w:numPr>
        <w:suppressAutoHyphens w:val="0"/>
        <w:spacing w:line="276" w:lineRule="auto"/>
        <w:ind w:left="993" w:hanging="284"/>
        <w:contextualSpacing/>
        <w:rPr>
          <w:rFonts w:eastAsia="Calibri"/>
          <w:sz w:val="22"/>
          <w:szCs w:val="22"/>
          <w:lang w:eastAsia="en-US"/>
        </w:rPr>
      </w:pPr>
      <w:r w:rsidRPr="00362571">
        <w:rPr>
          <w:rFonts w:eastAsia="Calibri"/>
          <w:sz w:val="22"/>
          <w:szCs w:val="22"/>
          <w:lang w:eastAsia="en-US"/>
        </w:rPr>
        <w:t>długotrwale bezrobotne - 1449 osób (w tym 990 kobiet),</w:t>
      </w:r>
    </w:p>
    <w:p w:rsidR="00362571" w:rsidRPr="00362571" w:rsidRDefault="00362571" w:rsidP="006F6ABB">
      <w:pPr>
        <w:numPr>
          <w:ilvl w:val="1"/>
          <w:numId w:val="17"/>
        </w:numPr>
        <w:suppressAutoHyphens w:val="0"/>
        <w:spacing w:line="276" w:lineRule="auto"/>
        <w:ind w:left="993" w:hanging="284"/>
        <w:contextualSpacing/>
        <w:rPr>
          <w:rFonts w:eastAsia="Calibri"/>
          <w:sz w:val="22"/>
          <w:szCs w:val="22"/>
          <w:lang w:eastAsia="en-US"/>
        </w:rPr>
      </w:pPr>
      <w:r w:rsidRPr="00362571">
        <w:rPr>
          <w:rFonts w:eastAsia="Calibri"/>
          <w:sz w:val="22"/>
          <w:szCs w:val="22"/>
          <w:lang w:eastAsia="en-US"/>
        </w:rPr>
        <w:t>powyżej 50 roku życia - 552 osoby (w tym 214 kobiet),</w:t>
      </w:r>
    </w:p>
    <w:p w:rsidR="00362571" w:rsidRPr="00362571" w:rsidRDefault="00362571" w:rsidP="006F6ABB">
      <w:pPr>
        <w:numPr>
          <w:ilvl w:val="1"/>
          <w:numId w:val="17"/>
        </w:numPr>
        <w:suppressAutoHyphens w:val="0"/>
        <w:spacing w:line="276" w:lineRule="auto"/>
        <w:ind w:left="993" w:hanging="284"/>
        <w:contextualSpacing/>
        <w:rPr>
          <w:rFonts w:eastAsia="Calibri"/>
          <w:sz w:val="22"/>
          <w:szCs w:val="22"/>
          <w:lang w:eastAsia="en-US"/>
        </w:rPr>
      </w:pPr>
      <w:r w:rsidRPr="00362571">
        <w:rPr>
          <w:rFonts w:eastAsia="Calibri"/>
          <w:sz w:val="22"/>
          <w:szCs w:val="22"/>
          <w:lang w:eastAsia="en-US"/>
        </w:rPr>
        <w:t>korzystające ze świadczeń z pomocy społecznej - 198 osób (w tym 155 kobiet),</w:t>
      </w:r>
    </w:p>
    <w:p w:rsidR="00362571" w:rsidRPr="00362571" w:rsidRDefault="00362571" w:rsidP="006F6ABB">
      <w:pPr>
        <w:numPr>
          <w:ilvl w:val="1"/>
          <w:numId w:val="17"/>
        </w:numPr>
        <w:suppressAutoHyphens w:val="0"/>
        <w:spacing w:line="276" w:lineRule="auto"/>
        <w:ind w:left="993" w:hanging="284"/>
        <w:contextualSpacing/>
        <w:rPr>
          <w:rFonts w:eastAsia="Calibri"/>
          <w:sz w:val="22"/>
          <w:szCs w:val="22"/>
          <w:lang w:eastAsia="en-US"/>
        </w:rPr>
      </w:pPr>
      <w:r w:rsidRPr="00362571">
        <w:rPr>
          <w:rFonts w:eastAsia="Calibri"/>
          <w:sz w:val="22"/>
          <w:szCs w:val="22"/>
          <w:lang w:eastAsia="en-US"/>
        </w:rPr>
        <w:t>posiadające co najmniej jedno dziecko do 6 roku życia - 572 osoby (w tym 530 kobiet),</w:t>
      </w:r>
    </w:p>
    <w:p w:rsidR="00362571" w:rsidRPr="00362571" w:rsidRDefault="00362571" w:rsidP="006F6ABB">
      <w:pPr>
        <w:numPr>
          <w:ilvl w:val="1"/>
          <w:numId w:val="17"/>
        </w:numPr>
        <w:suppressAutoHyphens w:val="0"/>
        <w:spacing w:line="276" w:lineRule="auto"/>
        <w:ind w:left="993" w:hanging="284"/>
        <w:contextualSpacing/>
        <w:rPr>
          <w:rFonts w:eastAsia="Calibri"/>
          <w:sz w:val="22"/>
          <w:szCs w:val="22"/>
          <w:lang w:eastAsia="en-US"/>
        </w:rPr>
      </w:pPr>
      <w:r w:rsidRPr="00362571">
        <w:rPr>
          <w:rFonts w:eastAsia="Calibri"/>
          <w:sz w:val="22"/>
          <w:szCs w:val="22"/>
          <w:lang w:eastAsia="en-US"/>
        </w:rPr>
        <w:t>posiadające co najmniej jedno dziecko niepełnosprawne do 18 roku życia - 1 kobieta,</w:t>
      </w:r>
    </w:p>
    <w:p w:rsidR="00362571" w:rsidRPr="00362571" w:rsidRDefault="00362571" w:rsidP="006F6ABB">
      <w:pPr>
        <w:numPr>
          <w:ilvl w:val="1"/>
          <w:numId w:val="17"/>
        </w:numPr>
        <w:suppressAutoHyphens w:val="0"/>
        <w:spacing w:line="276" w:lineRule="auto"/>
        <w:ind w:left="993" w:hanging="284"/>
        <w:contextualSpacing/>
        <w:rPr>
          <w:rFonts w:eastAsia="Calibri"/>
          <w:sz w:val="22"/>
          <w:szCs w:val="22"/>
          <w:lang w:eastAsia="en-US"/>
        </w:rPr>
      </w:pPr>
      <w:r w:rsidRPr="00362571">
        <w:rPr>
          <w:rFonts w:eastAsia="Calibri"/>
          <w:sz w:val="22"/>
          <w:szCs w:val="22"/>
          <w:lang w:eastAsia="en-US"/>
        </w:rPr>
        <w:t>niepełnosprawni - 101 osób (w tym 38 kobiet).</w:t>
      </w:r>
    </w:p>
    <w:p w:rsidR="00362571" w:rsidRPr="00362571" w:rsidRDefault="00362571" w:rsidP="00362571">
      <w:pPr>
        <w:rPr>
          <w:sz w:val="24"/>
          <w:szCs w:val="24"/>
        </w:rPr>
      </w:pPr>
    </w:p>
    <w:p w:rsidR="00362571" w:rsidRPr="00362571" w:rsidRDefault="00362571" w:rsidP="00362571">
      <w:pPr>
        <w:rPr>
          <w:sz w:val="24"/>
          <w:szCs w:val="24"/>
        </w:rPr>
      </w:pPr>
    </w:p>
    <w:p w:rsidR="00362571" w:rsidRPr="00362571" w:rsidRDefault="00362571" w:rsidP="00362571">
      <w:pPr>
        <w:rPr>
          <w:sz w:val="24"/>
          <w:szCs w:val="24"/>
        </w:rPr>
      </w:pPr>
      <w:r w:rsidRPr="00362571">
        <w:rPr>
          <w:noProof/>
          <w:sz w:val="24"/>
          <w:szCs w:val="24"/>
        </w:rPr>
        <w:drawing>
          <wp:inline distT="0" distB="0" distL="0" distR="0" wp14:anchorId="43004346" wp14:editId="7C219E9B">
            <wp:extent cx="5486400" cy="3200400"/>
            <wp:effectExtent l="0" t="0" r="0" b="0"/>
            <wp:docPr id="6" name="Wykres 6"/>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362571" w:rsidRPr="00362571" w:rsidRDefault="00362571" w:rsidP="00362571">
      <w:pPr>
        <w:spacing w:after="120" w:line="276" w:lineRule="auto"/>
        <w:ind w:firstLine="720"/>
        <w:jc w:val="both"/>
        <w:rPr>
          <w:sz w:val="22"/>
          <w:szCs w:val="22"/>
        </w:rPr>
      </w:pPr>
      <w:r w:rsidRPr="00362571">
        <w:rPr>
          <w:sz w:val="22"/>
          <w:szCs w:val="22"/>
        </w:rPr>
        <w:t xml:space="preserve">W stosunku do 2017 roku bezrobocie zmniejszyło się w 6 gminach powiatu jędrzejowskiego,          w dwóch wzrosło o kilka osób, a w jednej gminie pozostało na tym samym poziomie. Spadek bezrobocia wacha się od 4,08% w gminie Sędziszów do  16,5% w gminie Słupia Jędrzejowska. Poziom bezrobocia w poszczególnych gminach w roku 2018 ilustruje poniższy wykres. </w:t>
      </w:r>
    </w:p>
    <w:p w:rsidR="00362571" w:rsidRPr="00362571" w:rsidRDefault="00362571" w:rsidP="00362571">
      <w:pPr>
        <w:keepNext/>
        <w:jc w:val="center"/>
        <w:rPr>
          <w:color w:val="00B050"/>
          <w:sz w:val="22"/>
          <w:szCs w:val="22"/>
        </w:rPr>
      </w:pPr>
      <w:r w:rsidRPr="00362571">
        <w:rPr>
          <w:noProof/>
          <w:sz w:val="24"/>
          <w:szCs w:val="24"/>
        </w:rPr>
        <w:lastRenderedPageBreak/>
        <w:drawing>
          <wp:inline distT="0" distB="0" distL="0" distR="0" wp14:anchorId="30CE99C5" wp14:editId="00EDDEFB">
            <wp:extent cx="5486400" cy="3200400"/>
            <wp:effectExtent l="0" t="0" r="0" b="0"/>
            <wp:docPr id="8" name="Wykres 8"/>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362571" w:rsidRPr="00362571" w:rsidRDefault="00362571" w:rsidP="00362571">
      <w:pPr>
        <w:keepNext/>
        <w:ind w:left="567" w:hanging="283"/>
        <w:rPr>
          <w:i/>
          <w:sz w:val="20"/>
        </w:rPr>
      </w:pPr>
      <w:r w:rsidRPr="00362571">
        <w:rPr>
          <w:i/>
          <w:sz w:val="20"/>
        </w:rPr>
        <w:t xml:space="preserve">      Źródło: opracowanie własne na podstawie Załącznika nr 7 do sprawozdań MRPiPS-01 za 2018 rok  sporządzanych Powiatowy Urząd Pracy w Jędrzejowie</w:t>
      </w:r>
    </w:p>
    <w:p w:rsidR="00362571" w:rsidRPr="00362571" w:rsidRDefault="00362571" w:rsidP="00362571">
      <w:pPr>
        <w:rPr>
          <w:color w:val="00B050"/>
          <w:sz w:val="20"/>
        </w:rPr>
      </w:pPr>
    </w:p>
    <w:p w:rsidR="00362571" w:rsidRPr="00362571" w:rsidRDefault="00362571" w:rsidP="00362571">
      <w:pPr>
        <w:spacing w:line="276" w:lineRule="auto"/>
        <w:ind w:firstLine="720"/>
        <w:jc w:val="both"/>
        <w:rPr>
          <w:sz w:val="22"/>
          <w:szCs w:val="22"/>
        </w:rPr>
      </w:pPr>
      <w:r w:rsidRPr="00362571">
        <w:rPr>
          <w:sz w:val="22"/>
          <w:szCs w:val="22"/>
        </w:rPr>
        <w:t>Największa liczba bezrobotnych występuje w gminach miejsko–wiejskich tj. Jędrzejów, Małogoszcz i Sędziszów. Bezrobotni z tych gmin w liczbie 1571 osób stanowili na koniec grudnia 2018 roku 63,6% ogółu zarejestrowanych (w 2017 roku 64%). W gminach wiejskich liczba bezrobotnych jest znacznie niższa.</w:t>
      </w:r>
    </w:p>
    <w:p w:rsidR="00362571" w:rsidRPr="00362571" w:rsidRDefault="00362571" w:rsidP="00362571">
      <w:pPr>
        <w:spacing w:line="276" w:lineRule="auto"/>
        <w:ind w:firstLine="708"/>
        <w:jc w:val="both"/>
        <w:rPr>
          <w:rFonts w:eastAsia="Calibri"/>
          <w:sz w:val="22"/>
          <w:szCs w:val="22"/>
          <w:lang w:eastAsia="ar-SA"/>
        </w:rPr>
      </w:pPr>
      <w:r w:rsidRPr="00362571">
        <w:rPr>
          <w:sz w:val="22"/>
          <w:szCs w:val="22"/>
        </w:rPr>
        <w:t xml:space="preserve">Stopa bezrobocia </w:t>
      </w:r>
      <w:r w:rsidRPr="00362571">
        <w:rPr>
          <w:rFonts w:eastAsia="Calibri"/>
          <w:sz w:val="22"/>
          <w:szCs w:val="22"/>
          <w:lang w:eastAsia="ar-SA"/>
        </w:rPr>
        <w:t xml:space="preserve">w powiecie jędrzejowskim na koniec grudnia 2018 roku wynosiła 7,1%                      i w porównaniu do stanu na koniec 2017r. zmniejszyła się o 0,59 punktu procentowego (na koniec 2017r. wynosiła 7,6%). Wielkość stopy bezrobocia rejestrowanego w latach </w:t>
      </w:r>
      <w:r w:rsidRPr="00362571">
        <w:rPr>
          <w:sz w:val="22"/>
          <w:szCs w:val="22"/>
        </w:rPr>
        <w:t xml:space="preserve">2010 – 2018 </w:t>
      </w:r>
      <w:r w:rsidRPr="00362571">
        <w:rPr>
          <w:rFonts w:eastAsia="Calibri"/>
          <w:sz w:val="22"/>
          <w:szCs w:val="22"/>
          <w:lang w:eastAsia="ar-SA"/>
        </w:rPr>
        <w:t>odnotowanej w powiecie jędrzejowskim, w województwie świętokrzyskim i w Polsce przedstawia poniższa tabela</w:t>
      </w:r>
    </w:p>
    <w:p w:rsidR="00362571" w:rsidRPr="00362571" w:rsidRDefault="00362571" w:rsidP="00362571">
      <w:pPr>
        <w:rPr>
          <w:b/>
          <w:sz w:val="22"/>
          <w:szCs w:val="22"/>
        </w:rPr>
      </w:pPr>
    </w:p>
    <w:p w:rsidR="00362571" w:rsidRPr="00362571" w:rsidRDefault="00362571" w:rsidP="00362571">
      <w:pPr>
        <w:ind w:firstLine="708"/>
        <w:jc w:val="right"/>
        <w:rPr>
          <w:b/>
          <w:sz w:val="22"/>
          <w:szCs w:val="22"/>
        </w:rPr>
      </w:pPr>
    </w:p>
    <w:p w:rsidR="00362571" w:rsidRPr="00362571" w:rsidRDefault="00362571" w:rsidP="00362571">
      <w:pPr>
        <w:ind w:firstLine="708"/>
        <w:jc w:val="right"/>
        <w:rPr>
          <w:b/>
          <w:sz w:val="22"/>
          <w:szCs w:val="22"/>
        </w:rPr>
      </w:pPr>
      <w:r w:rsidRPr="00362571">
        <w:rPr>
          <w:b/>
          <w:sz w:val="22"/>
          <w:szCs w:val="22"/>
        </w:rPr>
        <w:t>Tabela 2</w:t>
      </w:r>
    </w:p>
    <w:p w:rsidR="00362571" w:rsidRPr="00362571" w:rsidRDefault="00362571" w:rsidP="00362571">
      <w:pPr>
        <w:spacing w:after="120"/>
        <w:jc w:val="center"/>
        <w:rPr>
          <w:b/>
          <w:sz w:val="22"/>
          <w:szCs w:val="22"/>
        </w:rPr>
      </w:pPr>
      <w:r w:rsidRPr="00362571">
        <w:rPr>
          <w:b/>
          <w:sz w:val="22"/>
          <w:szCs w:val="22"/>
        </w:rPr>
        <w:t>Stopa bezrobocia w latach 2010 – 2018</w:t>
      </w:r>
    </w:p>
    <w:tbl>
      <w:tblPr>
        <w:tblW w:w="9219" w:type="dxa"/>
        <w:tblInd w:w="-5" w:type="dxa"/>
        <w:tblLayout w:type="fixed"/>
        <w:tblLook w:val="0000" w:firstRow="0" w:lastRow="0" w:firstColumn="0" w:lastColumn="0" w:noHBand="0" w:noVBand="0"/>
      </w:tblPr>
      <w:tblGrid>
        <w:gridCol w:w="2302"/>
        <w:gridCol w:w="2302"/>
        <w:gridCol w:w="2302"/>
        <w:gridCol w:w="2313"/>
      </w:tblGrid>
      <w:tr w:rsidR="00362571" w:rsidRPr="00362571" w:rsidTr="00AC140F">
        <w:tc>
          <w:tcPr>
            <w:tcW w:w="2302" w:type="dxa"/>
            <w:vMerge w:val="restart"/>
            <w:tcBorders>
              <w:top w:val="single" w:sz="4" w:space="0" w:color="000000"/>
              <w:left w:val="single" w:sz="4" w:space="0" w:color="000000"/>
              <w:bottom w:val="single" w:sz="4" w:space="0" w:color="000000"/>
            </w:tcBorders>
            <w:shd w:val="clear" w:color="auto" w:fill="auto"/>
            <w:vAlign w:val="center"/>
          </w:tcPr>
          <w:p w:rsidR="00362571" w:rsidRPr="00362571" w:rsidRDefault="00362571" w:rsidP="00362571">
            <w:pPr>
              <w:spacing w:line="276" w:lineRule="auto"/>
              <w:jc w:val="center"/>
              <w:rPr>
                <w:b/>
                <w:sz w:val="22"/>
                <w:szCs w:val="22"/>
              </w:rPr>
            </w:pPr>
            <w:r w:rsidRPr="00362571">
              <w:rPr>
                <w:b/>
                <w:sz w:val="22"/>
                <w:szCs w:val="22"/>
              </w:rPr>
              <w:t>Lata</w:t>
            </w:r>
          </w:p>
        </w:tc>
        <w:tc>
          <w:tcPr>
            <w:tcW w:w="6917"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362571" w:rsidRPr="00362571" w:rsidRDefault="00362571" w:rsidP="00362571">
            <w:pPr>
              <w:spacing w:line="276" w:lineRule="auto"/>
              <w:jc w:val="center"/>
              <w:rPr>
                <w:sz w:val="22"/>
                <w:szCs w:val="22"/>
              </w:rPr>
            </w:pPr>
            <w:r w:rsidRPr="00362571">
              <w:rPr>
                <w:b/>
                <w:sz w:val="22"/>
                <w:szCs w:val="22"/>
              </w:rPr>
              <w:t>Stopa bezrobocia na koniec okresu w %</w:t>
            </w:r>
          </w:p>
        </w:tc>
      </w:tr>
      <w:tr w:rsidR="00362571" w:rsidRPr="00362571" w:rsidTr="00AC140F">
        <w:tc>
          <w:tcPr>
            <w:tcW w:w="2302" w:type="dxa"/>
            <w:vMerge/>
            <w:tcBorders>
              <w:top w:val="single" w:sz="4" w:space="0" w:color="000000"/>
              <w:left w:val="single" w:sz="4" w:space="0" w:color="000000"/>
              <w:bottom w:val="single" w:sz="4" w:space="0" w:color="000000"/>
            </w:tcBorders>
            <w:shd w:val="clear" w:color="auto" w:fill="auto"/>
            <w:vAlign w:val="center"/>
          </w:tcPr>
          <w:p w:rsidR="00362571" w:rsidRPr="00362571" w:rsidRDefault="00362571" w:rsidP="00362571">
            <w:pPr>
              <w:snapToGrid w:val="0"/>
              <w:spacing w:line="276" w:lineRule="auto"/>
              <w:jc w:val="center"/>
              <w:rPr>
                <w:b/>
                <w:sz w:val="22"/>
                <w:szCs w:val="22"/>
              </w:rPr>
            </w:pPr>
          </w:p>
        </w:tc>
        <w:tc>
          <w:tcPr>
            <w:tcW w:w="2302" w:type="dxa"/>
            <w:tcBorders>
              <w:top w:val="single" w:sz="4" w:space="0" w:color="000000"/>
              <w:left w:val="single" w:sz="4" w:space="0" w:color="000000"/>
              <w:bottom w:val="single" w:sz="4" w:space="0" w:color="000000"/>
            </w:tcBorders>
            <w:shd w:val="clear" w:color="auto" w:fill="auto"/>
            <w:vAlign w:val="center"/>
          </w:tcPr>
          <w:p w:rsidR="00362571" w:rsidRPr="00362571" w:rsidRDefault="00362571" w:rsidP="00362571">
            <w:pPr>
              <w:spacing w:line="276" w:lineRule="auto"/>
              <w:jc w:val="center"/>
              <w:rPr>
                <w:b/>
                <w:sz w:val="22"/>
                <w:szCs w:val="22"/>
              </w:rPr>
            </w:pPr>
            <w:r w:rsidRPr="00362571">
              <w:rPr>
                <w:b/>
                <w:sz w:val="22"/>
                <w:szCs w:val="22"/>
              </w:rPr>
              <w:t>Powiat</w:t>
            </w:r>
          </w:p>
          <w:p w:rsidR="00362571" w:rsidRPr="00362571" w:rsidRDefault="00362571" w:rsidP="00362571">
            <w:pPr>
              <w:spacing w:line="276" w:lineRule="auto"/>
              <w:jc w:val="center"/>
              <w:rPr>
                <w:b/>
                <w:sz w:val="22"/>
                <w:szCs w:val="22"/>
              </w:rPr>
            </w:pPr>
            <w:r w:rsidRPr="00362571">
              <w:rPr>
                <w:b/>
                <w:sz w:val="22"/>
                <w:szCs w:val="22"/>
              </w:rPr>
              <w:t>jędrzejowski</w:t>
            </w:r>
          </w:p>
        </w:tc>
        <w:tc>
          <w:tcPr>
            <w:tcW w:w="2302" w:type="dxa"/>
            <w:tcBorders>
              <w:top w:val="single" w:sz="4" w:space="0" w:color="000000"/>
              <w:left w:val="single" w:sz="4" w:space="0" w:color="000000"/>
              <w:bottom w:val="single" w:sz="4" w:space="0" w:color="000000"/>
            </w:tcBorders>
            <w:shd w:val="clear" w:color="auto" w:fill="auto"/>
            <w:vAlign w:val="center"/>
          </w:tcPr>
          <w:p w:rsidR="00362571" w:rsidRPr="00362571" w:rsidRDefault="00362571" w:rsidP="00362571">
            <w:pPr>
              <w:spacing w:line="276" w:lineRule="auto"/>
              <w:jc w:val="center"/>
              <w:rPr>
                <w:b/>
                <w:sz w:val="22"/>
                <w:szCs w:val="22"/>
              </w:rPr>
            </w:pPr>
            <w:r w:rsidRPr="00362571">
              <w:rPr>
                <w:b/>
                <w:sz w:val="22"/>
                <w:szCs w:val="22"/>
              </w:rPr>
              <w:t>Województwo świętokrzyskie</w:t>
            </w:r>
          </w:p>
        </w:tc>
        <w:tc>
          <w:tcPr>
            <w:tcW w:w="2313" w:type="dxa"/>
            <w:tcBorders>
              <w:top w:val="single" w:sz="4" w:space="0" w:color="000000"/>
              <w:left w:val="single" w:sz="4" w:space="0" w:color="000000"/>
              <w:bottom w:val="single" w:sz="4" w:space="0" w:color="000000"/>
              <w:right w:val="single" w:sz="4" w:space="0" w:color="000000"/>
            </w:tcBorders>
            <w:shd w:val="clear" w:color="auto" w:fill="auto"/>
            <w:vAlign w:val="center"/>
          </w:tcPr>
          <w:p w:rsidR="00362571" w:rsidRPr="00362571" w:rsidRDefault="00362571" w:rsidP="00362571">
            <w:pPr>
              <w:spacing w:line="276" w:lineRule="auto"/>
              <w:jc w:val="center"/>
              <w:rPr>
                <w:sz w:val="22"/>
                <w:szCs w:val="22"/>
              </w:rPr>
            </w:pPr>
            <w:r w:rsidRPr="00362571">
              <w:rPr>
                <w:b/>
                <w:sz w:val="22"/>
                <w:szCs w:val="22"/>
              </w:rPr>
              <w:t>Polska</w:t>
            </w:r>
          </w:p>
        </w:tc>
      </w:tr>
      <w:tr w:rsidR="00362571" w:rsidRPr="00362571" w:rsidTr="00AC140F">
        <w:tc>
          <w:tcPr>
            <w:tcW w:w="2302" w:type="dxa"/>
            <w:tcBorders>
              <w:top w:val="single" w:sz="4" w:space="0" w:color="000000"/>
              <w:left w:val="single" w:sz="4" w:space="0" w:color="000000"/>
              <w:bottom w:val="single" w:sz="4" w:space="0" w:color="000000"/>
            </w:tcBorders>
            <w:shd w:val="clear" w:color="auto" w:fill="auto"/>
            <w:vAlign w:val="center"/>
          </w:tcPr>
          <w:p w:rsidR="00362571" w:rsidRPr="00362571" w:rsidRDefault="00362571" w:rsidP="00362571">
            <w:pPr>
              <w:spacing w:line="276" w:lineRule="auto"/>
              <w:jc w:val="center"/>
              <w:rPr>
                <w:sz w:val="22"/>
                <w:szCs w:val="22"/>
              </w:rPr>
            </w:pPr>
            <w:r w:rsidRPr="00362571">
              <w:rPr>
                <w:sz w:val="22"/>
                <w:szCs w:val="22"/>
              </w:rPr>
              <w:t>2010</w:t>
            </w:r>
          </w:p>
        </w:tc>
        <w:tc>
          <w:tcPr>
            <w:tcW w:w="2302" w:type="dxa"/>
            <w:tcBorders>
              <w:top w:val="single" w:sz="4" w:space="0" w:color="000000"/>
              <w:left w:val="single" w:sz="4" w:space="0" w:color="000000"/>
              <w:bottom w:val="single" w:sz="4" w:space="0" w:color="000000"/>
            </w:tcBorders>
            <w:shd w:val="clear" w:color="auto" w:fill="auto"/>
            <w:vAlign w:val="center"/>
          </w:tcPr>
          <w:p w:rsidR="00362571" w:rsidRPr="00362571" w:rsidRDefault="00362571" w:rsidP="00362571">
            <w:pPr>
              <w:spacing w:line="276" w:lineRule="auto"/>
              <w:jc w:val="center"/>
              <w:rPr>
                <w:sz w:val="22"/>
                <w:szCs w:val="22"/>
              </w:rPr>
            </w:pPr>
            <w:r w:rsidRPr="00362571">
              <w:rPr>
                <w:sz w:val="22"/>
                <w:szCs w:val="22"/>
              </w:rPr>
              <w:t>13,5</w:t>
            </w:r>
          </w:p>
        </w:tc>
        <w:tc>
          <w:tcPr>
            <w:tcW w:w="2302" w:type="dxa"/>
            <w:tcBorders>
              <w:top w:val="single" w:sz="4" w:space="0" w:color="000000"/>
              <w:left w:val="single" w:sz="4" w:space="0" w:color="000000"/>
              <w:bottom w:val="single" w:sz="4" w:space="0" w:color="000000"/>
            </w:tcBorders>
            <w:shd w:val="clear" w:color="auto" w:fill="auto"/>
            <w:vAlign w:val="center"/>
          </w:tcPr>
          <w:p w:rsidR="00362571" w:rsidRPr="00362571" w:rsidRDefault="00362571" w:rsidP="00362571">
            <w:pPr>
              <w:spacing w:line="276" w:lineRule="auto"/>
              <w:jc w:val="center"/>
              <w:rPr>
                <w:sz w:val="22"/>
                <w:szCs w:val="22"/>
              </w:rPr>
            </w:pPr>
            <w:r w:rsidRPr="00362571">
              <w:rPr>
                <w:sz w:val="22"/>
                <w:szCs w:val="22"/>
              </w:rPr>
              <w:t>15,2</w:t>
            </w:r>
          </w:p>
        </w:tc>
        <w:tc>
          <w:tcPr>
            <w:tcW w:w="2313" w:type="dxa"/>
            <w:tcBorders>
              <w:top w:val="single" w:sz="4" w:space="0" w:color="000000"/>
              <w:left w:val="single" w:sz="4" w:space="0" w:color="000000"/>
              <w:bottom w:val="single" w:sz="4" w:space="0" w:color="000000"/>
              <w:right w:val="single" w:sz="4" w:space="0" w:color="000000"/>
            </w:tcBorders>
            <w:shd w:val="clear" w:color="auto" w:fill="auto"/>
            <w:vAlign w:val="center"/>
          </w:tcPr>
          <w:p w:rsidR="00362571" w:rsidRPr="00362571" w:rsidRDefault="00362571" w:rsidP="00362571">
            <w:pPr>
              <w:spacing w:line="276" w:lineRule="auto"/>
              <w:jc w:val="center"/>
              <w:rPr>
                <w:sz w:val="22"/>
                <w:szCs w:val="22"/>
              </w:rPr>
            </w:pPr>
            <w:r w:rsidRPr="00362571">
              <w:rPr>
                <w:sz w:val="22"/>
                <w:szCs w:val="22"/>
              </w:rPr>
              <w:t>12,4</w:t>
            </w:r>
          </w:p>
        </w:tc>
      </w:tr>
      <w:tr w:rsidR="00362571" w:rsidRPr="00362571" w:rsidTr="00AC140F">
        <w:tc>
          <w:tcPr>
            <w:tcW w:w="2302" w:type="dxa"/>
            <w:tcBorders>
              <w:top w:val="single" w:sz="4" w:space="0" w:color="000000"/>
              <w:left w:val="single" w:sz="4" w:space="0" w:color="000000"/>
              <w:bottom w:val="single" w:sz="4" w:space="0" w:color="000000"/>
            </w:tcBorders>
            <w:shd w:val="clear" w:color="auto" w:fill="auto"/>
            <w:vAlign w:val="center"/>
          </w:tcPr>
          <w:p w:rsidR="00362571" w:rsidRPr="00362571" w:rsidRDefault="00362571" w:rsidP="00362571">
            <w:pPr>
              <w:spacing w:line="276" w:lineRule="auto"/>
              <w:jc w:val="center"/>
              <w:rPr>
                <w:sz w:val="22"/>
                <w:szCs w:val="22"/>
              </w:rPr>
            </w:pPr>
            <w:r w:rsidRPr="00362571">
              <w:rPr>
                <w:sz w:val="22"/>
                <w:szCs w:val="22"/>
              </w:rPr>
              <w:t>2011</w:t>
            </w:r>
          </w:p>
        </w:tc>
        <w:tc>
          <w:tcPr>
            <w:tcW w:w="2302" w:type="dxa"/>
            <w:tcBorders>
              <w:top w:val="single" w:sz="4" w:space="0" w:color="000000"/>
              <w:left w:val="single" w:sz="4" w:space="0" w:color="000000"/>
              <w:bottom w:val="single" w:sz="4" w:space="0" w:color="000000"/>
            </w:tcBorders>
            <w:shd w:val="clear" w:color="auto" w:fill="auto"/>
            <w:vAlign w:val="center"/>
          </w:tcPr>
          <w:p w:rsidR="00362571" w:rsidRPr="00362571" w:rsidRDefault="00362571" w:rsidP="00362571">
            <w:pPr>
              <w:spacing w:line="276" w:lineRule="auto"/>
              <w:jc w:val="center"/>
              <w:rPr>
                <w:sz w:val="22"/>
                <w:szCs w:val="22"/>
              </w:rPr>
            </w:pPr>
            <w:r w:rsidRPr="00362571">
              <w:rPr>
                <w:sz w:val="22"/>
                <w:szCs w:val="22"/>
              </w:rPr>
              <w:t>13,7</w:t>
            </w:r>
          </w:p>
        </w:tc>
        <w:tc>
          <w:tcPr>
            <w:tcW w:w="2302" w:type="dxa"/>
            <w:tcBorders>
              <w:top w:val="single" w:sz="4" w:space="0" w:color="000000"/>
              <w:left w:val="single" w:sz="4" w:space="0" w:color="000000"/>
              <w:bottom w:val="single" w:sz="4" w:space="0" w:color="000000"/>
            </w:tcBorders>
            <w:shd w:val="clear" w:color="auto" w:fill="auto"/>
            <w:vAlign w:val="center"/>
          </w:tcPr>
          <w:p w:rsidR="00362571" w:rsidRPr="00362571" w:rsidRDefault="00362571" w:rsidP="00362571">
            <w:pPr>
              <w:spacing w:line="276" w:lineRule="auto"/>
              <w:jc w:val="center"/>
              <w:rPr>
                <w:sz w:val="22"/>
                <w:szCs w:val="22"/>
              </w:rPr>
            </w:pPr>
            <w:r w:rsidRPr="00362571">
              <w:rPr>
                <w:sz w:val="22"/>
                <w:szCs w:val="22"/>
              </w:rPr>
              <w:t>15,2</w:t>
            </w:r>
          </w:p>
        </w:tc>
        <w:tc>
          <w:tcPr>
            <w:tcW w:w="2313" w:type="dxa"/>
            <w:tcBorders>
              <w:top w:val="single" w:sz="4" w:space="0" w:color="000000"/>
              <w:left w:val="single" w:sz="4" w:space="0" w:color="000000"/>
              <w:bottom w:val="single" w:sz="4" w:space="0" w:color="000000"/>
              <w:right w:val="single" w:sz="4" w:space="0" w:color="000000"/>
            </w:tcBorders>
            <w:shd w:val="clear" w:color="auto" w:fill="auto"/>
            <w:vAlign w:val="center"/>
          </w:tcPr>
          <w:p w:rsidR="00362571" w:rsidRPr="00362571" w:rsidRDefault="00362571" w:rsidP="00362571">
            <w:pPr>
              <w:spacing w:line="276" w:lineRule="auto"/>
              <w:jc w:val="center"/>
              <w:rPr>
                <w:sz w:val="22"/>
                <w:szCs w:val="22"/>
              </w:rPr>
            </w:pPr>
            <w:r w:rsidRPr="00362571">
              <w:rPr>
                <w:sz w:val="22"/>
                <w:szCs w:val="22"/>
              </w:rPr>
              <w:t>12,5</w:t>
            </w:r>
          </w:p>
        </w:tc>
      </w:tr>
      <w:tr w:rsidR="00362571" w:rsidRPr="00362571" w:rsidTr="00AC140F">
        <w:tc>
          <w:tcPr>
            <w:tcW w:w="2302" w:type="dxa"/>
            <w:tcBorders>
              <w:top w:val="single" w:sz="4" w:space="0" w:color="000000"/>
              <w:left w:val="single" w:sz="4" w:space="0" w:color="000000"/>
              <w:bottom w:val="single" w:sz="4" w:space="0" w:color="000000"/>
            </w:tcBorders>
            <w:shd w:val="clear" w:color="auto" w:fill="auto"/>
            <w:vAlign w:val="center"/>
          </w:tcPr>
          <w:p w:rsidR="00362571" w:rsidRPr="00362571" w:rsidRDefault="00362571" w:rsidP="00362571">
            <w:pPr>
              <w:spacing w:line="276" w:lineRule="auto"/>
              <w:jc w:val="center"/>
              <w:rPr>
                <w:sz w:val="22"/>
                <w:szCs w:val="22"/>
              </w:rPr>
            </w:pPr>
            <w:r w:rsidRPr="00362571">
              <w:rPr>
                <w:sz w:val="22"/>
                <w:szCs w:val="22"/>
              </w:rPr>
              <w:t>2012</w:t>
            </w:r>
          </w:p>
        </w:tc>
        <w:tc>
          <w:tcPr>
            <w:tcW w:w="2302" w:type="dxa"/>
            <w:tcBorders>
              <w:top w:val="single" w:sz="4" w:space="0" w:color="000000"/>
              <w:left w:val="single" w:sz="4" w:space="0" w:color="000000"/>
              <w:bottom w:val="single" w:sz="4" w:space="0" w:color="000000"/>
            </w:tcBorders>
            <w:shd w:val="clear" w:color="auto" w:fill="auto"/>
            <w:vAlign w:val="center"/>
          </w:tcPr>
          <w:p w:rsidR="00362571" w:rsidRPr="00362571" w:rsidRDefault="00362571" w:rsidP="00362571">
            <w:pPr>
              <w:spacing w:line="276" w:lineRule="auto"/>
              <w:jc w:val="center"/>
              <w:rPr>
                <w:sz w:val="22"/>
                <w:szCs w:val="22"/>
              </w:rPr>
            </w:pPr>
            <w:r w:rsidRPr="00362571">
              <w:rPr>
                <w:sz w:val="22"/>
                <w:szCs w:val="22"/>
              </w:rPr>
              <w:t>13,9</w:t>
            </w:r>
          </w:p>
        </w:tc>
        <w:tc>
          <w:tcPr>
            <w:tcW w:w="2302" w:type="dxa"/>
            <w:tcBorders>
              <w:top w:val="single" w:sz="4" w:space="0" w:color="000000"/>
              <w:left w:val="single" w:sz="4" w:space="0" w:color="000000"/>
              <w:bottom w:val="single" w:sz="4" w:space="0" w:color="000000"/>
            </w:tcBorders>
            <w:shd w:val="clear" w:color="auto" w:fill="auto"/>
            <w:vAlign w:val="center"/>
          </w:tcPr>
          <w:p w:rsidR="00362571" w:rsidRPr="00362571" w:rsidRDefault="00362571" w:rsidP="00362571">
            <w:pPr>
              <w:spacing w:line="276" w:lineRule="auto"/>
              <w:jc w:val="center"/>
              <w:rPr>
                <w:sz w:val="22"/>
                <w:szCs w:val="22"/>
              </w:rPr>
            </w:pPr>
            <w:r w:rsidRPr="00362571">
              <w:rPr>
                <w:sz w:val="22"/>
                <w:szCs w:val="22"/>
              </w:rPr>
              <w:t>16,0</w:t>
            </w:r>
          </w:p>
        </w:tc>
        <w:tc>
          <w:tcPr>
            <w:tcW w:w="2313" w:type="dxa"/>
            <w:tcBorders>
              <w:top w:val="single" w:sz="4" w:space="0" w:color="000000"/>
              <w:left w:val="single" w:sz="4" w:space="0" w:color="000000"/>
              <w:bottom w:val="single" w:sz="4" w:space="0" w:color="000000"/>
              <w:right w:val="single" w:sz="4" w:space="0" w:color="000000"/>
            </w:tcBorders>
            <w:shd w:val="clear" w:color="auto" w:fill="auto"/>
            <w:vAlign w:val="center"/>
          </w:tcPr>
          <w:p w:rsidR="00362571" w:rsidRPr="00362571" w:rsidRDefault="00362571" w:rsidP="00362571">
            <w:pPr>
              <w:spacing w:line="276" w:lineRule="auto"/>
              <w:jc w:val="center"/>
              <w:rPr>
                <w:sz w:val="22"/>
                <w:szCs w:val="22"/>
              </w:rPr>
            </w:pPr>
            <w:r w:rsidRPr="00362571">
              <w:rPr>
                <w:sz w:val="22"/>
                <w:szCs w:val="22"/>
              </w:rPr>
              <w:t>13,4</w:t>
            </w:r>
          </w:p>
        </w:tc>
      </w:tr>
      <w:tr w:rsidR="00362571" w:rsidRPr="00362571" w:rsidTr="00AC140F">
        <w:tc>
          <w:tcPr>
            <w:tcW w:w="2302" w:type="dxa"/>
            <w:tcBorders>
              <w:top w:val="single" w:sz="4" w:space="0" w:color="000000"/>
              <w:left w:val="single" w:sz="4" w:space="0" w:color="000000"/>
              <w:bottom w:val="single" w:sz="4" w:space="0" w:color="000000"/>
            </w:tcBorders>
            <w:shd w:val="clear" w:color="auto" w:fill="auto"/>
            <w:vAlign w:val="center"/>
          </w:tcPr>
          <w:p w:rsidR="00362571" w:rsidRPr="00362571" w:rsidRDefault="00362571" w:rsidP="00362571">
            <w:pPr>
              <w:spacing w:line="276" w:lineRule="auto"/>
              <w:jc w:val="center"/>
              <w:rPr>
                <w:sz w:val="22"/>
                <w:szCs w:val="22"/>
              </w:rPr>
            </w:pPr>
            <w:r w:rsidRPr="00362571">
              <w:rPr>
                <w:sz w:val="22"/>
                <w:szCs w:val="22"/>
              </w:rPr>
              <w:t>2013</w:t>
            </w:r>
          </w:p>
        </w:tc>
        <w:tc>
          <w:tcPr>
            <w:tcW w:w="2302" w:type="dxa"/>
            <w:tcBorders>
              <w:top w:val="single" w:sz="4" w:space="0" w:color="000000"/>
              <w:left w:val="single" w:sz="4" w:space="0" w:color="000000"/>
              <w:bottom w:val="single" w:sz="4" w:space="0" w:color="000000"/>
            </w:tcBorders>
            <w:shd w:val="clear" w:color="auto" w:fill="auto"/>
            <w:vAlign w:val="center"/>
          </w:tcPr>
          <w:p w:rsidR="00362571" w:rsidRPr="00362571" w:rsidRDefault="00362571" w:rsidP="00362571">
            <w:pPr>
              <w:spacing w:line="276" w:lineRule="auto"/>
              <w:jc w:val="center"/>
              <w:rPr>
                <w:sz w:val="22"/>
                <w:szCs w:val="22"/>
              </w:rPr>
            </w:pPr>
            <w:r w:rsidRPr="00362571">
              <w:rPr>
                <w:sz w:val="22"/>
                <w:szCs w:val="22"/>
              </w:rPr>
              <w:t>15,2</w:t>
            </w:r>
          </w:p>
        </w:tc>
        <w:tc>
          <w:tcPr>
            <w:tcW w:w="2302" w:type="dxa"/>
            <w:tcBorders>
              <w:top w:val="single" w:sz="4" w:space="0" w:color="000000"/>
              <w:left w:val="single" w:sz="4" w:space="0" w:color="000000"/>
              <w:bottom w:val="single" w:sz="4" w:space="0" w:color="000000"/>
            </w:tcBorders>
            <w:shd w:val="clear" w:color="auto" w:fill="auto"/>
            <w:vAlign w:val="center"/>
          </w:tcPr>
          <w:p w:rsidR="00362571" w:rsidRPr="00362571" w:rsidRDefault="00362571" w:rsidP="00362571">
            <w:pPr>
              <w:spacing w:line="276" w:lineRule="auto"/>
              <w:jc w:val="center"/>
              <w:rPr>
                <w:sz w:val="22"/>
                <w:szCs w:val="22"/>
              </w:rPr>
            </w:pPr>
            <w:r w:rsidRPr="00362571">
              <w:rPr>
                <w:sz w:val="22"/>
                <w:szCs w:val="22"/>
              </w:rPr>
              <w:t>16,6</w:t>
            </w:r>
          </w:p>
        </w:tc>
        <w:tc>
          <w:tcPr>
            <w:tcW w:w="2313" w:type="dxa"/>
            <w:tcBorders>
              <w:top w:val="single" w:sz="4" w:space="0" w:color="000000"/>
              <w:left w:val="single" w:sz="4" w:space="0" w:color="000000"/>
              <w:bottom w:val="single" w:sz="4" w:space="0" w:color="000000"/>
              <w:right w:val="single" w:sz="4" w:space="0" w:color="000000"/>
            </w:tcBorders>
            <w:shd w:val="clear" w:color="auto" w:fill="auto"/>
            <w:vAlign w:val="center"/>
          </w:tcPr>
          <w:p w:rsidR="00362571" w:rsidRPr="00362571" w:rsidRDefault="00362571" w:rsidP="00362571">
            <w:pPr>
              <w:spacing w:line="276" w:lineRule="auto"/>
              <w:jc w:val="center"/>
              <w:rPr>
                <w:sz w:val="22"/>
                <w:szCs w:val="22"/>
              </w:rPr>
            </w:pPr>
            <w:r w:rsidRPr="00362571">
              <w:rPr>
                <w:sz w:val="22"/>
                <w:szCs w:val="22"/>
              </w:rPr>
              <w:t>13,4</w:t>
            </w:r>
          </w:p>
        </w:tc>
      </w:tr>
      <w:tr w:rsidR="00362571" w:rsidRPr="00362571" w:rsidTr="00AC140F">
        <w:tc>
          <w:tcPr>
            <w:tcW w:w="2302" w:type="dxa"/>
            <w:tcBorders>
              <w:top w:val="single" w:sz="4" w:space="0" w:color="000000"/>
              <w:left w:val="single" w:sz="4" w:space="0" w:color="000000"/>
              <w:bottom w:val="single" w:sz="4" w:space="0" w:color="000000"/>
            </w:tcBorders>
            <w:shd w:val="clear" w:color="auto" w:fill="auto"/>
            <w:vAlign w:val="center"/>
          </w:tcPr>
          <w:p w:rsidR="00362571" w:rsidRPr="00362571" w:rsidRDefault="00362571" w:rsidP="00362571">
            <w:pPr>
              <w:spacing w:line="276" w:lineRule="auto"/>
              <w:jc w:val="center"/>
              <w:rPr>
                <w:sz w:val="22"/>
                <w:szCs w:val="22"/>
              </w:rPr>
            </w:pPr>
            <w:r w:rsidRPr="00362571">
              <w:rPr>
                <w:sz w:val="22"/>
                <w:szCs w:val="22"/>
              </w:rPr>
              <w:t>2014</w:t>
            </w:r>
          </w:p>
        </w:tc>
        <w:tc>
          <w:tcPr>
            <w:tcW w:w="2302" w:type="dxa"/>
            <w:tcBorders>
              <w:top w:val="single" w:sz="4" w:space="0" w:color="000000"/>
              <w:left w:val="single" w:sz="4" w:space="0" w:color="000000"/>
              <w:bottom w:val="single" w:sz="4" w:space="0" w:color="000000"/>
            </w:tcBorders>
            <w:shd w:val="clear" w:color="auto" w:fill="auto"/>
            <w:vAlign w:val="center"/>
          </w:tcPr>
          <w:p w:rsidR="00362571" w:rsidRPr="00362571" w:rsidRDefault="00362571" w:rsidP="00362571">
            <w:pPr>
              <w:spacing w:line="276" w:lineRule="auto"/>
              <w:jc w:val="center"/>
              <w:rPr>
                <w:sz w:val="22"/>
                <w:szCs w:val="22"/>
              </w:rPr>
            </w:pPr>
            <w:r w:rsidRPr="00362571">
              <w:rPr>
                <w:sz w:val="22"/>
                <w:szCs w:val="22"/>
              </w:rPr>
              <w:t>13,3</w:t>
            </w:r>
          </w:p>
        </w:tc>
        <w:tc>
          <w:tcPr>
            <w:tcW w:w="2302" w:type="dxa"/>
            <w:tcBorders>
              <w:top w:val="single" w:sz="4" w:space="0" w:color="000000"/>
              <w:left w:val="single" w:sz="4" w:space="0" w:color="000000"/>
              <w:bottom w:val="single" w:sz="4" w:space="0" w:color="000000"/>
            </w:tcBorders>
            <w:shd w:val="clear" w:color="auto" w:fill="auto"/>
            <w:vAlign w:val="center"/>
          </w:tcPr>
          <w:p w:rsidR="00362571" w:rsidRPr="00362571" w:rsidRDefault="00362571" w:rsidP="00362571">
            <w:pPr>
              <w:spacing w:line="276" w:lineRule="auto"/>
              <w:jc w:val="center"/>
              <w:rPr>
                <w:sz w:val="22"/>
                <w:szCs w:val="22"/>
              </w:rPr>
            </w:pPr>
            <w:r w:rsidRPr="00362571">
              <w:rPr>
                <w:sz w:val="22"/>
                <w:szCs w:val="22"/>
              </w:rPr>
              <w:t>14,1</w:t>
            </w:r>
          </w:p>
        </w:tc>
        <w:tc>
          <w:tcPr>
            <w:tcW w:w="2313" w:type="dxa"/>
            <w:tcBorders>
              <w:top w:val="single" w:sz="4" w:space="0" w:color="000000"/>
              <w:left w:val="single" w:sz="4" w:space="0" w:color="000000"/>
              <w:bottom w:val="single" w:sz="4" w:space="0" w:color="000000"/>
              <w:right w:val="single" w:sz="4" w:space="0" w:color="000000"/>
            </w:tcBorders>
            <w:shd w:val="clear" w:color="auto" w:fill="auto"/>
            <w:vAlign w:val="center"/>
          </w:tcPr>
          <w:p w:rsidR="00362571" w:rsidRPr="00362571" w:rsidRDefault="00362571" w:rsidP="00362571">
            <w:pPr>
              <w:spacing w:line="276" w:lineRule="auto"/>
              <w:jc w:val="center"/>
              <w:rPr>
                <w:sz w:val="22"/>
                <w:szCs w:val="22"/>
              </w:rPr>
            </w:pPr>
            <w:r w:rsidRPr="00362571">
              <w:rPr>
                <w:sz w:val="22"/>
                <w:szCs w:val="22"/>
              </w:rPr>
              <w:t>11,4</w:t>
            </w:r>
          </w:p>
        </w:tc>
      </w:tr>
      <w:tr w:rsidR="00362571" w:rsidRPr="00362571" w:rsidTr="00AC140F">
        <w:tc>
          <w:tcPr>
            <w:tcW w:w="2302" w:type="dxa"/>
            <w:tcBorders>
              <w:top w:val="single" w:sz="4" w:space="0" w:color="000000"/>
              <w:left w:val="single" w:sz="4" w:space="0" w:color="000000"/>
              <w:bottom w:val="single" w:sz="4" w:space="0" w:color="000000"/>
            </w:tcBorders>
            <w:shd w:val="clear" w:color="auto" w:fill="auto"/>
            <w:vAlign w:val="center"/>
          </w:tcPr>
          <w:p w:rsidR="00362571" w:rsidRPr="00362571" w:rsidRDefault="00362571" w:rsidP="00362571">
            <w:pPr>
              <w:spacing w:line="276" w:lineRule="auto"/>
              <w:jc w:val="center"/>
              <w:rPr>
                <w:sz w:val="22"/>
                <w:szCs w:val="22"/>
              </w:rPr>
            </w:pPr>
            <w:r w:rsidRPr="00362571">
              <w:rPr>
                <w:sz w:val="22"/>
                <w:szCs w:val="22"/>
              </w:rPr>
              <w:t>2015</w:t>
            </w:r>
          </w:p>
        </w:tc>
        <w:tc>
          <w:tcPr>
            <w:tcW w:w="2302" w:type="dxa"/>
            <w:tcBorders>
              <w:top w:val="single" w:sz="4" w:space="0" w:color="000000"/>
              <w:left w:val="single" w:sz="4" w:space="0" w:color="000000"/>
              <w:bottom w:val="single" w:sz="4" w:space="0" w:color="000000"/>
            </w:tcBorders>
            <w:shd w:val="clear" w:color="auto" w:fill="auto"/>
            <w:vAlign w:val="center"/>
          </w:tcPr>
          <w:p w:rsidR="00362571" w:rsidRPr="00362571" w:rsidRDefault="00362571" w:rsidP="00362571">
            <w:pPr>
              <w:spacing w:line="276" w:lineRule="auto"/>
              <w:jc w:val="center"/>
              <w:rPr>
                <w:sz w:val="22"/>
                <w:szCs w:val="22"/>
              </w:rPr>
            </w:pPr>
            <w:r w:rsidRPr="00362571">
              <w:rPr>
                <w:sz w:val="22"/>
                <w:szCs w:val="22"/>
              </w:rPr>
              <w:t>11,9</w:t>
            </w:r>
          </w:p>
        </w:tc>
        <w:tc>
          <w:tcPr>
            <w:tcW w:w="2302" w:type="dxa"/>
            <w:tcBorders>
              <w:top w:val="single" w:sz="4" w:space="0" w:color="000000"/>
              <w:left w:val="single" w:sz="4" w:space="0" w:color="000000"/>
              <w:bottom w:val="single" w:sz="4" w:space="0" w:color="000000"/>
            </w:tcBorders>
            <w:shd w:val="clear" w:color="auto" w:fill="auto"/>
            <w:vAlign w:val="center"/>
          </w:tcPr>
          <w:p w:rsidR="00362571" w:rsidRPr="00362571" w:rsidRDefault="00362571" w:rsidP="00362571">
            <w:pPr>
              <w:spacing w:line="276" w:lineRule="auto"/>
              <w:jc w:val="center"/>
              <w:rPr>
                <w:sz w:val="22"/>
                <w:szCs w:val="22"/>
              </w:rPr>
            </w:pPr>
            <w:r w:rsidRPr="00362571">
              <w:rPr>
                <w:sz w:val="22"/>
                <w:szCs w:val="22"/>
              </w:rPr>
              <w:t>12,5</w:t>
            </w:r>
          </w:p>
        </w:tc>
        <w:tc>
          <w:tcPr>
            <w:tcW w:w="2313" w:type="dxa"/>
            <w:tcBorders>
              <w:top w:val="single" w:sz="4" w:space="0" w:color="000000"/>
              <w:left w:val="single" w:sz="4" w:space="0" w:color="000000"/>
              <w:bottom w:val="single" w:sz="4" w:space="0" w:color="000000"/>
              <w:right w:val="single" w:sz="4" w:space="0" w:color="000000"/>
            </w:tcBorders>
            <w:shd w:val="clear" w:color="auto" w:fill="auto"/>
            <w:vAlign w:val="center"/>
          </w:tcPr>
          <w:p w:rsidR="00362571" w:rsidRPr="00362571" w:rsidRDefault="00362571" w:rsidP="00362571">
            <w:pPr>
              <w:spacing w:line="276" w:lineRule="auto"/>
              <w:jc w:val="center"/>
              <w:rPr>
                <w:sz w:val="22"/>
                <w:szCs w:val="22"/>
              </w:rPr>
            </w:pPr>
            <w:r w:rsidRPr="00362571">
              <w:rPr>
                <w:sz w:val="22"/>
                <w:szCs w:val="22"/>
              </w:rPr>
              <w:t>9,7</w:t>
            </w:r>
          </w:p>
        </w:tc>
      </w:tr>
      <w:tr w:rsidR="00362571" w:rsidRPr="00362571" w:rsidTr="00AC140F">
        <w:tc>
          <w:tcPr>
            <w:tcW w:w="2302" w:type="dxa"/>
            <w:tcBorders>
              <w:top w:val="single" w:sz="4" w:space="0" w:color="000000"/>
              <w:left w:val="single" w:sz="4" w:space="0" w:color="000000"/>
              <w:bottom w:val="single" w:sz="4" w:space="0" w:color="000000"/>
            </w:tcBorders>
            <w:shd w:val="clear" w:color="auto" w:fill="auto"/>
            <w:vAlign w:val="center"/>
          </w:tcPr>
          <w:p w:rsidR="00362571" w:rsidRPr="00362571" w:rsidRDefault="00362571" w:rsidP="00362571">
            <w:pPr>
              <w:spacing w:line="276" w:lineRule="auto"/>
              <w:jc w:val="center"/>
              <w:rPr>
                <w:sz w:val="22"/>
                <w:szCs w:val="22"/>
              </w:rPr>
            </w:pPr>
            <w:r w:rsidRPr="00362571">
              <w:rPr>
                <w:sz w:val="22"/>
                <w:szCs w:val="22"/>
              </w:rPr>
              <w:t>2016</w:t>
            </w:r>
          </w:p>
        </w:tc>
        <w:tc>
          <w:tcPr>
            <w:tcW w:w="2302" w:type="dxa"/>
            <w:tcBorders>
              <w:top w:val="single" w:sz="4" w:space="0" w:color="000000"/>
              <w:left w:val="single" w:sz="4" w:space="0" w:color="000000"/>
              <w:bottom w:val="single" w:sz="4" w:space="0" w:color="000000"/>
            </w:tcBorders>
            <w:shd w:val="clear" w:color="auto" w:fill="auto"/>
            <w:vAlign w:val="center"/>
          </w:tcPr>
          <w:p w:rsidR="00362571" w:rsidRPr="00362571" w:rsidRDefault="00362571" w:rsidP="00362571">
            <w:pPr>
              <w:spacing w:line="276" w:lineRule="auto"/>
              <w:jc w:val="center"/>
              <w:rPr>
                <w:sz w:val="22"/>
                <w:szCs w:val="22"/>
              </w:rPr>
            </w:pPr>
            <w:r w:rsidRPr="00362571">
              <w:rPr>
                <w:sz w:val="22"/>
                <w:szCs w:val="22"/>
              </w:rPr>
              <w:t>9,9</w:t>
            </w:r>
          </w:p>
        </w:tc>
        <w:tc>
          <w:tcPr>
            <w:tcW w:w="2302" w:type="dxa"/>
            <w:tcBorders>
              <w:top w:val="single" w:sz="4" w:space="0" w:color="000000"/>
              <w:left w:val="single" w:sz="4" w:space="0" w:color="000000"/>
              <w:bottom w:val="single" w:sz="4" w:space="0" w:color="000000"/>
            </w:tcBorders>
            <w:shd w:val="clear" w:color="auto" w:fill="auto"/>
            <w:vAlign w:val="center"/>
          </w:tcPr>
          <w:p w:rsidR="00362571" w:rsidRPr="00362571" w:rsidRDefault="00362571" w:rsidP="00362571">
            <w:pPr>
              <w:spacing w:line="276" w:lineRule="auto"/>
              <w:jc w:val="center"/>
              <w:rPr>
                <w:sz w:val="22"/>
                <w:szCs w:val="22"/>
              </w:rPr>
            </w:pPr>
            <w:r w:rsidRPr="00362571">
              <w:rPr>
                <w:sz w:val="22"/>
                <w:szCs w:val="22"/>
              </w:rPr>
              <w:t>10,8</w:t>
            </w:r>
          </w:p>
        </w:tc>
        <w:tc>
          <w:tcPr>
            <w:tcW w:w="2313" w:type="dxa"/>
            <w:tcBorders>
              <w:top w:val="single" w:sz="4" w:space="0" w:color="000000"/>
              <w:left w:val="single" w:sz="4" w:space="0" w:color="000000"/>
              <w:bottom w:val="single" w:sz="4" w:space="0" w:color="000000"/>
              <w:right w:val="single" w:sz="4" w:space="0" w:color="000000"/>
            </w:tcBorders>
            <w:shd w:val="clear" w:color="auto" w:fill="auto"/>
            <w:vAlign w:val="center"/>
          </w:tcPr>
          <w:p w:rsidR="00362571" w:rsidRPr="00362571" w:rsidRDefault="00362571" w:rsidP="00362571">
            <w:pPr>
              <w:spacing w:line="276" w:lineRule="auto"/>
              <w:jc w:val="center"/>
              <w:rPr>
                <w:sz w:val="22"/>
                <w:szCs w:val="22"/>
              </w:rPr>
            </w:pPr>
            <w:r w:rsidRPr="00362571">
              <w:rPr>
                <w:sz w:val="22"/>
                <w:szCs w:val="22"/>
              </w:rPr>
              <w:t>8,3</w:t>
            </w:r>
          </w:p>
        </w:tc>
      </w:tr>
      <w:tr w:rsidR="00362571" w:rsidRPr="00362571" w:rsidTr="00AC140F">
        <w:tc>
          <w:tcPr>
            <w:tcW w:w="2302" w:type="dxa"/>
            <w:tcBorders>
              <w:top w:val="single" w:sz="4" w:space="0" w:color="000000"/>
              <w:left w:val="single" w:sz="4" w:space="0" w:color="000000"/>
              <w:bottom w:val="single" w:sz="4" w:space="0" w:color="000000"/>
            </w:tcBorders>
            <w:shd w:val="clear" w:color="auto" w:fill="auto"/>
            <w:vAlign w:val="center"/>
          </w:tcPr>
          <w:p w:rsidR="00362571" w:rsidRPr="00362571" w:rsidRDefault="00362571" w:rsidP="00362571">
            <w:pPr>
              <w:spacing w:line="276" w:lineRule="auto"/>
              <w:jc w:val="center"/>
              <w:rPr>
                <w:sz w:val="22"/>
                <w:szCs w:val="22"/>
              </w:rPr>
            </w:pPr>
            <w:r w:rsidRPr="00362571">
              <w:rPr>
                <w:sz w:val="22"/>
                <w:szCs w:val="22"/>
              </w:rPr>
              <w:t>2017</w:t>
            </w:r>
          </w:p>
        </w:tc>
        <w:tc>
          <w:tcPr>
            <w:tcW w:w="2302" w:type="dxa"/>
            <w:tcBorders>
              <w:top w:val="single" w:sz="4" w:space="0" w:color="000000"/>
              <w:left w:val="single" w:sz="4" w:space="0" w:color="000000"/>
              <w:bottom w:val="single" w:sz="4" w:space="0" w:color="000000"/>
            </w:tcBorders>
            <w:shd w:val="clear" w:color="auto" w:fill="auto"/>
            <w:vAlign w:val="center"/>
          </w:tcPr>
          <w:p w:rsidR="00362571" w:rsidRPr="00362571" w:rsidRDefault="00362571" w:rsidP="00362571">
            <w:pPr>
              <w:spacing w:line="276" w:lineRule="auto"/>
              <w:jc w:val="center"/>
              <w:rPr>
                <w:sz w:val="22"/>
                <w:szCs w:val="22"/>
              </w:rPr>
            </w:pPr>
            <w:r w:rsidRPr="00362571">
              <w:rPr>
                <w:sz w:val="22"/>
                <w:szCs w:val="22"/>
              </w:rPr>
              <w:t>7,6</w:t>
            </w:r>
          </w:p>
        </w:tc>
        <w:tc>
          <w:tcPr>
            <w:tcW w:w="2302" w:type="dxa"/>
            <w:tcBorders>
              <w:top w:val="single" w:sz="4" w:space="0" w:color="000000"/>
              <w:left w:val="single" w:sz="4" w:space="0" w:color="000000"/>
              <w:bottom w:val="single" w:sz="4" w:space="0" w:color="000000"/>
            </w:tcBorders>
            <w:shd w:val="clear" w:color="auto" w:fill="auto"/>
            <w:vAlign w:val="center"/>
          </w:tcPr>
          <w:p w:rsidR="00362571" w:rsidRPr="00362571" w:rsidRDefault="00362571" w:rsidP="00362571">
            <w:pPr>
              <w:spacing w:line="276" w:lineRule="auto"/>
              <w:jc w:val="center"/>
              <w:rPr>
                <w:sz w:val="22"/>
                <w:szCs w:val="22"/>
              </w:rPr>
            </w:pPr>
            <w:r w:rsidRPr="00362571">
              <w:rPr>
                <w:sz w:val="22"/>
                <w:szCs w:val="22"/>
              </w:rPr>
              <w:t>8,8</w:t>
            </w:r>
          </w:p>
        </w:tc>
        <w:tc>
          <w:tcPr>
            <w:tcW w:w="2313" w:type="dxa"/>
            <w:tcBorders>
              <w:top w:val="single" w:sz="4" w:space="0" w:color="000000"/>
              <w:left w:val="single" w:sz="4" w:space="0" w:color="000000"/>
              <w:bottom w:val="single" w:sz="4" w:space="0" w:color="000000"/>
              <w:right w:val="single" w:sz="4" w:space="0" w:color="000000"/>
            </w:tcBorders>
            <w:shd w:val="clear" w:color="auto" w:fill="auto"/>
            <w:vAlign w:val="center"/>
          </w:tcPr>
          <w:p w:rsidR="00362571" w:rsidRPr="00362571" w:rsidRDefault="00362571" w:rsidP="00362571">
            <w:pPr>
              <w:spacing w:line="276" w:lineRule="auto"/>
              <w:jc w:val="center"/>
              <w:rPr>
                <w:sz w:val="22"/>
                <w:szCs w:val="22"/>
              </w:rPr>
            </w:pPr>
            <w:r w:rsidRPr="00362571">
              <w:rPr>
                <w:sz w:val="22"/>
                <w:szCs w:val="22"/>
              </w:rPr>
              <w:t>6,6</w:t>
            </w:r>
          </w:p>
        </w:tc>
      </w:tr>
      <w:tr w:rsidR="00362571" w:rsidRPr="00362571" w:rsidTr="00AC140F">
        <w:tc>
          <w:tcPr>
            <w:tcW w:w="2302" w:type="dxa"/>
            <w:tcBorders>
              <w:top w:val="single" w:sz="4" w:space="0" w:color="000000"/>
              <w:left w:val="single" w:sz="4" w:space="0" w:color="000000"/>
              <w:bottom w:val="single" w:sz="4" w:space="0" w:color="000000"/>
            </w:tcBorders>
            <w:shd w:val="clear" w:color="auto" w:fill="auto"/>
            <w:vAlign w:val="center"/>
          </w:tcPr>
          <w:p w:rsidR="00362571" w:rsidRPr="00362571" w:rsidRDefault="00362571" w:rsidP="00362571">
            <w:pPr>
              <w:spacing w:line="276" w:lineRule="auto"/>
              <w:jc w:val="center"/>
              <w:rPr>
                <w:sz w:val="22"/>
                <w:szCs w:val="22"/>
              </w:rPr>
            </w:pPr>
            <w:r w:rsidRPr="00362571">
              <w:rPr>
                <w:sz w:val="22"/>
                <w:szCs w:val="22"/>
              </w:rPr>
              <w:t>2018</w:t>
            </w:r>
          </w:p>
        </w:tc>
        <w:tc>
          <w:tcPr>
            <w:tcW w:w="2302" w:type="dxa"/>
            <w:tcBorders>
              <w:top w:val="single" w:sz="4" w:space="0" w:color="000000"/>
              <w:left w:val="single" w:sz="4" w:space="0" w:color="000000"/>
              <w:bottom w:val="single" w:sz="4" w:space="0" w:color="000000"/>
            </w:tcBorders>
            <w:shd w:val="clear" w:color="auto" w:fill="auto"/>
            <w:vAlign w:val="center"/>
          </w:tcPr>
          <w:p w:rsidR="00362571" w:rsidRPr="00362571" w:rsidRDefault="00362571" w:rsidP="00362571">
            <w:pPr>
              <w:spacing w:line="276" w:lineRule="auto"/>
              <w:jc w:val="center"/>
              <w:rPr>
                <w:sz w:val="22"/>
                <w:szCs w:val="22"/>
              </w:rPr>
            </w:pPr>
            <w:r w:rsidRPr="00362571">
              <w:rPr>
                <w:sz w:val="22"/>
                <w:szCs w:val="22"/>
              </w:rPr>
              <w:t>7,1</w:t>
            </w:r>
          </w:p>
        </w:tc>
        <w:tc>
          <w:tcPr>
            <w:tcW w:w="2302" w:type="dxa"/>
            <w:tcBorders>
              <w:top w:val="single" w:sz="4" w:space="0" w:color="000000"/>
              <w:left w:val="single" w:sz="4" w:space="0" w:color="000000"/>
              <w:bottom w:val="single" w:sz="4" w:space="0" w:color="000000"/>
            </w:tcBorders>
            <w:shd w:val="clear" w:color="auto" w:fill="auto"/>
            <w:vAlign w:val="center"/>
          </w:tcPr>
          <w:p w:rsidR="00362571" w:rsidRPr="00362571" w:rsidRDefault="00362571" w:rsidP="00362571">
            <w:pPr>
              <w:spacing w:line="276" w:lineRule="auto"/>
              <w:jc w:val="center"/>
              <w:rPr>
                <w:sz w:val="22"/>
                <w:szCs w:val="22"/>
              </w:rPr>
            </w:pPr>
            <w:r w:rsidRPr="00362571">
              <w:rPr>
                <w:sz w:val="22"/>
                <w:szCs w:val="22"/>
              </w:rPr>
              <w:t>8,3</w:t>
            </w:r>
          </w:p>
        </w:tc>
        <w:tc>
          <w:tcPr>
            <w:tcW w:w="2313" w:type="dxa"/>
            <w:tcBorders>
              <w:top w:val="single" w:sz="4" w:space="0" w:color="000000"/>
              <w:left w:val="single" w:sz="4" w:space="0" w:color="000000"/>
              <w:bottom w:val="single" w:sz="4" w:space="0" w:color="000000"/>
              <w:right w:val="single" w:sz="4" w:space="0" w:color="000000"/>
            </w:tcBorders>
            <w:shd w:val="clear" w:color="auto" w:fill="auto"/>
            <w:vAlign w:val="center"/>
          </w:tcPr>
          <w:p w:rsidR="00362571" w:rsidRPr="00362571" w:rsidRDefault="00362571" w:rsidP="00362571">
            <w:pPr>
              <w:spacing w:line="276" w:lineRule="auto"/>
              <w:jc w:val="center"/>
              <w:rPr>
                <w:sz w:val="22"/>
                <w:szCs w:val="22"/>
              </w:rPr>
            </w:pPr>
            <w:r w:rsidRPr="00362571">
              <w:rPr>
                <w:sz w:val="22"/>
                <w:szCs w:val="22"/>
              </w:rPr>
              <w:t>5,8</w:t>
            </w:r>
          </w:p>
        </w:tc>
      </w:tr>
    </w:tbl>
    <w:p w:rsidR="00362571" w:rsidRPr="00362571" w:rsidRDefault="00362571" w:rsidP="00362571">
      <w:pPr>
        <w:spacing w:after="120" w:line="276" w:lineRule="auto"/>
        <w:rPr>
          <w:color w:val="000000"/>
          <w:sz w:val="20"/>
        </w:rPr>
      </w:pPr>
      <w:r w:rsidRPr="00362571">
        <w:rPr>
          <w:i/>
          <w:color w:val="000000"/>
          <w:sz w:val="20"/>
        </w:rPr>
        <w:t>Źródło: www.stat.gov.pl  z dnia 26.03.2019r.</w:t>
      </w:r>
    </w:p>
    <w:p w:rsidR="00362571" w:rsidRPr="00362571" w:rsidRDefault="00362571" w:rsidP="00362571">
      <w:pPr>
        <w:spacing w:after="120" w:line="276" w:lineRule="auto"/>
        <w:ind w:firstLine="709"/>
        <w:jc w:val="both"/>
        <w:rPr>
          <w:sz w:val="22"/>
          <w:szCs w:val="22"/>
        </w:rPr>
      </w:pPr>
      <w:r w:rsidRPr="00362571">
        <w:rPr>
          <w:sz w:val="22"/>
          <w:szCs w:val="22"/>
        </w:rPr>
        <w:t xml:space="preserve">Biorąc pod uwagę stan na koniec grudnia 2017r. stopa bezrobocia w powiecie jędrzejowskim była o 1,0 punkt procentowy wyższa od stopy bezrobocia w Polsce (6,6%) i niższa o 1,2 punktu procentowego od wielkości tego wskaźnika w województwie świętokrzyskim (8,8%).Natomiast </w:t>
      </w:r>
      <w:bookmarkStart w:id="2" w:name="_Hlk514244081"/>
      <w:r>
        <w:rPr>
          <w:sz w:val="22"/>
          <w:szCs w:val="22"/>
        </w:rPr>
        <w:t xml:space="preserve">według stanu </w:t>
      </w:r>
      <w:r w:rsidRPr="00362571">
        <w:rPr>
          <w:sz w:val="22"/>
          <w:szCs w:val="22"/>
        </w:rPr>
        <w:t xml:space="preserve">na 31 grudnia 2018r. stopa bezrobocia w powiecie jędrzejowskim wynosiła 7,1% i była </w:t>
      </w:r>
      <w:r w:rsidRPr="00362571">
        <w:rPr>
          <w:sz w:val="22"/>
          <w:szCs w:val="22"/>
        </w:rPr>
        <w:lastRenderedPageBreak/>
        <w:t xml:space="preserve">o 1,3 punktu procentowego wyższa od stopy bezrobocia w Polsce (5,8%)  i niższa o 1,2 punktu procentowego od wielkości tego wskaźnika w województwie świętokrzyskim (8,3%). </w:t>
      </w:r>
      <w:bookmarkEnd w:id="2"/>
    </w:p>
    <w:p w:rsidR="00362571" w:rsidRPr="00362571" w:rsidRDefault="00362571" w:rsidP="00362571">
      <w:pPr>
        <w:spacing w:after="120" w:line="276" w:lineRule="auto"/>
        <w:ind w:firstLine="709"/>
        <w:jc w:val="both"/>
        <w:rPr>
          <w:sz w:val="22"/>
          <w:szCs w:val="22"/>
        </w:rPr>
      </w:pPr>
      <w:r w:rsidRPr="00362571">
        <w:rPr>
          <w:sz w:val="22"/>
          <w:szCs w:val="22"/>
        </w:rPr>
        <w:t xml:space="preserve">Ujęcie graficzne kształtowania się wielkości tego wskaźnika w latach </w:t>
      </w:r>
      <w:bookmarkStart w:id="3" w:name="_Hlk481999484"/>
      <w:r w:rsidRPr="00362571">
        <w:rPr>
          <w:sz w:val="22"/>
          <w:szCs w:val="22"/>
        </w:rPr>
        <w:t xml:space="preserve">2010 – 2018 </w:t>
      </w:r>
      <w:bookmarkEnd w:id="3"/>
      <w:r w:rsidRPr="00362571">
        <w:rPr>
          <w:sz w:val="22"/>
          <w:szCs w:val="22"/>
        </w:rPr>
        <w:t>przedstawia poniższy wykres.</w:t>
      </w:r>
    </w:p>
    <w:p w:rsidR="00362571" w:rsidRPr="00362571" w:rsidRDefault="00362571" w:rsidP="00362571">
      <w:pPr>
        <w:spacing w:after="120"/>
        <w:jc w:val="center"/>
        <w:rPr>
          <w:b/>
          <w:sz w:val="22"/>
          <w:szCs w:val="22"/>
        </w:rPr>
      </w:pPr>
      <w:r w:rsidRPr="00362571">
        <w:rPr>
          <w:b/>
          <w:sz w:val="22"/>
          <w:szCs w:val="22"/>
        </w:rPr>
        <w:t>Stopa bezrobocia w powiecie jędrzejowskim w latach 2010 – 2018</w:t>
      </w:r>
    </w:p>
    <w:p w:rsidR="00362571" w:rsidRPr="00362571" w:rsidRDefault="00362571" w:rsidP="00362571">
      <w:pPr>
        <w:jc w:val="center"/>
        <w:rPr>
          <w:sz w:val="22"/>
          <w:szCs w:val="22"/>
        </w:rPr>
      </w:pPr>
      <w:r w:rsidRPr="00362571">
        <w:rPr>
          <w:noProof/>
          <w:sz w:val="22"/>
          <w:szCs w:val="22"/>
        </w:rPr>
        <w:drawing>
          <wp:inline distT="0" distB="0" distL="0" distR="0" wp14:anchorId="408FF071" wp14:editId="6D07EDCD">
            <wp:extent cx="5486400" cy="3171825"/>
            <wp:effectExtent l="0" t="0" r="0" b="0"/>
            <wp:docPr id="2" name="Obiekt 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362571" w:rsidRPr="00362571" w:rsidRDefault="00362571" w:rsidP="00362571">
      <w:pPr>
        <w:suppressAutoHyphens w:val="0"/>
        <w:spacing w:line="360" w:lineRule="auto"/>
        <w:jc w:val="both"/>
        <w:rPr>
          <w:i/>
          <w:sz w:val="20"/>
        </w:rPr>
      </w:pPr>
      <w:r w:rsidRPr="00362571">
        <w:rPr>
          <w:sz w:val="20"/>
        </w:rPr>
        <w:t xml:space="preserve">    </w:t>
      </w:r>
      <w:r w:rsidRPr="00362571">
        <w:rPr>
          <w:i/>
          <w:sz w:val="20"/>
        </w:rPr>
        <w:t>Źródło: Opracowanie własne na podstawie tabeli 2</w:t>
      </w:r>
    </w:p>
    <w:p w:rsidR="00362571" w:rsidRPr="00B73B32" w:rsidRDefault="00362571" w:rsidP="00362571">
      <w:pPr>
        <w:spacing w:after="120" w:line="276" w:lineRule="auto"/>
        <w:jc w:val="both"/>
        <w:rPr>
          <w:color w:val="000000" w:themeColor="text1"/>
          <w:sz w:val="22"/>
          <w:szCs w:val="22"/>
        </w:rPr>
      </w:pPr>
      <w:r w:rsidRPr="00B73B32">
        <w:rPr>
          <w:color w:val="000000" w:themeColor="text1"/>
          <w:sz w:val="22"/>
          <w:szCs w:val="22"/>
        </w:rPr>
        <w:t xml:space="preserve">Jak obrazuje powyższy wykres </w:t>
      </w:r>
      <w:bookmarkStart w:id="4" w:name="_Hlk514244217"/>
      <w:r w:rsidRPr="00B73B32">
        <w:rPr>
          <w:color w:val="000000" w:themeColor="text1"/>
          <w:sz w:val="22"/>
          <w:szCs w:val="22"/>
        </w:rPr>
        <w:t xml:space="preserve">w </w:t>
      </w:r>
      <w:bookmarkEnd w:id="4"/>
      <w:r w:rsidRPr="00B73B32">
        <w:rPr>
          <w:rFonts w:eastAsia="Calibri"/>
          <w:color w:val="000000" w:themeColor="text1"/>
          <w:sz w:val="22"/>
          <w:szCs w:val="22"/>
          <w:lang w:eastAsia="ar-SA"/>
        </w:rPr>
        <w:t xml:space="preserve">2018 roku w powiecie </w:t>
      </w:r>
      <w:r w:rsidRPr="00B73B32">
        <w:rPr>
          <w:color w:val="000000" w:themeColor="text1"/>
          <w:sz w:val="22"/>
          <w:szCs w:val="22"/>
        </w:rPr>
        <w:t>jędrzejowskim nastąpiło znaczne zmniejszenie stopy bezrobocia, jednak wielkość tego wskaźnika  w powiecie nadal znacznie przekracza przeciętną stopę bezrobocia  odnotowaną w kraju.</w:t>
      </w:r>
    </w:p>
    <w:p w:rsidR="00362571" w:rsidRPr="00362571" w:rsidRDefault="00362571" w:rsidP="00362571">
      <w:pPr>
        <w:rPr>
          <w:sz w:val="24"/>
          <w:szCs w:val="24"/>
        </w:rPr>
      </w:pPr>
      <w:r w:rsidRPr="00362571">
        <w:rPr>
          <w:noProof/>
          <w:sz w:val="24"/>
          <w:szCs w:val="24"/>
        </w:rPr>
        <w:drawing>
          <wp:inline distT="0" distB="0" distL="0" distR="0" wp14:anchorId="643AB31A" wp14:editId="3AF5E05C">
            <wp:extent cx="5829300" cy="3524250"/>
            <wp:effectExtent l="0" t="0" r="0" b="0"/>
            <wp:docPr id="1" name="Wykres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362571" w:rsidRDefault="00362571" w:rsidP="00362571">
      <w:pPr>
        <w:spacing w:after="120" w:line="276" w:lineRule="auto"/>
        <w:jc w:val="both"/>
        <w:rPr>
          <w:b/>
          <w:sz w:val="22"/>
          <w:szCs w:val="22"/>
        </w:rPr>
      </w:pPr>
    </w:p>
    <w:p w:rsidR="00E22170" w:rsidRPr="00362571" w:rsidRDefault="00E22170" w:rsidP="00362571">
      <w:pPr>
        <w:spacing w:after="120" w:line="276" w:lineRule="auto"/>
        <w:jc w:val="both"/>
        <w:rPr>
          <w:b/>
          <w:sz w:val="22"/>
          <w:szCs w:val="22"/>
        </w:rPr>
      </w:pPr>
    </w:p>
    <w:p w:rsidR="00362571" w:rsidRPr="00362571" w:rsidRDefault="00362571" w:rsidP="00362571">
      <w:pPr>
        <w:spacing w:after="120" w:line="276" w:lineRule="auto"/>
        <w:jc w:val="both"/>
        <w:rPr>
          <w:b/>
          <w:sz w:val="22"/>
          <w:szCs w:val="22"/>
        </w:rPr>
      </w:pPr>
    </w:p>
    <w:p w:rsidR="0045176F" w:rsidRPr="00955014" w:rsidRDefault="0045176F" w:rsidP="006F6ABB">
      <w:pPr>
        <w:pStyle w:val="Lista31"/>
        <w:numPr>
          <w:ilvl w:val="0"/>
          <w:numId w:val="5"/>
        </w:numPr>
        <w:tabs>
          <w:tab w:val="left" w:pos="426"/>
        </w:tabs>
        <w:spacing w:after="120"/>
        <w:ind w:hanging="720"/>
        <w:jc w:val="both"/>
        <w:rPr>
          <w:sz w:val="22"/>
          <w:szCs w:val="22"/>
        </w:rPr>
      </w:pPr>
      <w:r w:rsidRPr="00955014">
        <w:rPr>
          <w:b/>
          <w:iCs/>
          <w:sz w:val="22"/>
          <w:szCs w:val="22"/>
        </w:rPr>
        <w:lastRenderedPageBreak/>
        <w:t xml:space="preserve">Struktura bezrobocia </w:t>
      </w:r>
      <w:r w:rsidRPr="00955014">
        <w:rPr>
          <w:iCs/>
          <w:sz w:val="22"/>
          <w:szCs w:val="22"/>
        </w:rPr>
        <w:t xml:space="preserve">    </w:t>
      </w:r>
      <w:r w:rsidRPr="00955014">
        <w:rPr>
          <w:sz w:val="22"/>
          <w:szCs w:val="22"/>
        </w:rPr>
        <w:t xml:space="preserve">                                                           </w:t>
      </w:r>
    </w:p>
    <w:p w:rsidR="0019329B" w:rsidRPr="0019329B" w:rsidRDefault="0019329B" w:rsidP="0019329B">
      <w:pPr>
        <w:spacing w:line="276" w:lineRule="auto"/>
        <w:ind w:firstLine="708"/>
        <w:jc w:val="both"/>
        <w:rPr>
          <w:sz w:val="22"/>
          <w:szCs w:val="22"/>
          <w:lang w:eastAsia="ar-SA"/>
        </w:rPr>
      </w:pPr>
      <w:r w:rsidRPr="0019329B">
        <w:rPr>
          <w:sz w:val="22"/>
          <w:szCs w:val="22"/>
          <w:lang w:eastAsia="ar-SA"/>
        </w:rPr>
        <w:t xml:space="preserve">Wśród </w:t>
      </w:r>
      <w:r w:rsidRPr="0019329B">
        <w:rPr>
          <w:b/>
          <w:sz w:val="22"/>
          <w:szCs w:val="22"/>
          <w:lang w:eastAsia="ar-SA"/>
        </w:rPr>
        <w:t>2471 osób</w:t>
      </w:r>
      <w:r w:rsidRPr="0019329B">
        <w:rPr>
          <w:sz w:val="22"/>
          <w:szCs w:val="22"/>
          <w:lang w:eastAsia="ar-SA"/>
        </w:rPr>
        <w:t xml:space="preserve"> bezrobotnych zarejestrowanych w Powiatowym Urzędzie Pracy                             w Jędrzejowie według stanu na 31 grudnia 2018r. w ewidencji  było:</w:t>
      </w:r>
    </w:p>
    <w:p w:rsidR="0019329B" w:rsidRPr="0019329B" w:rsidRDefault="0019329B" w:rsidP="006F6ABB">
      <w:pPr>
        <w:numPr>
          <w:ilvl w:val="0"/>
          <w:numId w:val="9"/>
        </w:numPr>
        <w:tabs>
          <w:tab w:val="clear" w:pos="0"/>
          <w:tab w:val="left" w:pos="360"/>
          <w:tab w:val="num" w:pos="720"/>
        </w:tabs>
        <w:spacing w:line="276" w:lineRule="auto"/>
        <w:ind w:left="360" w:hanging="360"/>
        <w:rPr>
          <w:sz w:val="22"/>
          <w:szCs w:val="22"/>
          <w:lang w:eastAsia="ar-SA"/>
        </w:rPr>
      </w:pPr>
      <w:r w:rsidRPr="0019329B">
        <w:rPr>
          <w:sz w:val="22"/>
          <w:szCs w:val="22"/>
          <w:lang w:eastAsia="ar-SA"/>
        </w:rPr>
        <w:t>1542  bezrobotne kobiety, co stanowiło 62,4%,</w:t>
      </w:r>
    </w:p>
    <w:p w:rsidR="0019329B" w:rsidRPr="0019329B" w:rsidRDefault="0019329B" w:rsidP="006F6ABB">
      <w:pPr>
        <w:numPr>
          <w:ilvl w:val="0"/>
          <w:numId w:val="9"/>
        </w:numPr>
        <w:tabs>
          <w:tab w:val="clear" w:pos="0"/>
          <w:tab w:val="left" w:pos="360"/>
          <w:tab w:val="num" w:pos="720"/>
        </w:tabs>
        <w:spacing w:line="276" w:lineRule="auto"/>
        <w:ind w:left="360" w:hanging="360"/>
        <w:rPr>
          <w:color w:val="000000"/>
          <w:sz w:val="22"/>
          <w:szCs w:val="22"/>
          <w:lang w:eastAsia="ar-SA"/>
        </w:rPr>
      </w:pPr>
      <w:r w:rsidRPr="0019329B">
        <w:rPr>
          <w:color w:val="000000"/>
          <w:sz w:val="22"/>
          <w:szCs w:val="22"/>
          <w:lang w:eastAsia="ar-SA"/>
        </w:rPr>
        <w:t>1653  bezrobotnych zamieszkałych na wsi, co stanowiło 66,9%,</w:t>
      </w:r>
    </w:p>
    <w:p w:rsidR="0019329B" w:rsidRPr="0019329B" w:rsidRDefault="0019329B" w:rsidP="006F6ABB">
      <w:pPr>
        <w:numPr>
          <w:ilvl w:val="0"/>
          <w:numId w:val="9"/>
        </w:numPr>
        <w:tabs>
          <w:tab w:val="clear" w:pos="0"/>
          <w:tab w:val="left" w:pos="360"/>
          <w:tab w:val="num" w:pos="720"/>
        </w:tabs>
        <w:spacing w:line="276" w:lineRule="auto"/>
        <w:ind w:left="360" w:hanging="360"/>
        <w:rPr>
          <w:color w:val="000000"/>
          <w:sz w:val="22"/>
          <w:szCs w:val="22"/>
          <w:lang w:eastAsia="ar-SA"/>
        </w:rPr>
      </w:pPr>
      <w:r w:rsidRPr="0019329B">
        <w:rPr>
          <w:color w:val="000000"/>
          <w:sz w:val="22"/>
          <w:szCs w:val="22"/>
          <w:lang w:eastAsia="ar-SA"/>
        </w:rPr>
        <w:t xml:space="preserve">    75  bezrobotnych zwolnionych z przyczyn dot. zakładu pracy, co stanowiło 3%,</w:t>
      </w:r>
    </w:p>
    <w:p w:rsidR="0019329B" w:rsidRPr="0019329B" w:rsidRDefault="0019329B" w:rsidP="006F6ABB">
      <w:pPr>
        <w:numPr>
          <w:ilvl w:val="0"/>
          <w:numId w:val="9"/>
        </w:numPr>
        <w:tabs>
          <w:tab w:val="clear" w:pos="0"/>
          <w:tab w:val="left" w:pos="360"/>
          <w:tab w:val="num" w:pos="720"/>
        </w:tabs>
        <w:spacing w:line="276" w:lineRule="auto"/>
        <w:ind w:left="360" w:hanging="360"/>
        <w:rPr>
          <w:sz w:val="22"/>
          <w:szCs w:val="22"/>
          <w:lang w:eastAsia="ar-SA"/>
        </w:rPr>
      </w:pPr>
      <w:r w:rsidRPr="0019329B">
        <w:rPr>
          <w:sz w:val="22"/>
          <w:szCs w:val="22"/>
          <w:lang w:eastAsia="ar-SA"/>
        </w:rPr>
        <w:t xml:space="preserve">  195  bezrobotnych z prawem do zasiłku, co stanowiło 7,9%</w:t>
      </w:r>
    </w:p>
    <w:p w:rsidR="0019329B" w:rsidRPr="0019329B" w:rsidRDefault="0019329B" w:rsidP="006F6ABB">
      <w:pPr>
        <w:numPr>
          <w:ilvl w:val="0"/>
          <w:numId w:val="9"/>
        </w:numPr>
        <w:tabs>
          <w:tab w:val="clear" w:pos="0"/>
          <w:tab w:val="left" w:pos="360"/>
          <w:tab w:val="num" w:pos="720"/>
        </w:tabs>
        <w:spacing w:line="276" w:lineRule="auto"/>
        <w:ind w:left="360" w:hanging="360"/>
        <w:rPr>
          <w:sz w:val="22"/>
          <w:szCs w:val="22"/>
          <w:lang w:eastAsia="ar-SA"/>
        </w:rPr>
      </w:pPr>
      <w:r w:rsidRPr="0019329B">
        <w:rPr>
          <w:sz w:val="22"/>
          <w:szCs w:val="22"/>
          <w:lang w:eastAsia="ar-SA"/>
        </w:rPr>
        <w:t>2276  bezrobotnych bez prawa do zasiłku, co stanowiło 92,1%.</w:t>
      </w:r>
    </w:p>
    <w:p w:rsidR="0019329B" w:rsidRPr="0019329B" w:rsidRDefault="0019329B" w:rsidP="0019329B">
      <w:pPr>
        <w:tabs>
          <w:tab w:val="left" w:pos="0"/>
        </w:tabs>
        <w:spacing w:line="276" w:lineRule="auto"/>
        <w:jc w:val="both"/>
        <w:rPr>
          <w:b/>
          <w:color w:val="FF0000"/>
          <w:sz w:val="22"/>
          <w:szCs w:val="22"/>
          <w:lang w:eastAsia="ar-SA"/>
        </w:rPr>
      </w:pPr>
      <w:r w:rsidRPr="0019329B">
        <w:rPr>
          <w:sz w:val="22"/>
          <w:szCs w:val="22"/>
          <w:lang w:eastAsia="ar-SA"/>
        </w:rPr>
        <w:tab/>
        <w:t xml:space="preserve"> Według stanu na koniec grudnia 2018 roku w ewidencji Powiatowego Urzędu Pracy                        w Jędrzejowie </w:t>
      </w:r>
      <w:r w:rsidRPr="0019329B">
        <w:rPr>
          <w:b/>
          <w:i/>
          <w:sz w:val="22"/>
          <w:szCs w:val="22"/>
          <w:lang w:eastAsia="ar-SA"/>
        </w:rPr>
        <w:t>zarejestrowane były 1 542 kobiety</w:t>
      </w:r>
      <w:r w:rsidRPr="0019329B">
        <w:rPr>
          <w:sz w:val="22"/>
          <w:szCs w:val="22"/>
          <w:lang w:eastAsia="ar-SA"/>
        </w:rPr>
        <w:t xml:space="preserve"> i stanowiły one 62,4% ogółu bezrobotnych (2 471 osób). W porównaniu do stanu na 31.12.2017 roku liczba kobiet uległa zmniejszeniu o 81 osób                       (o ok.5 %), jednak ich udział w bezrobociu ogółem zwiększył się o 0,7 punktu procentowego                       (na koniec 2017r. kobiety w liczbie 1 623 stanowiły 61,7% ogółu bezrobotnych</w:t>
      </w:r>
      <w:r w:rsidRPr="0019329B">
        <w:rPr>
          <w:color w:val="000000"/>
          <w:sz w:val="22"/>
          <w:szCs w:val="22"/>
          <w:lang w:eastAsia="ar-SA"/>
        </w:rPr>
        <w:t>). Udział kobiet                           w ogólnej liczbie bezrobotnych w końcu grudnia 2018 roku w powiecie jędrzejowskim był wyższy              od odnotowanego w analogicznym okresie w skali województwa świętokrzyskiego (52,7%).</w:t>
      </w:r>
    </w:p>
    <w:p w:rsidR="0019329B" w:rsidRPr="0019329B" w:rsidRDefault="0019329B" w:rsidP="0019329B">
      <w:pPr>
        <w:spacing w:line="276" w:lineRule="auto"/>
        <w:ind w:firstLine="708"/>
        <w:jc w:val="both"/>
        <w:rPr>
          <w:sz w:val="22"/>
          <w:szCs w:val="22"/>
        </w:rPr>
      </w:pPr>
      <w:r w:rsidRPr="0019329B">
        <w:rPr>
          <w:sz w:val="22"/>
          <w:szCs w:val="22"/>
        </w:rPr>
        <w:t xml:space="preserve">W ogólnej liczbie bezrobotnych utrzymuje się duży udział bezrobotnych </w:t>
      </w:r>
      <w:r w:rsidRPr="0019329B">
        <w:rPr>
          <w:b/>
          <w:i/>
          <w:sz w:val="22"/>
          <w:szCs w:val="22"/>
        </w:rPr>
        <w:t>zamieszkałych na wsi.</w:t>
      </w:r>
      <w:r w:rsidRPr="0019329B">
        <w:rPr>
          <w:sz w:val="22"/>
          <w:szCs w:val="22"/>
        </w:rPr>
        <w:t xml:space="preserve"> Mieszkańcy wsi w liczbie 1653 osób stanowili w końcu grudnia 2018 roku 66,9% ogółu bezrobotnych powiatu jędrzejowskiego. W stosunku do stanu na koniec 2017 roku ich liczba  ul</w:t>
      </w:r>
      <w:r w:rsidR="00987ED1">
        <w:rPr>
          <w:sz w:val="22"/>
          <w:szCs w:val="22"/>
        </w:rPr>
        <w:t xml:space="preserve">egła zmniejszeniu  </w:t>
      </w:r>
      <w:r w:rsidRPr="0019329B">
        <w:rPr>
          <w:sz w:val="22"/>
          <w:szCs w:val="22"/>
        </w:rPr>
        <w:t xml:space="preserve">o 99 osób (o 5,65%) lecz ich udział w bezrobociu ogółem zwiększył się o 0,3 punktu procentowego. Bezrobotni mieszkańcy wsi w końcu 2017 roku w liczbie 1752 osób stanowili 66,6% ogółu bezrobotnych. </w:t>
      </w:r>
    </w:p>
    <w:p w:rsidR="0019329B" w:rsidRPr="0019329B" w:rsidRDefault="0019329B" w:rsidP="0019329B">
      <w:pPr>
        <w:spacing w:line="276" w:lineRule="auto"/>
        <w:jc w:val="both"/>
        <w:rPr>
          <w:sz w:val="22"/>
          <w:szCs w:val="22"/>
        </w:rPr>
      </w:pPr>
      <w:r w:rsidRPr="0019329B">
        <w:rPr>
          <w:sz w:val="22"/>
          <w:szCs w:val="22"/>
        </w:rPr>
        <w:t>Udział tej grupy, w liczbie bezrobotnych ogółem w powiecie jędrzejowskim, według stanu na koniec 2018 roku był wyższy od wielkości tego wskaźnika odnotowanego w skali województwa świętokrzyskiego, który wynosił 56,7% .</w:t>
      </w:r>
    </w:p>
    <w:p w:rsidR="0019329B" w:rsidRPr="0019329B" w:rsidRDefault="0019329B" w:rsidP="0019329B">
      <w:pPr>
        <w:spacing w:after="120" w:line="276" w:lineRule="auto"/>
        <w:ind w:firstLine="851"/>
        <w:jc w:val="both"/>
        <w:rPr>
          <w:sz w:val="22"/>
          <w:szCs w:val="22"/>
          <w:lang w:eastAsia="ar-SA"/>
        </w:rPr>
      </w:pPr>
      <w:r w:rsidRPr="0019329B">
        <w:rPr>
          <w:sz w:val="22"/>
          <w:szCs w:val="22"/>
          <w:lang w:eastAsia="ar-SA"/>
        </w:rPr>
        <w:t>Na koniec grudnia 2018r. w Powiatowym Urzędzie Pracy w Jędrzejowie zarejestrowanych było 75 osób bezrobotnych zwolnionych z przyczyn dotyczących zakładu pracy, co stanowiło 3% ogółu zarejestrowanych. W stosunku do końca 2017r. nastąpił spadek liczby bezrobotnych tej kategorii, jak też ich udziału w bezrobociu ogółem. Na koniec grudnia 2017r. zarejestrowanych było 99 osób bezrobotnych tej kategorii i stanowiły one 3,8% ogółu zarejestrowanych.</w:t>
      </w:r>
    </w:p>
    <w:p w:rsidR="0019329B" w:rsidRPr="0019329B" w:rsidRDefault="0019329B" w:rsidP="0019329B">
      <w:pPr>
        <w:jc w:val="right"/>
        <w:rPr>
          <w:b/>
          <w:sz w:val="22"/>
          <w:szCs w:val="22"/>
          <w:lang w:eastAsia="ar-SA"/>
        </w:rPr>
      </w:pPr>
      <w:r w:rsidRPr="0019329B">
        <w:rPr>
          <w:sz w:val="22"/>
          <w:szCs w:val="22"/>
          <w:lang w:eastAsia="ar-SA"/>
        </w:rPr>
        <w:t xml:space="preserve"> </w:t>
      </w:r>
      <w:r w:rsidRPr="0019329B">
        <w:rPr>
          <w:b/>
          <w:sz w:val="22"/>
          <w:szCs w:val="22"/>
          <w:lang w:eastAsia="ar-SA"/>
        </w:rPr>
        <w:t>Tabela 5</w:t>
      </w:r>
    </w:p>
    <w:p w:rsidR="0019329B" w:rsidRPr="0019329B" w:rsidRDefault="0019329B" w:rsidP="0019329B">
      <w:pPr>
        <w:suppressAutoHyphens w:val="0"/>
        <w:ind w:left="851" w:hanging="284"/>
        <w:jc w:val="center"/>
        <w:rPr>
          <w:b/>
          <w:sz w:val="22"/>
          <w:szCs w:val="22"/>
          <w:lang w:eastAsia="ar-SA"/>
        </w:rPr>
      </w:pPr>
      <w:r w:rsidRPr="0019329B">
        <w:rPr>
          <w:b/>
          <w:sz w:val="22"/>
          <w:szCs w:val="22"/>
        </w:rPr>
        <w:t xml:space="preserve">Wybrane kategorie bezrobotnych zarejestrowanych </w:t>
      </w:r>
    </w:p>
    <w:p w:rsidR="0019329B" w:rsidRPr="0019329B" w:rsidRDefault="00987ED1" w:rsidP="00987ED1">
      <w:pPr>
        <w:suppressAutoHyphens w:val="0"/>
        <w:rPr>
          <w:b/>
          <w:sz w:val="22"/>
          <w:szCs w:val="22"/>
        </w:rPr>
      </w:pPr>
      <w:r>
        <w:rPr>
          <w:b/>
          <w:sz w:val="22"/>
          <w:szCs w:val="22"/>
        </w:rPr>
        <w:t xml:space="preserve">       </w:t>
      </w:r>
      <w:r w:rsidR="0019329B" w:rsidRPr="0019329B">
        <w:rPr>
          <w:b/>
          <w:sz w:val="22"/>
          <w:szCs w:val="22"/>
        </w:rPr>
        <w:t>w Powiatowym Urzędzie Pracy w Jędrzejowie w latach 2017 – 2018 (stan na koniec roku)</w:t>
      </w:r>
    </w:p>
    <w:p w:rsidR="0019329B" w:rsidRPr="0019329B" w:rsidRDefault="0019329B" w:rsidP="0019329B">
      <w:pPr>
        <w:suppressAutoHyphens w:val="0"/>
        <w:ind w:left="849" w:hanging="283"/>
        <w:rPr>
          <w:b/>
          <w:sz w:val="22"/>
          <w:szCs w:val="22"/>
        </w:rPr>
      </w:pPr>
    </w:p>
    <w:tbl>
      <w:tblPr>
        <w:tblW w:w="0" w:type="auto"/>
        <w:tblInd w:w="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1"/>
        <w:gridCol w:w="865"/>
        <w:gridCol w:w="1340"/>
        <w:gridCol w:w="1353"/>
        <w:gridCol w:w="1701"/>
        <w:gridCol w:w="1701"/>
        <w:gridCol w:w="1701"/>
      </w:tblGrid>
      <w:tr w:rsidR="0019329B" w:rsidRPr="0019329B" w:rsidTr="0019329B">
        <w:trPr>
          <w:trHeight w:hRule="exact" w:val="298"/>
        </w:trPr>
        <w:tc>
          <w:tcPr>
            <w:tcW w:w="1346" w:type="dxa"/>
            <w:gridSpan w:val="2"/>
            <w:vMerge w:val="restart"/>
            <w:vAlign w:val="center"/>
          </w:tcPr>
          <w:p w:rsidR="0019329B" w:rsidRPr="0019329B" w:rsidRDefault="0019329B" w:rsidP="0019329B">
            <w:pPr>
              <w:snapToGrid w:val="0"/>
              <w:jc w:val="center"/>
              <w:rPr>
                <w:b/>
                <w:spacing w:val="16"/>
                <w:sz w:val="22"/>
                <w:szCs w:val="22"/>
              </w:rPr>
            </w:pPr>
            <w:r w:rsidRPr="0019329B">
              <w:rPr>
                <w:b/>
                <w:spacing w:val="16"/>
                <w:sz w:val="22"/>
                <w:szCs w:val="22"/>
              </w:rPr>
              <w:t>Lata</w:t>
            </w:r>
          </w:p>
        </w:tc>
        <w:tc>
          <w:tcPr>
            <w:tcW w:w="1340" w:type="dxa"/>
            <w:vMerge w:val="restart"/>
            <w:vAlign w:val="center"/>
          </w:tcPr>
          <w:p w:rsidR="0019329B" w:rsidRPr="0019329B" w:rsidRDefault="0019329B" w:rsidP="0019329B">
            <w:pPr>
              <w:snapToGrid w:val="0"/>
              <w:jc w:val="center"/>
              <w:rPr>
                <w:b/>
                <w:spacing w:val="16"/>
                <w:sz w:val="22"/>
                <w:szCs w:val="22"/>
              </w:rPr>
            </w:pPr>
            <w:r w:rsidRPr="0019329B">
              <w:rPr>
                <w:b/>
                <w:spacing w:val="16"/>
                <w:sz w:val="22"/>
                <w:szCs w:val="22"/>
              </w:rPr>
              <w:t>Ogółem</w:t>
            </w:r>
          </w:p>
        </w:tc>
        <w:tc>
          <w:tcPr>
            <w:tcW w:w="6456" w:type="dxa"/>
            <w:gridSpan w:val="4"/>
            <w:vAlign w:val="center"/>
          </w:tcPr>
          <w:p w:rsidR="0019329B" w:rsidRPr="0019329B" w:rsidRDefault="0019329B" w:rsidP="0019329B">
            <w:pPr>
              <w:snapToGrid w:val="0"/>
              <w:jc w:val="center"/>
              <w:rPr>
                <w:b/>
                <w:spacing w:val="16"/>
                <w:sz w:val="22"/>
                <w:szCs w:val="22"/>
              </w:rPr>
            </w:pPr>
            <w:r w:rsidRPr="0019329B">
              <w:rPr>
                <w:b/>
                <w:spacing w:val="16"/>
                <w:sz w:val="22"/>
                <w:szCs w:val="22"/>
              </w:rPr>
              <w:t>w tym:</w:t>
            </w:r>
          </w:p>
        </w:tc>
      </w:tr>
      <w:tr w:rsidR="0019329B" w:rsidRPr="0019329B" w:rsidTr="0019329B">
        <w:tc>
          <w:tcPr>
            <w:tcW w:w="1346" w:type="dxa"/>
            <w:gridSpan w:val="2"/>
            <w:vMerge/>
            <w:vAlign w:val="center"/>
          </w:tcPr>
          <w:p w:rsidR="0019329B" w:rsidRPr="0019329B" w:rsidRDefault="0019329B" w:rsidP="0019329B">
            <w:pPr>
              <w:suppressAutoHyphens w:val="0"/>
              <w:jc w:val="center"/>
              <w:rPr>
                <w:b/>
                <w:spacing w:val="16"/>
                <w:sz w:val="22"/>
                <w:szCs w:val="22"/>
                <w:lang w:eastAsia="ar-SA"/>
              </w:rPr>
            </w:pPr>
          </w:p>
        </w:tc>
        <w:tc>
          <w:tcPr>
            <w:tcW w:w="1340" w:type="dxa"/>
            <w:vMerge/>
            <w:vAlign w:val="center"/>
          </w:tcPr>
          <w:p w:rsidR="0019329B" w:rsidRPr="0019329B" w:rsidRDefault="0019329B" w:rsidP="0019329B">
            <w:pPr>
              <w:suppressAutoHyphens w:val="0"/>
              <w:jc w:val="center"/>
              <w:rPr>
                <w:b/>
                <w:spacing w:val="16"/>
                <w:sz w:val="22"/>
                <w:szCs w:val="22"/>
                <w:lang w:eastAsia="ar-SA"/>
              </w:rPr>
            </w:pPr>
          </w:p>
        </w:tc>
        <w:tc>
          <w:tcPr>
            <w:tcW w:w="1353" w:type="dxa"/>
            <w:vAlign w:val="center"/>
          </w:tcPr>
          <w:p w:rsidR="0019329B" w:rsidRPr="0019329B" w:rsidRDefault="0019329B" w:rsidP="0019329B">
            <w:pPr>
              <w:snapToGrid w:val="0"/>
              <w:jc w:val="center"/>
              <w:rPr>
                <w:b/>
                <w:spacing w:val="16"/>
                <w:sz w:val="22"/>
                <w:szCs w:val="22"/>
              </w:rPr>
            </w:pPr>
            <w:r w:rsidRPr="0019329B">
              <w:rPr>
                <w:b/>
                <w:spacing w:val="16"/>
                <w:sz w:val="22"/>
                <w:szCs w:val="22"/>
              </w:rPr>
              <w:t>Kobiety</w:t>
            </w:r>
          </w:p>
        </w:tc>
        <w:tc>
          <w:tcPr>
            <w:tcW w:w="1701" w:type="dxa"/>
            <w:vAlign w:val="center"/>
          </w:tcPr>
          <w:p w:rsidR="0019329B" w:rsidRPr="0019329B" w:rsidRDefault="0019329B" w:rsidP="0019329B">
            <w:pPr>
              <w:snapToGrid w:val="0"/>
              <w:jc w:val="center"/>
              <w:rPr>
                <w:b/>
                <w:spacing w:val="16"/>
                <w:sz w:val="22"/>
                <w:szCs w:val="22"/>
              </w:rPr>
            </w:pPr>
            <w:r w:rsidRPr="0019329B">
              <w:rPr>
                <w:b/>
                <w:spacing w:val="16"/>
                <w:sz w:val="22"/>
                <w:szCs w:val="22"/>
              </w:rPr>
              <w:t>Zamieszkali na wsi</w:t>
            </w:r>
          </w:p>
        </w:tc>
        <w:tc>
          <w:tcPr>
            <w:tcW w:w="1701" w:type="dxa"/>
            <w:vAlign w:val="center"/>
          </w:tcPr>
          <w:p w:rsidR="0019329B" w:rsidRPr="0019329B" w:rsidRDefault="0019329B" w:rsidP="0019329B">
            <w:pPr>
              <w:snapToGrid w:val="0"/>
              <w:jc w:val="center"/>
              <w:rPr>
                <w:b/>
                <w:spacing w:val="16"/>
                <w:sz w:val="22"/>
                <w:szCs w:val="22"/>
              </w:rPr>
            </w:pPr>
            <w:r w:rsidRPr="0019329B">
              <w:rPr>
                <w:b/>
                <w:spacing w:val="16"/>
                <w:sz w:val="22"/>
                <w:szCs w:val="22"/>
              </w:rPr>
              <w:t>Zwolnieni</w:t>
            </w:r>
          </w:p>
          <w:p w:rsidR="0019329B" w:rsidRPr="0019329B" w:rsidRDefault="0019329B" w:rsidP="0019329B">
            <w:pPr>
              <w:jc w:val="center"/>
              <w:rPr>
                <w:b/>
                <w:spacing w:val="16"/>
                <w:sz w:val="22"/>
                <w:szCs w:val="22"/>
              </w:rPr>
            </w:pPr>
            <w:r w:rsidRPr="0019329B">
              <w:rPr>
                <w:b/>
                <w:spacing w:val="16"/>
                <w:sz w:val="22"/>
                <w:szCs w:val="22"/>
              </w:rPr>
              <w:t>z przyczyn dot. zakładu</w:t>
            </w:r>
          </w:p>
        </w:tc>
        <w:tc>
          <w:tcPr>
            <w:tcW w:w="1701" w:type="dxa"/>
            <w:vAlign w:val="center"/>
          </w:tcPr>
          <w:p w:rsidR="0019329B" w:rsidRPr="0019329B" w:rsidRDefault="0019329B" w:rsidP="0019329B">
            <w:pPr>
              <w:snapToGrid w:val="0"/>
              <w:jc w:val="center"/>
              <w:rPr>
                <w:b/>
                <w:spacing w:val="16"/>
                <w:sz w:val="22"/>
                <w:szCs w:val="22"/>
              </w:rPr>
            </w:pPr>
            <w:r w:rsidRPr="0019329B">
              <w:rPr>
                <w:b/>
                <w:spacing w:val="16"/>
                <w:sz w:val="22"/>
                <w:szCs w:val="22"/>
              </w:rPr>
              <w:t>Z prawem  do zasiłku</w:t>
            </w:r>
          </w:p>
        </w:tc>
      </w:tr>
      <w:tr w:rsidR="0019329B" w:rsidRPr="0019329B" w:rsidTr="0019329B">
        <w:trPr>
          <w:trHeight w:hRule="exact" w:val="442"/>
        </w:trPr>
        <w:tc>
          <w:tcPr>
            <w:tcW w:w="481" w:type="dxa"/>
            <w:vMerge w:val="restart"/>
            <w:vAlign w:val="center"/>
          </w:tcPr>
          <w:p w:rsidR="0019329B" w:rsidRPr="0019329B" w:rsidRDefault="0019329B" w:rsidP="0019329B">
            <w:pPr>
              <w:snapToGrid w:val="0"/>
              <w:jc w:val="both"/>
              <w:rPr>
                <w:spacing w:val="16"/>
                <w:sz w:val="22"/>
                <w:szCs w:val="22"/>
              </w:rPr>
            </w:pPr>
            <w:r w:rsidRPr="0019329B">
              <w:rPr>
                <w:spacing w:val="16"/>
                <w:sz w:val="22"/>
                <w:szCs w:val="22"/>
              </w:rPr>
              <w:t>2</w:t>
            </w:r>
          </w:p>
          <w:p w:rsidR="0019329B" w:rsidRPr="0019329B" w:rsidRDefault="0019329B" w:rsidP="0019329B">
            <w:pPr>
              <w:snapToGrid w:val="0"/>
              <w:jc w:val="both"/>
              <w:rPr>
                <w:spacing w:val="16"/>
                <w:sz w:val="22"/>
                <w:szCs w:val="22"/>
              </w:rPr>
            </w:pPr>
            <w:r w:rsidRPr="0019329B">
              <w:rPr>
                <w:spacing w:val="16"/>
                <w:sz w:val="22"/>
                <w:szCs w:val="22"/>
              </w:rPr>
              <w:t>0</w:t>
            </w:r>
          </w:p>
          <w:p w:rsidR="0019329B" w:rsidRPr="0019329B" w:rsidRDefault="0019329B" w:rsidP="0019329B">
            <w:pPr>
              <w:snapToGrid w:val="0"/>
              <w:jc w:val="both"/>
              <w:rPr>
                <w:spacing w:val="16"/>
                <w:sz w:val="22"/>
                <w:szCs w:val="22"/>
              </w:rPr>
            </w:pPr>
            <w:r w:rsidRPr="0019329B">
              <w:rPr>
                <w:spacing w:val="16"/>
                <w:sz w:val="22"/>
                <w:szCs w:val="22"/>
              </w:rPr>
              <w:t>1</w:t>
            </w:r>
          </w:p>
          <w:p w:rsidR="0019329B" w:rsidRPr="0019329B" w:rsidRDefault="0019329B" w:rsidP="0019329B">
            <w:pPr>
              <w:snapToGrid w:val="0"/>
              <w:jc w:val="both"/>
              <w:rPr>
                <w:spacing w:val="16"/>
                <w:sz w:val="22"/>
                <w:szCs w:val="22"/>
              </w:rPr>
            </w:pPr>
            <w:r w:rsidRPr="0019329B">
              <w:rPr>
                <w:spacing w:val="16"/>
                <w:sz w:val="22"/>
                <w:szCs w:val="22"/>
              </w:rPr>
              <w:t>7</w:t>
            </w:r>
          </w:p>
        </w:tc>
        <w:tc>
          <w:tcPr>
            <w:tcW w:w="865" w:type="dxa"/>
            <w:vAlign w:val="center"/>
          </w:tcPr>
          <w:p w:rsidR="0019329B" w:rsidRPr="0019329B" w:rsidRDefault="0019329B" w:rsidP="0019329B">
            <w:pPr>
              <w:snapToGrid w:val="0"/>
              <w:rPr>
                <w:sz w:val="22"/>
                <w:szCs w:val="22"/>
              </w:rPr>
            </w:pPr>
            <w:r w:rsidRPr="0019329B">
              <w:rPr>
                <w:sz w:val="22"/>
                <w:szCs w:val="22"/>
              </w:rPr>
              <w:t>Osoby</w:t>
            </w:r>
          </w:p>
        </w:tc>
        <w:tc>
          <w:tcPr>
            <w:tcW w:w="1340" w:type="dxa"/>
            <w:vAlign w:val="center"/>
          </w:tcPr>
          <w:p w:rsidR="0019329B" w:rsidRPr="0019329B" w:rsidRDefault="0019329B" w:rsidP="0019329B">
            <w:pPr>
              <w:snapToGrid w:val="0"/>
              <w:jc w:val="center"/>
              <w:rPr>
                <w:sz w:val="22"/>
                <w:szCs w:val="22"/>
              </w:rPr>
            </w:pPr>
            <w:r w:rsidRPr="0019329B">
              <w:rPr>
                <w:sz w:val="22"/>
                <w:szCs w:val="22"/>
              </w:rPr>
              <w:t>2629</w:t>
            </w:r>
          </w:p>
        </w:tc>
        <w:tc>
          <w:tcPr>
            <w:tcW w:w="1353" w:type="dxa"/>
            <w:vAlign w:val="center"/>
          </w:tcPr>
          <w:p w:rsidR="0019329B" w:rsidRPr="0019329B" w:rsidRDefault="0019329B" w:rsidP="0019329B">
            <w:pPr>
              <w:snapToGrid w:val="0"/>
              <w:jc w:val="center"/>
              <w:rPr>
                <w:spacing w:val="16"/>
                <w:sz w:val="22"/>
                <w:szCs w:val="22"/>
              </w:rPr>
            </w:pPr>
            <w:r w:rsidRPr="0019329B">
              <w:rPr>
                <w:spacing w:val="16"/>
                <w:sz w:val="22"/>
                <w:szCs w:val="22"/>
              </w:rPr>
              <w:t>1623</w:t>
            </w:r>
          </w:p>
        </w:tc>
        <w:tc>
          <w:tcPr>
            <w:tcW w:w="1701" w:type="dxa"/>
            <w:vAlign w:val="center"/>
          </w:tcPr>
          <w:p w:rsidR="0019329B" w:rsidRPr="0019329B" w:rsidRDefault="0019329B" w:rsidP="0019329B">
            <w:pPr>
              <w:snapToGrid w:val="0"/>
              <w:jc w:val="center"/>
              <w:rPr>
                <w:spacing w:val="16"/>
                <w:sz w:val="22"/>
                <w:szCs w:val="22"/>
              </w:rPr>
            </w:pPr>
            <w:r w:rsidRPr="0019329B">
              <w:rPr>
                <w:spacing w:val="16"/>
                <w:sz w:val="22"/>
                <w:szCs w:val="22"/>
              </w:rPr>
              <w:t>1752</w:t>
            </w:r>
          </w:p>
        </w:tc>
        <w:tc>
          <w:tcPr>
            <w:tcW w:w="1701" w:type="dxa"/>
            <w:vAlign w:val="center"/>
          </w:tcPr>
          <w:p w:rsidR="0019329B" w:rsidRPr="0019329B" w:rsidRDefault="0019329B" w:rsidP="0019329B">
            <w:pPr>
              <w:snapToGrid w:val="0"/>
              <w:jc w:val="center"/>
              <w:rPr>
                <w:spacing w:val="16"/>
                <w:sz w:val="22"/>
                <w:szCs w:val="22"/>
              </w:rPr>
            </w:pPr>
            <w:r w:rsidRPr="0019329B">
              <w:rPr>
                <w:spacing w:val="16"/>
                <w:sz w:val="22"/>
                <w:szCs w:val="22"/>
              </w:rPr>
              <w:t>99</w:t>
            </w:r>
          </w:p>
        </w:tc>
        <w:tc>
          <w:tcPr>
            <w:tcW w:w="1701" w:type="dxa"/>
            <w:vAlign w:val="center"/>
          </w:tcPr>
          <w:p w:rsidR="0019329B" w:rsidRPr="0019329B" w:rsidRDefault="0019329B" w:rsidP="0019329B">
            <w:pPr>
              <w:snapToGrid w:val="0"/>
              <w:jc w:val="center"/>
              <w:rPr>
                <w:spacing w:val="16"/>
                <w:sz w:val="22"/>
                <w:szCs w:val="22"/>
              </w:rPr>
            </w:pPr>
            <w:r w:rsidRPr="0019329B">
              <w:rPr>
                <w:spacing w:val="16"/>
                <w:sz w:val="22"/>
                <w:szCs w:val="22"/>
              </w:rPr>
              <w:t>225</w:t>
            </w:r>
          </w:p>
        </w:tc>
      </w:tr>
      <w:tr w:rsidR="0019329B" w:rsidRPr="0019329B" w:rsidTr="0019329B">
        <w:tc>
          <w:tcPr>
            <w:tcW w:w="481" w:type="dxa"/>
            <w:vMerge/>
            <w:vAlign w:val="center"/>
          </w:tcPr>
          <w:p w:rsidR="0019329B" w:rsidRPr="0019329B" w:rsidRDefault="0019329B" w:rsidP="0019329B">
            <w:pPr>
              <w:suppressAutoHyphens w:val="0"/>
              <w:rPr>
                <w:spacing w:val="16"/>
                <w:sz w:val="22"/>
                <w:szCs w:val="22"/>
                <w:lang w:eastAsia="ar-SA"/>
              </w:rPr>
            </w:pPr>
          </w:p>
        </w:tc>
        <w:tc>
          <w:tcPr>
            <w:tcW w:w="865" w:type="dxa"/>
            <w:vAlign w:val="center"/>
          </w:tcPr>
          <w:p w:rsidR="0019329B" w:rsidRPr="0019329B" w:rsidRDefault="0019329B" w:rsidP="0019329B">
            <w:pPr>
              <w:snapToGrid w:val="0"/>
              <w:rPr>
                <w:i/>
                <w:sz w:val="22"/>
                <w:szCs w:val="22"/>
              </w:rPr>
            </w:pPr>
            <w:r w:rsidRPr="0019329B">
              <w:rPr>
                <w:i/>
                <w:sz w:val="22"/>
                <w:szCs w:val="22"/>
              </w:rPr>
              <w:t>% do ogółu</w:t>
            </w:r>
          </w:p>
        </w:tc>
        <w:tc>
          <w:tcPr>
            <w:tcW w:w="1340" w:type="dxa"/>
            <w:vAlign w:val="center"/>
          </w:tcPr>
          <w:p w:rsidR="0019329B" w:rsidRPr="0019329B" w:rsidRDefault="0019329B" w:rsidP="0019329B">
            <w:pPr>
              <w:snapToGrid w:val="0"/>
              <w:jc w:val="center"/>
              <w:rPr>
                <w:i/>
                <w:sz w:val="22"/>
                <w:szCs w:val="22"/>
              </w:rPr>
            </w:pPr>
            <w:r w:rsidRPr="0019329B">
              <w:rPr>
                <w:i/>
                <w:sz w:val="22"/>
                <w:szCs w:val="22"/>
              </w:rPr>
              <w:t>100</w:t>
            </w:r>
          </w:p>
        </w:tc>
        <w:tc>
          <w:tcPr>
            <w:tcW w:w="1353" w:type="dxa"/>
            <w:vAlign w:val="center"/>
          </w:tcPr>
          <w:p w:rsidR="0019329B" w:rsidRPr="0019329B" w:rsidRDefault="0019329B" w:rsidP="0019329B">
            <w:pPr>
              <w:snapToGrid w:val="0"/>
              <w:jc w:val="center"/>
              <w:rPr>
                <w:i/>
                <w:spacing w:val="16"/>
                <w:sz w:val="22"/>
                <w:szCs w:val="22"/>
              </w:rPr>
            </w:pPr>
            <w:r w:rsidRPr="0019329B">
              <w:rPr>
                <w:i/>
                <w:spacing w:val="16"/>
                <w:sz w:val="22"/>
                <w:szCs w:val="22"/>
              </w:rPr>
              <w:t>61,7</w:t>
            </w:r>
          </w:p>
        </w:tc>
        <w:tc>
          <w:tcPr>
            <w:tcW w:w="1701" w:type="dxa"/>
            <w:vAlign w:val="center"/>
          </w:tcPr>
          <w:p w:rsidR="0019329B" w:rsidRPr="0019329B" w:rsidRDefault="0019329B" w:rsidP="0019329B">
            <w:pPr>
              <w:snapToGrid w:val="0"/>
              <w:jc w:val="center"/>
              <w:rPr>
                <w:i/>
                <w:spacing w:val="16"/>
                <w:sz w:val="22"/>
                <w:szCs w:val="22"/>
              </w:rPr>
            </w:pPr>
            <w:r w:rsidRPr="0019329B">
              <w:rPr>
                <w:i/>
                <w:spacing w:val="16"/>
                <w:sz w:val="22"/>
                <w:szCs w:val="22"/>
              </w:rPr>
              <w:t>66,6</w:t>
            </w:r>
          </w:p>
        </w:tc>
        <w:tc>
          <w:tcPr>
            <w:tcW w:w="1701" w:type="dxa"/>
            <w:vAlign w:val="center"/>
          </w:tcPr>
          <w:p w:rsidR="0019329B" w:rsidRPr="0019329B" w:rsidRDefault="0019329B" w:rsidP="0019329B">
            <w:pPr>
              <w:snapToGrid w:val="0"/>
              <w:jc w:val="center"/>
              <w:rPr>
                <w:i/>
                <w:spacing w:val="16"/>
                <w:sz w:val="22"/>
                <w:szCs w:val="22"/>
              </w:rPr>
            </w:pPr>
            <w:r w:rsidRPr="0019329B">
              <w:rPr>
                <w:i/>
                <w:spacing w:val="16"/>
                <w:sz w:val="22"/>
                <w:szCs w:val="22"/>
              </w:rPr>
              <w:t>3,8</w:t>
            </w:r>
          </w:p>
        </w:tc>
        <w:tc>
          <w:tcPr>
            <w:tcW w:w="1701" w:type="dxa"/>
            <w:vAlign w:val="center"/>
          </w:tcPr>
          <w:p w:rsidR="0019329B" w:rsidRPr="0019329B" w:rsidRDefault="0019329B" w:rsidP="0019329B">
            <w:pPr>
              <w:snapToGrid w:val="0"/>
              <w:jc w:val="center"/>
              <w:rPr>
                <w:i/>
                <w:spacing w:val="16"/>
                <w:sz w:val="22"/>
                <w:szCs w:val="22"/>
              </w:rPr>
            </w:pPr>
            <w:r w:rsidRPr="0019329B">
              <w:rPr>
                <w:i/>
                <w:spacing w:val="16"/>
                <w:sz w:val="22"/>
                <w:szCs w:val="22"/>
              </w:rPr>
              <w:t>8,6</w:t>
            </w:r>
          </w:p>
        </w:tc>
      </w:tr>
      <w:tr w:rsidR="0019329B" w:rsidRPr="0019329B" w:rsidTr="0019329B">
        <w:trPr>
          <w:trHeight w:hRule="exact" w:val="443"/>
        </w:trPr>
        <w:tc>
          <w:tcPr>
            <w:tcW w:w="481" w:type="dxa"/>
            <w:vMerge w:val="restart"/>
            <w:vAlign w:val="center"/>
          </w:tcPr>
          <w:p w:rsidR="0019329B" w:rsidRPr="0019329B" w:rsidRDefault="0019329B" w:rsidP="0019329B">
            <w:pPr>
              <w:snapToGrid w:val="0"/>
              <w:jc w:val="both"/>
              <w:rPr>
                <w:spacing w:val="16"/>
                <w:sz w:val="22"/>
                <w:szCs w:val="22"/>
              </w:rPr>
            </w:pPr>
            <w:r w:rsidRPr="0019329B">
              <w:rPr>
                <w:spacing w:val="16"/>
                <w:sz w:val="22"/>
                <w:szCs w:val="22"/>
              </w:rPr>
              <w:t>2</w:t>
            </w:r>
          </w:p>
          <w:p w:rsidR="0019329B" w:rsidRPr="0019329B" w:rsidRDefault="0019329B" w:rsidP="0019329B">
            <w:pPr>
              <w:snapToGrid w:val="0"/>
              <w:jc w:val="both"/>
              <w:rPr>
                <w:spacing w:val="16"/>
                <w:sz w:val="22"/>
                <w:szCs w:val="22"/>
              </w:rPr>
            </w:pPr>
            <w:r w:rsidRPr="0019329B">
              <w:rPr>
                <w:spacing w:val="16"/>
                <w:sz w:val="22"/>
                <w:szCs w:val="22"/>
              </w:rPr>
              <w:t>0</w:t>
            </w:r>
          </w:p>
          <w:p w:rsidR="0019329B" w:rsidRPr="0019329B" w:rsidRDefault="0019329B" w:rsidP="0019329B">
            <w:pPr>
              <w:snapToGrid w:val="0"/>
              <w:jc w:val="both"/>
              <w:rPr>
                <w:spacing w:val="16"/>
                <w:sz w:val="22"/>
                <w:szCs w:val="22"/>
              </w:rPr>
            </w:pPr>
            <w:r w:rsidRPr="0019329B">
              <w:rPr>
                <w:spacing w:val="16"/>
                <w:sz w:val="22"/>
                <w:szCs w:val="22"/>
              </w:rPr>
              <w:t>1</w:t>
            </w:r>
          </w:p>
          <w:p w:rsidR="0019329B" w:rsidRPr="0019329B" w:rsidRDefault="0019329B" w:rsidP="0019329B">
            <w:pPr>
              <w:snapToGrid w:val="0"/>
              <w:jc w:val="both"/>
              <w:rPr>
                <w:spacing w:val="16"/>
                <w:sz w:val="22"/>
                <w:szCs w:val="22"/>
              </w:rPr>
            </w:pPr>
            <w:r w:rsidRPr="0019329B">
              <w:rPr>
                <w:spacing w:val="16"/>
                <w:sz w:val="22"/>
                <w:szCs w:val="22"/>
              </w:rPr>
              <w:t>8</w:t>
            </w:r>
          </w:p>
        </w:tc>
        <w:tc>
          <w:tcPr>
            <w:tcW w:w="865" w:type="dxa"/>
            <w:vAlign w:val="center"/>
          </w:tcPr>
          <w:p w:rsidR="0019329B" w:rsidRPr="0019329B" w:rsidRDefault="0019329B" w:rsidP="0019329B">
            <w:pPr>
              <w:snapToGrid w:val="0"/>
              <w:rPr>
                <w:sz w:val="22"/>
                <w:szCs w:val="22"/>
              </w:rPr>
            </w:pPr>
            <w:r w:rsidRPr="0019329B">
              <w:rPr>
                <w:sz w:val="22"/>
                <w:szCs w:val="22"/>
              </w:rPr>
              <w:t>Osoby</w:t>
            </w:r>
          </w:p>
        </w:tc>
        <w:tc>
          <w:tcPr>
            <w:tcW w:w="1340" w:type="dxa"/>
            <w:vAlign w:val="center"/>
          </w:tcPr>
          <w:p w:rsidR="0019329B" w:rsidRPr="0019329B" w:rsidRDefault="0019329B" w:rsidP="0019329B">
            <w:pPr>
              <w:snapToGrid w:val="0"/>
              <w:jc w:val="center"/>
              <w:rPr>
                <w:sz w:val="22"/>
                <w:szCs w:val="22"/>
              </w:rPr>
            </w:pPr>
            <w:r w:rsidRPr="0019329B">
              <w:rPr>
                <w:sz w:val="22"/>
                <w:szCs w:val="22"/>
              </w:rPr>
              <w:t>2471</w:t>
            </w:r>
          </w:p>
        </w:tc>
        <w:tc>
          <w:tcPr>
            <w:tcW w:w="1353" w:type="dxa"/>
            <w:vAlign w:val="center"/>
          </w:tcPr>
          <w:p w:rsidR="0019329B" w:rsidRPr="0019329B" w:rsidRDefault="0019329B" w:rsidP="0019329B">
            <w:pPr>
              <w:snapToGrid w:val="0"/>
              <w:jc w:val="center"/>
              <w:rPr>
                <w:spacing w:val="16"/>
                <w:sz w:val="22"/>
                <w:szCs w:val="22"/>
              </w:rPr>
            </w:pPr>
            <w:r w:rsidRPr="0019329B">
              <w:rPr>
                <w:spacing w:val="16"/>
                <w:sz w:val="22"/>
                <w:szCs w:val="22"/>
              </w:rPr>
              <w:t>1542</w:t>
            </w:r>
          </w:p>
        </w:tc>
        <w:tc>
          <w:tcPr>
            <w:tcW w:w="1701" w:type="dxa"/>
            <w:vAlign w:val="center"/>
          </w:tcPr>
          <w:p w:rsidR="0019329B" w:rsidRPr="0019329B" w:rsidRDefault="0019329B" w:rsidP="0019329B">
            <w:pPr>
              <w:snapToGrid w:val="0"/>
              <w:jc w:val="center"/>
              <w:rPr>
                <w:spacing w:val="16"/>
                <w:sz w:val="22"/>
                <w:szCs w:val="22"/>
              </w:rPr>
            </w:pPr>
            <w:r w:rsidRPr="0019329B">
              <w:rPr>
                <w:spacing w:val="16"/>
                <w:sz w:val="22"/>
                <w:szCs w:val="22"/>
              </w:rPr>
              <w:t>1653</w:t>
            </w:r>
          </w:p>
        </w:tc>
        <w:tc>
          <w:tcPr>
            <w:tcW w:w="1701" w:type="dxa"/>
            <w:vAlign w:val="center"/>
          </w:tcPr>
          <w:p w:rsidR="0019329B" w:rsidRPr="0019329B" w:rsidRDefault="0019329B" w:rsidP="0019329B">
            <w:pPr>
              <w:snapToGrid w:val="0"/>
              <w:jc w:val="center"/>
              <w:rPr>
                <w:spacing w:val="16"/>
                <w:sz w:val="22"/>
                <w:szCs w:val="22"/>
              </w:rPr>
            </w:pPr>
            <w:r w:rsidRPr="0019329B">
              <w:rPr>
                <w:spacing w:val="16"/>
                <w:sz w:val="22"/>
                <w:szCs w:val="22"/>
              </w:rPr>
              <w:t>75</w:t>
            </w:r>
          </w:p>
        </w:tc>
        <w:tc>
          <w:tcPr>
            <w:tcW w:w="1701" w:type="dxa"/>
            <w:vAlign w:val="center"/>
          </w:tcPr>
          <w:p w:rsidR="0019329B" w:rsidRPr="0019329B" w:rsidRDefault="0019329B" w:rsidP="0019329B">
            <w:pPr>
              <w:snapToGrid w:val="0"/>
              <w:jc w:val="center"/>
              <w:rPr>
                <w:spacing w:val="16"/>
                <w:sz w:val="22"/>
                <w:szCs w:val="22"/>
              </w:rPr>
            </w:pPr>
            <w:r w:rsidRPr="0019329B">
              <w:rPr>
                <w:spacing w:val="16"/>
                <w:sz w:val="22"/>
                <w:szCs w:val="22"/>
              </w:rPr>
              <w:t>195</w:t>
            </w:r>
          </w:p>
        </w:tc>
      </w:tr>
      <w:tr w:rsidR="0019329B" w:rsidRPr="0019329B" w:rsidTr="0019329B">
        <w:tc>
          <w:tcPr>
            <w:tcW w:w="481" w:type="dxa"/>
            <w:vMerge/>
            <w:vAlign w:val="center"/>
          </w:tcPr>
          <w:p w:rsidR="0019329B" w:rsidRPr="0019329B" w:rsidRDefault="0019329B" w:rsidP="0019329B">
            <w:pPr>
              <w:suppressAutoHyphens w:val="0"/>
              <w:rPr>
                <w:spacing w:val="16"/>
                <w:sz w:val="22"/>
                <w:szCs w:val="22"/>
                <w:lang w:eastAsia="ar-SA"/>
              </w:rPr>
            </w:pPr>
          </w:p>
        </w:tc>
        <w:tc>
          <w:tcPr>
            <w:tcW w:w="865" w:type="dxa"/>
            <w:vAlign w:val="center"/>
          </w:tcPr>
          <w:p w:rsidR="0019329B" w:rsidRPr="0019329B" w:rsidRDefault="0019329B" w:rsidP="0019329B">
            <w:pPr>
              <w:snapToGrid w:val="0"/>
              <w:rPr>
                <w:i/>
                <w:sz w:val="22"/>
                <w:szCs w:val="22"/>
              </w:rPr>
            </w:pPr>
            <w:r w:rsidRPr="0019329B">
              <w:rPr>
                <w:i/>
                <w:sz w:val="22"/>
                <w:szCs w:val="22"/>
              </w:rPr>
              <w:t>% do ogółu</w:t>
            </w:r>
          </w:p>
        </w:tc>
        <w:tc>
          <w:tcPr>
            <w:tcW w:w="1340" w:type="dxa"/>
            <w:vAlign w:val="center"/>
          </w:tcPr>
          <w:p w:rsidR="0019329B" w:rsidRPr="0019329B" w:rsidRDefault="0019329B" w:rsidP="0019329B">
            <w:pPr>
              <w:snapToGrid w:val="0"/>
              <w:jc w:val="center"/>
              <w:rPr>
                <w:i/>
                <w:sz w:val="22"/>
                <w:szCs w:val="22"/>
              </w:rPr>
            </w:pPr>
            <w:r w:rsidRPr="0019329B">
              <w:rPr>
                <w:i/>
                <w:sz w:val="22"/>
                <w:szCs w:val="22"/>
              </w:rPr>
              <w:t>100</w:t>
            </w:r>
          </w:p>
        </w:tc>
        <w:tc>
          <w:tcPr>
            <w:tcW w:w="1353" w:type="dxa"/>
            <w:vAlign w:val="center"/>
          </w:tcPr>
          <w:p w:rsidR="0019329B" w:rsidRPr="0019329B" w:rsidRDefault="0019329B" w:rsidP="0019329B">
            <w:pPr>
              <w:snapToGrid w:val="0"/>
              <w:jc w:val="center"/>
              <w:rPr>
                <w:i/>
                <w:spacing w:val="16"/>
                <w:sz w:val="22"/>
                <w:szCs w:val="22"/>
              </w:rPr>
            </w:pPr>
            <w:r w:rsidRPr="0019329B">
              <w:rPr>
                <w:i/>
                <w:spacing w:val="16"/>
                <w:sz w:val="22"/>
                <w:szCs w:val="22"/>
              </w:rPr>
              <w:t>62,4</w:t>
            </w:r>
          </w:p>
        </w:tc>
        <w:tc>
          <w:tcPr>
            <w:tcW w:w="1701" w:type="dxa"/>
            <w:vAlign w:val="center"/>
          </w:tcPr>
          <w:p w:rsidR="0019329B" w:rsidRPr="0019329B" w:rsidRDefault="0019329B" w:rsidP="0019329B">
            <w:pPr>
              <w:snapToGrid w:val="0"/>
              <w:jc w:val="center"/>
              <w:rPr>
                <w:i/>
                <w:spacing w:val="16"/>
                <w:sz w:val="22"/>
                <w:szCs w:val="22"/>
              </w:rPr>
            </w:pPr>
            <w:r w:rsidRPr="0019329B">
              <w:rPr>
                <w:i/>
                <w:spacing w:val="16"/>
                <w:sz w:val="22"/>
                <w:szCs w:val="22"/>
              </w:rPr>
              <w:t>66,9</w:t>
            </w:r>
          </w:p>
        </w:tc>
        <w:tc>
          <w:tcPr>
            <w:tcW w:w="1701" w:type="dxa"/>
            <w:vAlign w:val="center"/>
          </w:tcPr>
          <w:p w:rsidR="0019329B" w:rsidRPr="0019329B" w:rsidRDefault="0019329B" w:rsidP="0019329B">
            <w:pPr>
              <w:snapToGrid w:val="0"/>
              <w:jc w:val="center"/>
              <w:rPr>
                <w:i/>
                <w:spacing w:val="16"/>
                <w:sz w:val="22"/>
                <w:szCs w:val="22"/>
              </w:rPr>
            </w:pPr>
            <w:r w:rsidRPr="0019329B">
              <w:rPr>
                <w:i/>
                <w:spacing w:val="16"/>
                <w:sz w:val="22"/>
                <w:szCs w:val="22"/>
              </w:rPr>
              <w:t>3%</w:t>
            </w:r>
          </w:p>
        </w:tc>
        <w:tc>
          <w:tcPr>
            <w:tcW w:w="1701" w:type="dxa"/>
            <w:vAlign w:val="center"/>
          </w:tcPr>
          <w:p w:rsidR="0019329B" w:rsidRPr="0019329B" w:rsidRDefault="0019329B" w:rsidP="0019329B">
            <w:pPr>
              <w:snapToGrid w:val="0"/>
              <w:jc w:val="center"/>
              <w:rPr>
                <w:i/>
                <w:spacing w:val="16"/>
                <w:sz w:val="22"/>
                <w:szCs w:val="22"/>
              </w:rPr>
            </w:pPr>
            <w:r w:rsidRPr="0019329B">
              <w:rPr>
                <w:i/>
                <w:spacing w:val="16"/>
                <w:sz w:val="22"/>
                <w:szCs w:val="22"/>
              </w:rPr>
              <w:t>7,9</w:t>
            </w:r>
          </w:p>
        </w:tc>
      </w:tr>
    </w:tbl>
    <w:p w:rsidR="0019329B" w:rsidRPr="009F52E1" w:rsidRDefault="0019329B" w:rsidP="0019329B">
      <w:pPr>
        <w:jc w:val="both"/>
        <w:rPr>
          <w:i/>
          <w:sz w:val="18"/>
          <w:szCs w:val="18"/>
          <w:lang w:eastAsia="ar-SA"/>
        </w:rPr>
      </w:pPr>
      <w:r w:rsidRPr="0019329B">
        <w:rPr>
          <w:sz w:val="20"/>
        </w:rPr>
        <w:t xml:space="preserve"> </w:t>
      </w:r>
      <w:r w:rsidRPr="009F52E1">
        <w:rPr>
          <w:i/>
          <w:sz w:val="18"/>
          <w:szCs w:val="18"/>
        </w:rPr>
        <w:t xml:space="preserve">Źródło: Sprawozdania </w:t>
      </w:r>
      <w:proofErr w:type="spellStart"/>
      <w:r w:rsidRPr="009F52E1">
        <w:rPr>
          <w:i/>
          <w:sz w:val="18"/>
          <w:szCs w:val="18"/>
        </w:rPr>
        <w:t>MRPiPS</w:t>
      </w:r>
      <w:proofErr w:type="spellEnd"/>
      <w:r w:rsidRPr="009F52E1">
        <w:rPr>
          <w:i/>
          <w:sz w:val="18"/>
          <w:szCs w:val="18"/>
        </w:rPr>
        <w:t xml:space="preserve"> – 01 sporządzane przez  Powiatowy Urząd P</w:t>
      </w:r>
      <w:r w:rsidR="009F52E1">
        <w:rPr>
          <w:i/>
          <w:sz w:val="18"/>
          <w:szCs w:val="18"/>
        </w:rPr>
        <w:t xml:space="preserve">racy w Jędrzejowie </w:t>
      </w:r>
      <w:r w:rsidRPr="009F52E1">
        <w:rPr>
          <w:i/>
          <w:sz w:val="18"/>
          <w:szCs w:val="18"/>
          <w:lang w:eastAsia="ar-SA"/>
        </w:rPr>
        <w:t>za lata 2017-2018</w:t>
      </w:r>
    </w:p>
    <w:p w:rsidR="0019329B" w:rsidRPr="009F52E1" w:rsidRDefault="0019329B" w:rsidP="0019329B">
      <w:pPr>
        <w:jc w:val="both"/>
        <w:rPr>
          <w:sz w:val="18"/>
          <w:szCs w:val="18"/>
        </w:rPr>
      </w:pPr>
      <w:r w:rsidRPr="009F52E1">
        <w:rPr>
          <w:sz w:val="18"/>
          <w:szCs w:val="18"/>
        </w:rPr>
        <w:tab/>
      </w:r>
    </w:p>
    <w:p w:rsidR="0019329B" w:rsidRPr="0019329B" w:rsidRDefault="0019329B" w:rsidP="0019329B">
      <w:pPr>
        <w:spacing w:line="276" w:lineRule="auto"/>
        <w:ind w:firstLine="709"/>
        <w:jc w:val="both"/>
        <w:rPr>
          <w:sz w:val="22"/>
          <w:szCs w:val="22"/>
        </w:rPr>
      </w:pPr>
      <w:r w:rsidRPr="0019329B">
        <w:rPr>
          <w:sz w:val="22"/>
          <w:szCs w:val="22"/>
        </w:rPr>
        <w:t>Bezrobotni z prawem do zasiłku w liczbie 195 osób stanowili 7,9% ogólnej populacji bezrobotnych na koniec grudnia 2018r. W stosunku do stanu na koniec 2017r. udział osób z prawem              do zasiłku zmniejszył się o 0,7 punktu procentowego. Odsetek osób z prawem do zasiłku                         w woj. świętokrzyskim na koniec 2018 roku był znacznie wyższy i wynosił 16,7%.</w:t>
      </w:r>
    </w:p>
    <w:p w:rsidR="0019329B" w:rsidRPr="0019329B" w:rsidRDefault="0019329B" w:rsidP="0019329B">
      <w:pPr>
        <w:spacing w:after="120" w:line="276" w:lineRule="auto"/>
        <w:jc w:val="both"/>
        <w:rPr>
          <w:sz w:val="22"/>
          <w:szCs w:val="22"/>
        </w:rPr>
      </w:pPr>
      <w:r w:rsidRPr="0019329B">
        <w:rPr>
          <w:sz w:val="22"/>
          <w:szCs w:val="22"/>
        </w:rPr>
        <w:t>Bezrobotni bez prawa do zasiłku w liczbie  2276 osób, stanowili 92,1% bezrobotnych</w:t>
      </w:r>
      <w:r w:rsidRPr="0019329B">
        <w:rPr>
          <w:color w:val="00B050"/>
          <w:sz w:val="22"/>
          <w:szCs w:val="22"/>
        </w:rPr>
        <w:t xml:space="preserve"> </w:t>
      </w:r>
      <w:r w:rsidRPr="0019329B">
        <w:rPr>
          <w:sz w:val="22"/>
          <w:szCs w:val="22"/>
        </w:rPr>
        <w:t>zarejestrowanych w Powiatowym Urzędzie Pracy w Jędrzejowie na dzień 31.12.2018r.</w:t>
      </w:r>
    </w:p>
    <w:p w:rsidR="0019329B" w:rsidRPr="0019329B" w:rsidRDefault="0019329B" w:rsidP="0019329B">
      <w:pPr>
        <w:spacing w:line="276" w:lineRule="auto"/>
        <w:jc w:val="both"/>
        <w:rPr>
          <w:i/>
          <w:sz w:val="22"/>
          <w:szCs w:val="22"/>
        </w:rPr>
      </w:pPr>
      <w:r w:rsidRPr="0019329B">
        <w:rPr>
          <w:b/>
          <w:i/>
          <w:sz w:val="22"/>
          <w:szCs w:val="22"/>
        </w:rPr>
        <w:lastRenderedPageBreak/>
        <w:t>Bezrobotni według wieku, poziomu wykształcenia i czasu pozostawania bez pracy</w:t>
      </w:r>
      <w:r w:rsidRPr="0019329B">
        <w:rPr>
          <w:i/>
          <w:sz w:val="22"/>
          <w:szCs w:val="22"/>
        </w:rPr>
        <w:tab/>
      </w:r>
    </w:p>
    <w:p w:rsidR="0019329B" w:rsidRPr="0019329B" w:rsidRDefault="0019329B" w:rsidP="0019329B">
      <w:pPr>
        <w:spacing w:line="276" w:lineRule="auto"/>
        <w:ind w:firstLine="709"/>
        <w:jc w:val="both"/>
        <w:rPr>
          <w:sz w:val="22"/>
          <w:szCs w:val="22"/>
        </w:rPr>
      </w:pPr>
      <w:r w:rsidRPr="0019329B">
        <w:rPr>
          <w:sz w:val="22"/>
          <w:szCs w:val="22"/>
        </w:rPr>
        <w:t xml:space="preserve">Analiza wieku bezrobotnych wykazuje, że według stanu na koniec grudnia 2018 roku                           w Powiatowym Urzędzie Pracy w Jędrzejowie </w:t>
      </w:r>
      <w:r w:rsidRPr="0019329B">
        <w:rPr>
          <w:b/>
          <w:i/>
          <w:sz w:val="22"/>
          <w:szCs w:val="22"/>
        </w:rPr>
        <w:t xml:space="preserve">najliczniejszą grupę zarejestrowanych stanowiły osoby w wieku 25-34 lata. </w:t>
      </w:r>
      <w:r w:rsidRPr="0019329B">
        <w:rPr>
          <w:sz w:val="22"/>
          <w:szCs w:val="22"/>
        </w:rPr>
        <w:t xml:space="preserve">Ich liczba wynosiła 747 osób, co stanowi 30,2% ogółu bezrobotnych.    </w:t>
      </w:r>
    </w:p>
    <w:p w:rsidR="0019329B" w:rsidRPr="0019329B" w:rsidRDefault="0019329B" w:rsidP="0019329B">
      <w:pPr>
        <w:spacing w:line="276" w:lineRule="auto"/>
        <w:jc w:val="both"/>
        <w:rPr>
          <w:sz w:val="22"/>
          <w:szCs w:val="22"/>
        </w:rPr>
      </w:pPr>
      <w:r w:rsidRPr="0019329B">
        <w:rPr>
          <w:sz w:val="22"/>
          <w:szCs w:val="22"/>
        </w:rPr>
        <w:t xml:space="preserve">W porównaniu do stanu na koniec grudnia 2017 roku liczba bezrobotnych w wieku 25–34 zarejestrowanych w Powiatowym Urzędzie Pracy w Jędrzejowie zmniejszyła się o 74 osoby, tak jak ich udział w ogólnej liczbie bezrobotnych  o 1 punkt procentowy (w 2017 roku wynosił 31,2%). </w:t>
      </w:r>
    </w:p>
    <w:p w:rsidR="0019329B" w:rsidRPr="0019329B" w:rsidRDefault="0019329B" w:rsidP="0019329B">
      <w:pPr>
        <w:spacing w:line="276" w:lineRule="auto"/>
        <w:jc w:val="both"/>
        <w:rPr>
          <w:color w:val="FF0000"/>
          <w:sz w:val="22"/>
          <w:szCs w:val="22"/>
        </w:rPr>
      </w:pPr>
      <w:r w:rsidRPr="0019329B">
        <w:rPr>
          <w:sz w:val="22"/>
          <w:szCs w:val="22"/>
        </w:rPr>
        <w:t>W woj. świętokrzyskim osoby w wieku 25 -34 lata w końcu 2018 roku stanowiły także najliczniejszą grupę bezrobotnych, ich udział w bezrobociu ogółem wynosił 29,7%.</w:t>
      </w:r>
    </w:p>
    <w:p w:rsidR="0019329B" w:rsidRPr="0019329B" w:rsidRDefault="0019329B" w:rsidP="0019329B">
      <w:pPr>
        <w:spacing w:line="276" w:lineRule="auto"/>
        <w:ind w:firstLine="851"/>
        <w:jc w:val="both"/>
        <w:rPr>
          <w:sz w:val="22"/>
          <w:szCs w:val="22"/>
        </w:rPr>
      </w:pPr>
      <w:r w:rsidRPr="0019329B">
        <w:rPr>
          <w:sz w:val="22"/>
          <w:szCs w:val="22"/>
        </w:rPr>
        <w:t xml:space="preserve">Drugą pod względem liczebności grupą bezrobotnych w powiecie jędrzejowskim były osoby w wieku 35 - 44  lata. W końcu grudnia 2018 roku w liczbie 557 osób, stanowiły one 22,5% wszystkich bezrobotnych. Liczebność tej populacji w stosunku do stanu na koniec grudnia 2017 roku zmniejszyła się o 31 osób. Udział tej grupy wiekowej w ogólnej liczbie bezrobotnych w porównaniu z 2017r  zwiększył się jednak o 0,1 punktu procentowego, kiedy to wynosił 22,4%. </w:t>
      </w:r>
    </w:p>
    <w:p w:rsidR="0019329B" w:rsidRPr="0019329B" w:rsidRDefault="0019329B" w:rsidP="0019329B">
      <w:pPr>
        <w:spacing w:line="276" w:lineRule="auto"/>
        <w:jc w:val="both"/>
        <w:rPr>
          <w:sz w:val="22"/>
          <w:szCs w:val="22"/>
        </w:rPr>
      </w:pPr>
      <w:r w:rsidRPr="0019329B">
        <w:rPr>
          <w:sz w:val="22"/>
          <w:szCs w:val="22"/>
        </w:rPr>
        <w:t xml:space="preserve">W pozostałych grupach wiekowych liczba bezrobotnych na koniec grudnia 2018r. wynosiła: 18-24 lata – 443 osób (17,9% ogółu), 45-54 lata – 355 osób (14,4%), 55-59 lat – 243 osoby (9,8%), 60 lat      </w:t>
      </w:r>
      <w:r w:rsidR="00B73B32">
        <w:rPr>
          <w:sz w:val="22"/>
          <w:szCs w:val="22"/>
        </w:rPr>
        <w:t xml:space="preserve">                  i więcej – 126</w:t>
      </w:r>
      <w:r w:rsidRPr="0019329B">
        <w:rPr>
          <w:sz w:val="22"/>
          <w:szCs w:val="22"/>
        </w:rPr>
        <w:t xml:space="preserve"> osób (5,1%). W porównaniu do grudnia 2017r. spadek liczby bezrobotnych</w:t>
      </w:r>
      <w:r w:rsidR="00987ED1">
        <w:rPr>
          <w:sz w:val="22"/>
          <w:szCs w:val="22"/>
        </w:rPr>
        <w:t xml:space="preserve"> zanotowano </w:t>
      </w:r>
      <w:r w:rsidRPr="0019329B">
        <w:rPr>
          <w:sz w:val="22"/>
          <w:szCs w:val="22"/>
        </w:rPr>
        <w:t>we wszystkich grupach wiekowych oprócz osób w wieku 60 lat i więcej. Dodatkowo mimo spadku liczby bezrobotnych w grupach wiekowych 45 -54 lata oraz 55 – 59 lat wzrósł ich</w:t>
      </w:r>
      <w:r w:rsidR="00987ED1">
        <w:rPr>
          <w:sz w:val="22"/>
          <w:szCs w:val="22"/>
        </w:rPr>
        <w:t xml:space="preserve"> procentowy udział </w:t>
      </w:r>
      <w:r w:rsidRPr="0019329B">
        <w:rPr>
          <w:sz w:val="22"/>
          <w:szCs w:val="22"/>
        </w:rPr>
        <w:t>w ogólnej liczbie osób bezrobotnych (odpowiednio o 0,3 i 0,4 punktu procentowego).</w:t>
      </w:r>
    </w:p>
    <w:p w:rsidR="0019329B" w:rsidRPr="0019329B" w:rsidRDefault="0019329B" w:rsidP="0019329B">
      <w:pPr>
        <w:suppressAutoHyphens w:val="0"/>
        <w:jc w:val="right"/>
        <w:rPr>
          <w:b/>
          <w:sz w:val="22"/>
          <w:szCs w:val="22"/>
        </w:rPr>
      </w:pPr>
      <w:r w:rsidRPr="0019329B">
        <w:rPr>
          <w:b/>
          <w:sz w:val="22"/>
          <w:szCs w:val="22"/>
        </w:rPr>
        <w:t>Tabela 6</w:t>
      </w:r>
    </w:p>
    <w:p w:rsidR="0019329B" w:rsidRPr="0019329B" w:rsidRDefault="0019329B" w:rsidP="0019329B">
      <w:pPr>
        <w:suppressAutoHyphens w:val="0"/>
        <w:jc w:val="center"/>
        <w:rPr>
          <w:b/>
          <w:sz w:val="22"/>
          <w:szCs w:val="22"/>
        </w:rPr>
      </w:pPr>
      <w:r w:rsidRPr="0019329B">
        <w:rPr>
          <w:b/>
          <w:sz w:val="22"/>
          <w:szCs w:val="22"/>
        </w:rPr>
        <w:t>Bezrobotni według wieku, poziomu wykształcenia i czasu pozostawania bez pracy zarejestrowani w Powiatowym Urzędzie Pracy w Jędrzejowie w latach 2017 – 2018</w:t>
      </w:r>
    </w:p>
    <w:tbl>
      <w:tblPr>
        <w:tblW w:w="0" w:type="auto"/>
        <w:tblInd w:w="2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5" w:type="dxa"/>
          <w:left w:w="55" w:type="dxa"/>
          <w:bottom w:w="55" w:type="dxa"/>
          <w:right w:w="55" w:type="dxa"/>
        </w:tblCellMar>
        <w:tblLook w:val="04A0" w:firstRow="1" w:lastRow="0" w:firstColumn="1" w:lastColumn="0" w:noHBand="0" w:noVBand="1"/>
      </w:tblPr>
      <w:tblGrid>
        <w:gridCol w:w="2017"/>
        <w:gridCol w:w="3554"/>
        <w:gridCol w:w="1535"/>
        <w:gridCol w:w="1354"/>
      </w:tblGrid>
      <w:tr w:rsidR="0019329B" w:rsidRPr="0019329B" w:rsidTr="0019329B">
        <w:trPr>
          <w:trHeight w:val="230"/>
        </w:trPr>
        <w:tc>
          <w:tcPr>
            <w:tcW w:w="5571" w:type="dxa"/>
            <w:gridSpan w:val="2"/>
            <w:vMerge w:val="restart"/>
            <w:vAlign w:val="center"/>
          </w:tcPr>
          <w:p w:rsidR="0019329B" w:rsidRPr="0019329B" w:rsidRDefault="0019329B" w:rsidP="0019329B">
            <w:pPr>
              <w:suppressLineNumbers/>
              <w:snapToGrid w:val="0"/>
              <w:jc w:val="center"/>
              <w:rPr>
                <w:spacing w:val="16"/>
                <w:sz w:val="22"/>
                <w:szCs w:val="22"/>
              </w:rPr>
            </w:pPr>
            <w:r w:rsidRPr="0019329B">
              <w:rPr>
                <w:b/>
                <w:spacing w:val="16"/>
                <w:sz w:val="22"/>
                <w:szCs w:val="22"/>
              </w:rPr>
              <w:t>Wyszczególnienie</w:t>
            </w:r>
          </w:p>
        </w:tc>
        <w:tc>
          <w:tcPr>
            <w:tcW w:w="2889" w:type="dxa"/>
            <w:gridSpan w:val="2"/>
            <w:vAlign w:val="center"/>
          </w:tcPr>
          <w:p w:rsidR="0019329B" w:rsidRPr="0019329B" w:rsidRDefault="0019329B" w:rsidP="0019329B">
            <w:pPr>
              <w:suppressLineNumbers/>
              <w:snapToGrid w:val="0"/>
              <w:jc w:val="center"/>
              <w:rPr>
                <w:b/>
                <w:bCs/>
                <w:spacing w:val="16"/>
                <w:sz w:val="22"/>
                <w:szCs w:val="22"/>
              </w:rPr>
            </w:pPr>
            <w:r w:rsidRPr="0019329B">
              <w:rPr>
                <w:b/>
                <w:bCs/>
                <w:spacing w:val="16"/>
                <w:sz w:val="22"/>
                <w:szCs w:val="22"/>
              </w:rPr>
              <w:t>Stan na koniec roku</w:t>
            </w:r>
          </w:p>
        </w:tc>
      </w:tr>
      <w:tr w:rsidR="0019329B" w:rsidRPr="0019329B" w:rsidTr="0019329B">
        <w:trPr>
          <w:trHeight w:val="156"/>
        </w:trPr>
        <w:tc>
          <w:tcPr>
            <w:tcW w:w="5571" w:type="dxa"/>
            <w:gridSpan w:val="2"/>
            <w:vMerge/>
            <w:vAlign w:val="center"/>
          </w:tcPr>
          <w:p w:rsidR="0019329B" w:rsidRPr="0019329B" w:rsidRDefault="0019329B" w:rsidP="0019329B">
            <w:pPr>
              <w:suppressAutoHyphens w:val="0"/>
              <w:jc w:val="center"/>
              <w:rPr>
                <w:spacing w:val="16"/>
                <w:sz w:val="22"/>
                <w:szCs w:val="22"/>
                <w:lang w:eastAsia="ar-SA"/>
              </w:rPr>
            </w:pPr>
          </w:p>
        </w:tc>
        <w:tc>
          <w:tcPr>
            <w:tcW w:w="1535" w:type="dxa"/>
            <w:vAlign w:val="center"/>
          </w:tcPr>
          <w:p w:rsidR="0019329B" w:rsidRPr="0019329B" w:rsidRDefault="0019329B" w:rsidP="0019329B">
            <w:pPr>
              <w:suppressLineNumbers/>
              <w:snapToGrid w:val="0"/>
              <w:jc w:val="center"/>
              <w:rPr>
                <w:b/>
                <w:spacing w:val="16"/>
                <w:sz w:val="22"/>
                <w:szCs w:val="22"/>
              </w:rPr>
            </w:pPr>
            <w:r w:rsidRPr="0019329B">
              <w:rPr>
                <w:b/>
                <w:spacing w:val="16"/>
                <w:sz w:val="22"/>
                <w:szCs w:val="22"/>
              </w:rPr>
              <w:t>2017</w:t>
            </w:r>
          </w:p>
        </w:tc>
        <w:tc>
          <w:tcPr>
            <w:tcW w:w="1354" w:type="dxa"/>
            <w:vAlign w:val="center"/>
          </w:tcPr>
          <w:p w:rsidR="0019329B" w:rsidRPr="0019329B" w:rsidRDefault="0019329B" w:rsidP="0019329B">
            <w:pPr>
              <w:suppressLineNumbers/>
              <w:snapToGrid w:val="0"/>
              <w:jc w:val="center"/>
              <w:rPr>
                <w:b/>
                <w:spacing w:val="16"/>
                <w:sz w:val="22"/>
                <w:szCs w:val="22"/>
              </w:rPr>
            </w:pPr>
            <w:r w:rsidRPr="0019329B">
              <w:rPr>
                <w:b/>
                <w:spacing w:val="16"/>
                <w:sz w:val="22"/>
                <w:szCs w:val="22"/>
              </w:rPr>
              <w:t>2018</w:t>
            </w:r>
          </w:p>
        </w:tc>
      </w:tr>
      <w:tr w:rsidR="0019329B" w:rsidRPr="0019329B" w:rsidTr="0019329B">
        <w:trPr>
          <w:trHeight w:val="85"/>
        </w:trPr>
        <w:tc>
          <w:tcPr>
            <w:tcW w:w="2017" w:type="dxa"/>
            <w:vAlign w:val="center"/>
          </w:tcPr>
          <w:p w:rsidR="0019329B" w:rsidRPr="0019329B" w:rsidRDefault="0019329B" w:rsidP="0019329B">
            <w:pPr>
              <w:suppressLineNumbers/>
              <w:snapToGrid w:val="0"/>
              <w:jc w:val="center"/>
              <w:rPr>
                <w:i/>
                <w:spacing w:val="16"/>
                <w:sz w:val="22"/>
                <w:szCs w:val="22"/>
              </w:rPr>
            </w:pPr>
            <w:r w:rsidRPr="0019329B">
              <w:rPr>
                <w:i/>
                <w:spacing w:val="16"/>
                <w:sz w:val="22"/>
                <w:szCs w:val="22"/>
              </w:rPr>
              <w:t>1</w:t>
            </w:r>
          </w:p>
        </w:tc>
        <w:tc>
          <w:tcPr>
            <w:tcW w:w="3554" w:type="dxa"/>
            <w:vAlign w:val="center"/>
          </w:tcPr>
          <w:p w:rsidR="0019329B" w:rsidRPr="0019329B" w:rsidRDefault="0019329B" w:rsidP="0019329B">
            <w:pPr>
              <w:suppressLineNumbers/>
              <w:snapToGrid w:val="0"/>
              <w:jc w:val="center"/>
              <w:rPr>
                <w:i/>
                <w:spacing w:val="16"/>
                <w:sz w:val="22"/>
                <w:szCs w:val="22"/>
              </w:rPr>
            </w:pPr>
            <w:r w:rsidRPr="0019329B">
              <w:rPr>
                <w:i/>
                <w:spacing w:val="16"/>
                <w:sz w:val="22"/>
                <w:szCs w:val="22"/>
              </w:rPr>
              <w:t>2</w:t>
            </w:r>
          </w:p>
        </w:tc>
        <w:tc>
          <w:tcPr>
            <w:tcW w:w="1535" w:type="dxa"/>
            <w:vAlign w:val="center"/>
          </w:tcPr>
          <w:p w:rsidR="0019329B" w:rsidRPr="0019329B" w:rsidRDefault="0019329B" w:rsidP="0019329B">
            <w:pPr>
              <w:suppressLineNumbers/>
              <w:snapToGrid w:val="0"/>
              <w:jc w:val="center"/>
              <w:rPr>
                <w:i/>
                <w:spacing w:val="16"/>
                <w:sz w:val="22"/>
                <w:szCs w:val="22"/>
              </w:rPr>
            </w:pPr>
            <w:r w:rsidRPr="0019329B">
              <w:rPr>
                <w:i/>
                <w:spacing w:val="16"/>
                <w:sz w:val="22"/>
                <w:szCs w:val="22"/>
              </w:rPr>
              <w:t>3</w:t>
            </w:r>
          </w:p>
        </w:tc>
        <w:tc>
          <w:tcPr>
            <w:tcW w:w="1354" w:type="dxa"/>
            <w:vAlign w:val="center"/>
          </w:tcPr>
          <w:p w:rsidR="0019329B" w:rsidRPr="0019329B" w:rsidRDefault="0019329B" w:rsidP="0019329B">
            <w:pPr>
              <w:suppressLineNumbers/>
              <w:snapToGrid w:val="0"/>
              <w:jc w:val="center"/>
              <w:rPr>
                <w:i/>
                <w:spacing w:val="16"/>
                <w:sz w:val="22"/>
                <w:szCs w:val="22"/>
              </w:rPr>
            </w:pPr>
            <w:r w:rsidRPr="0019329B">
              <w:rPr>
                <w:i/>
                <w:spacing w:val="16"/>
                <w:sz w:val="22"/>
                <w:szCs w:val="22"/>
              </w:rPr>
              <w:t>4</w:t>
            </w:r>
          </w:p>
        </w:tc>
      </w:tr>
      <w:tr w:rsidR="0019329B" w:rsidRPr="0019329B" w:rsidTr="0019329B">
        <w:trPr>
          <w:trHeight w:hRule="exact" w:val="293"/>
        </w:trPr>
        <w:tc>
          <w:tcPr>
            <w:tcW w:w="2017" w:type="dxa"/>
            <w:vMerge w:val="restart"/>
            <w:vAlign w:val="center"/>
          </w:tcPr>
          <w:p w:rsidR="0019329B" w:rsidRPr="0019329B" w:rsidRDefault="0019329B" w:rsidP="0019329B">
            <w:pPr>
              <w:suppressAutoHyphens w:val="0"/>
              <w:snapToGrid w:val="0"/>
              <w:jc w:val="center"/>
              <w:rPr>
                <w:sz w:val="22"/>
                <w:szCs w:val="22"/>
              </w:rPr>
            </w:pPr>
            <w:r w:rsidRPr="0019329B">
              <w:rPr>
                <w:sz w:val="22"/>
                <w:szCs w:val="22"/>
              </w:rPr>
              <w:t>Czas pozostawania bez pracy</w:t>
            </w:r>
          </w:p>
          <w:p w:rsidR="0019329B" w:rsidRPr="0019329B" w:rsidRDefault="0019329B" w:rsidP="0019329B">
            <w:pPr>
              <w:suppressAutoHyphens w:val="0"/>
              <w:jc w:val="center"/>
              <w:rPr>
                <w:sz w:val="22"/>
                <w:szCs w:val="22"/>
              </w:rPr>
            </w:pPr>
            <w:r w:rsidRPr="0019329B">
              <w:rPr>
                <w:sz w:val="22"/>
                <w:szCs w:val="22"/>
              </w:rPr>
              <w:t>w miesiącach</w:t>
            </w:r>
          </w:p>
        </w:tc>
        <w:tc>
          <w:tcPr>
            <w:tcW w:w="3554" w:type="dxa"/>
          </w:tcPr>
          <w:p w:rsidR="0019329B" w:rsidRPr="0019329B" w:rsidRDefault="0019329B" w:rsidP="0019329B">
            <w:pPr>
              <w:suppressAutoHyphens w:val="0"/>
              <w:snapToGrid w:val="0"/>
              <w:jc w:val="center"/>
              <w:rPr>
                <w:sz w:val="22"/>
                <w:szCs w:val="22"/>
              </w:rPr>
            </w:pPr>
            <w:r w:rsidRPr="0019329B">
              <w:rPr>
                <w:sz w:val="22"/>
                <w:szCs w:val="22"/>
              </w:rPr>
              <w:t>do 1</w:t>
            </w:r>
          </w:p>
        </w:tc>
        <w:tc>
          <w:tcPr>
            <w:tcW w:w="1535" w:type="dxa"/>
          </w:tcPr>
          <w:p w:rsidR="0019329B" w:rsidRPr="0019329B" w:rsidRDefault="0019329B" w:rsidP="0019329B">
            <w:pPr>
              <w:suppressLineNumbers/>
              <w:snapToGrid w:val="0"/>
              <w:jc w:val="center"/>
              <w:rPr>
                <w:spacing w:val="16"/>
                <w:sz w:val="22"/>
                <w:szCs w:val="22"/>
              </w:rPr>
            </w:pPr>
            <w:r w:rsidRPr="0019329B">
              <w:rPr>
                <w:spacing w:val="16"/>
                <w:sz w:val="22"/>
                <w:szCs w:val="22"/>
              </w:rPr>
              <w:t>268</w:t>
            </w:r>
          </w:p>
        </w:tc>
        <w:tc>
          <w:tcPr>
            <w:tcW w:w="1354" w:type="dxa"/>
          </w:tcPr>
          <w:p w:rsidR="0019329B" w:rsidRPr="0019329B" w:rsidRDefault="0019329B" w:rsidP="0019329B">
            <w:pPr>
              <w:suppressLineNumbers/>
              <w:snapToGrid w:val="0"/>
              <w:jc w:val="center"/>
              <w:rPr>
                <w:spacing w:val="16"/>
                <w:sz w:val="22"/>
                <w:szCs w:val="22"/>
              </w:rPr>
            </w:pPr>
            <w:r w:rsidRPr="0019329B">
              <w:rPr>
                <w:spacing w:val="16"/>
                <w:sz w:val="22"/>
                <w:szCs w:val="22"/>
              </w:rPr>
              <w:t>206</w:t>
            </w:r>
          </w:p>
        </w:tc>
      </w:tr>
      <w:tr w:rsidR="0019329B" w:rsidRPr="0019329B" w:rsidTr="0019329B">
        <w:trPr>
          <w:trHeight w:hRule="exact" w:val="287"/>
        </w:trPr>
        <w:tc>
          <w:tcPr>
            <w:tcW w:w="2017" w:type="dxa"/>
            <w:vMerge/>
            <w:vAlign w:val="center"/>
          </w:tcPr>
          <w:p w:rsidR="0019329B" w:rsidRPr="0019329B" w:rsidRDefault="0019329B" w:rsidP="0019329B">
            <w:pPr>
              <w:suppressAutoHyphens w:val="0"/>
              <w:jc w:val="center"/>
              <w:rPr>
                <w:sz w:val="22"/>
                <w:szCs w:val="22"/>
                <w:lang w:eastAsia="ar-SA"/>
              </w:rPr>
            </w:pPr>
          </w:p>
        </w:tc>
        <w:tc>
          <w:tcPr>
            <w:tcW w:w="3554" w:type="dxa"/>
          </w:tcPr>
          <w:p w:rsidR="0019329B" w:rsidRPr="0019329B" w:rsidRDefault="0019329B" w:rsidP="0019329B">
            <w:pPr>
              <w:suppressAutoHyphens w:val="0"/>
              <w:snapToGrid w:val="0"/>
              <w:jc w:val="center"/>
              <w:rPr>
                <w:sz w:val="22"/>
                <w:szCs w:val="22"/>
              </w:rPr>
            </w:pPr>
            <w:r w:rsidRPr="0019329B">
              <w:rPr>
                <w:sz w:val="22"/>
                <w:szCs w:val="22"/>
              </w:rPr>
              <w:t>1-3</w:t>
            </w:r>
          </w:p>
        </w:tc>
        <w:tc>
          <w:tcPr>
            <w:tcW w:w="1535" w:type="dxa"/>
          </w:tcPr>
          <w:p w:rsidR="0019329B" w:rsidRPr="0019329B" w:rsidRDefault="0019329B" w:rsidP="0019329B">
            <w:pPr>
              <w:suppressLineNumbers/>
              <w:snapToGrid w:val="0"/>
              <w:jc w:val="center"/>
              <w:rPr>
                <w:spacing w:val="16"/>
                <w:sz w:val="22"/>
                <w:szCs w:val="22"/>
              </w:rPr>
            </w:pPr>
            <w:r w:rsidRPr="0019329B">
              <w:rPr>
                <w:spacing w:val="16"/>
                <w:sz w:val="22"/>
                <w:szCs w:val="22"/>
              </w:rPr>
              <w:t>519</w:t>
            </w:r>
          </w:p>
        </w:tc>
        <w:tc>
          <w:tcPr>
            <w:tcW w:w="1354" w:type="dxa"/>
          </w:tcPr>
          <w:p w:rsidR="0019329B" w:rsidRPr="0019329B" w:rsidRDefault="0019329B" w:rsidP="0019329B">
            <w:pPr>
              <w:suppressLineNumbers/>
              <w:snapToGrid w:val="0"/>
              <w:jc w:val="center"/>
              <w:rPr>
                <w:spacing w:val="16"/>
                <w:sz w:val="22"/>
                <w:szCs w:val="22"/>
              </w:rPr>
            </w:pPr>
            <w:r w:rsidRPr="0019329B">
              <w:rPr>
                <w:spacing w:val="16"/>
                <w:sz w:val="22"/>
                <w:szCs w:val="22"/>
              </w:rPr>
              <w:t>421</w:t>
            </w:r>
          </w:p>
        </w:tc>
      </w:tr>
      <w:tr w:rsidR="0019329B" w:rsidRPr="0019329B" w:rsidTr="0019329B">
        <w:trPr>
          <w:trHeight w:hRule="exact" w:val="293"/>
        </w:trPr>
        <w:tc>
          <w:tcPr>
            <w:tcW w:w="2017" w:type="dxa"/>
            <w:vMerge/>
            <w:vAlign w:val="center"/>
          </w:tcPr>
          <w:p w:rsidR="0019329B" w:rsidRPr="0019329B" w:rsidRDefault="0019329B" w:rsidP="0019329B">
            <w:pPr>
              <w:suppressAutoHyphens w:val="0"/>
              <w:jc w:val="center"/>
              <w:rPr>
                <w:sz w:val="22"/>
                <w:szCs w:val="22"/>
                <w:lang w:eastAsia="ar-SA"/>
              </w:rPr>
            </w:pPr>
          </w:p>
        </w:tc>
        <w:tc>
          <w:tcPr>
            <w:tcW w:w="3554" w:type="dxa"/>
          </w:tcPr>
          <w:p w:rsidR="0019329B" w:rsidRPr="0019329B" w:rsidRDefault="0019329B" w:rsidP="0019329B">
            <w:pPr>
              <w:suppressAutoHyphens w:val="0"/>
              <w:snapToGrid w:val="0"/>
              <w:jc w:val="center"/>
              <w:rPr>
                <w:sz w:val="22"/>
                <w:szCs w:val="22"/>
              </w:rPr>
            </w:pPr>
            <w:r w:rsidRPr="0019329B">
              <w:rPr>
                <w:sz w:val="22"/>
                <w:szCs w:val="22"/>
              </w:rPr>
              <w:t>3-6</w:t>
            </w:r>
          </w:p>
        </w:tc>
        <w:tc>
          <w:tcPr>
            <w:tcW w:w="1535" w:type="dxa"/>
          </w:tcPr>
          <w:p w:rsidR="0019329B" w:rsidRPr="0019329B" w:rsidRDefault="0019329B" w:rsidP="0019329B">
            <w:pPr>
              <w:suppressLineNumbers/>
              <w:snapToGrid w:val="0"/>
              <w:jc w:val="center"/>
              <w:rPr>
                <w:spacing w:val="16"/>
                <w:sz w:val="22"/>
                <w:szCs w:val="22"/>
              </w:rPr>
            </w:pPr>
            <w:r w:rsidRPr="0019329B">
              <w:rPr>
                <w:spacing w:val="16"/>
                <w:sz w:val="22"/>
                <w:szCs w:val="22"/>
              </w:rPr>
              <w:t>414</w:t>
            </w:r>
          </w:p>
        </w:tc>
        <w:tc>
          <w:tcPr>
            <w:tcW w:w="1354" w:type="dxa"/>
          </w:tcPr>
          <w:p w:rsidR="0019329B" w:rsidRPr="0019329B" w:rsidRDefault="0019329B" w:rsidP="0019329B">
            <w:pPr>
              <w:suppressLineNumbers/>
              <w:snapToGrid w:val="0"/>
              <w:jc w:val="center"/>
              <w:rPr>
                <w:spacing w:val="16"/>
                <w:sz w:val="22"/>
                <w:szCs w:val="22"/>
              </w:rPr>
            </w:pPr>
            <w:r w:rsidRPr="0019329B">
              <w:rPr>
                <w:spacing w:val="16"/>
                <w:sz w:val="22"/>
                <w:szCs w:val="22"/>
              </w:rPr>
              <w:t>359</w:t>
            </w:r>
          </w:p>
        </w:tc>
      </w:tr>
      <w:tr w:rsidR="0019329B" w:rsidRPr="0019329B" w:rsidTr="0019329B">
        <w:trPr>
          <w:trHeight w:hRule="exact" w:val="293"/>
        </w:trPr>
        <w:tc>
          <w:tcPr>
            <w:tcW w:w="2017" w:type="dxa"/>
            <w:vMerge/>
            <w:vAlign w:val="center"/>
          </w:tcPr>
          <w:p w:rsidR="0019329B" w:rsidRPr="0019329B" w:rsidRDefault="0019329B" w:rsidP="0019329B">
            <w:pPr>
              <w:suppressAutoHyphens w:val="0"/>
              <w:jc w:val="center"/>
              <w:rPr>
                <w:sz w:val="22"/>
                <w:szCs w:val="22"/>
                <w:lang w:eastAsia="ar-SA"/>
              </w:rPr>
            </w:pPr>
          </w:p>
        </w:tc>
        <w:tc>
          <w:tcPr>
            <w:tcW w:w="3554" w:type="dxa"/>
          </w:tcPr>
          <w:p w:rsidR="0019329B" w:rsidRPr="0019329B" w:rsidRDefault="0019329B" w:rsidP="0019329B">
            <w:pPr>
              <w:suppressAutoHyphens w:val="0"/>
              <w:snapToGrid w:val="0"/>
              <w:jc w:val="center"/>
              <w:rPr>
                <w:sz w:val="22"/>
                <w:szCs w:val="22"/>
              </w:rPr>
            </w:pPr>
            <w:r w:rsidRPr="0019329B">
              <w:rPr>
                <w:sz w:val="22"/>
                <w:szCs w:val="22"/>
              </w:rPr>
              <w:t>6-12</w:t>
            </w:r>
          </w:p>
        </w:tc>
        <w:tc>
          <w:tcPr>
            <w:tcW w:w="1535" w:type="dxa"/>
          </w:tcPr>
          <w:p w:rsidR="0019329B" w:rsidRPr="0019329B" w:rsidRDefault="0019329B" w:rsidP="0019329B">
            <w:pPr>
              <w:suppressLineNumbers/>
              <w:snapToGrid w:val="0"/>
              <w:jc w:val="center"/>
              <w:rPr>
                <w:spacing w:val="16"/>
                <w:sz w:val="22"/>
                <w:szCs w:val="22"/>
              </w:rPr>
            </w:pPr>
            <w:r w:rsidRPr="0019329B">
              <w:rPr>
                <w:spacing w:val="16"/>
                <w:sz w:val="22"/>
                <w:szCs w:val="22"/>
              </w:rPr>
              <w:t>430</w:t>
            </w:r>
          </w:p>
        </w:tc>
        <w:tc>
          <w:tcPr>
            <w:tcW w:w="1354" w:type="dxa"/>
          </w:tcPr>
          <w:p w:rsidR="0019329B" w:rsidRPr="0019329B" w:rsidRDefault="0019329B" w:rsidP="0019329B">
            <w:pPr>
              <w:suppressLineNumbers/>
              <w:snapToGrid w:val="0"/>
              <w:jc w:val="center"/>
              <w:rPr>
                <w:spacing w:val="16"/>
                <w:sz w:val="22"/>
                <w:szCs w:val="22"/>
              </w:rPr>
            </w:pPr>
            <w:r w:rsidRPr="0019329B">
              <w:rPr>
                <w:spacing w:val="16"/>
                <w:sz w:val="22"/>
                <w:szCs w:val="22"/>
              </w:rPr>
              <w:t>432</w:t>
            </w:r>
          </w:p>
        </w:tc>
      </w:tr>
      <w:tr w:rsidR="0019329B" w:rsidRPr="0019329B" w:rsidTr="0019329B">
        <w:trPr>
          <w:trHeight w:hRule="exact" w:val="293"/>
        </w:trPr>
        <w:tc>
          <w:tcPr>
            <w:tcW w:w="2017" w:type="dxa"/>
            <w:vMerge/>
            <w:vAlign w:val="center"/>
          </w:tcPr>
          <w:p w:rsidR="0019329B" w:rsidRPr="0019329B" w:rsidRDefault="0019329B" w:rsidP="0019329B">
            <w:pPr>
              <w:suppressAutoHyphens w:val="0"/>
              <w:jc w:val="center"/>
              <w:rPr>
                <w:sz w:val="22"/>
                <w:szCs w:val="22"/>
                <w:lang w:eastAsia="ar-SA"/>
              </w:rPr>
            </w:pPr>
          </w:p>
        </w:tc>
        <w:tc>
          <w:tcPr>
            <w:tcW w:w="3554" w:type="dxa"/>
          </w:tcPr>
          <w:p w:rsidR="0019329B" w:rsidRPr="0019329B" w:rsidRDefault="0019329B" w:rsidP="0019329B">
            <w:pPr>
              <w:suppressAutoHyphens w:val="0"/>
              <w:snapToGrid w:val="0"/>
              <w:jc w:val="center"/>
              <w:rPr>
                <w:sz w:val="22"/>
                <w:szCs w:val="22"/>
              </w:rPr>
            </w:pPr>
            <w:r w:rsidRPr="0019329B">
              <w:rPr>
                <w:sz w:val="22"/>
                <w:szCs w:val="22"/>
              </w:rPr>
              <w:t>12-24</w:t>
            </w:r>
          </w:p>
        </w:tc>
        <w:tc>
          <w:tcPr>
            <w:tcW w:w="1535" w:type="dxa"/>
          </w:tcPr>
          <w:p w:rsidR="0019329B" w:rsidRPr="0019329B" w:rsidRDefault="0019329B" w:rsidP="0019329B">
            <w:pPr>
              <w:suppressLineNumbers/>
              <w:snapToGrid w:val="0"/>
              <w:jc w:val="center"/>
              <w:rPr>
                <w:spacing w:val="16"/>
                <w:sz w:val="22"/>
                <w:szCs w:val="22"/>
              </w:rPr>
            </w:pPr>
            <w:r w:rsidRPr="0019329B">
              <w:rPr>
                <w:spacing w:val="16"/>
                <w:sz w:val="22"/>
                <w:szCs w:val="22"/>
              </w:rPr>
              <w:t>409</w:t>
            </w:r>
          </w:p>
        </w:tc>
        <w:tc>
          <w:tcPr>
            <w:tcW w:w="1354" w:type="dxa"/>
          </w:tcPr>
          <w:p w:rsidR="0019329B" w:rsidRPr="0019329B" w:rsidRDefault="0019329B" w:rsidP="0019329B">
            <w:pPr>
              <w:suppressLineNumbers/>
              <w:snapToGrid w:val="0"/>
              <w:jc w:val="center"/>
              <w:rPr>
                <w:spacing w:val="16"/>
                <w:sz w:val="22"/>
                <w:szCs w:val="22"/>
              </w:rPr>
            </w:pPr>
            <w:r w:rsidRPr="0019329B">
              <w:rPr>
                <w:spacing w:val="16"/>
                <w:sz w:val="22"/>
                <w:szCs w:val="22"/>
              </w:rPr>
              <w:t>470</w:t>
            </w:r>
          </w:p>
        </w:tc>
      </w:tr>
      <w:tr w:rsidR="0019329B" w:rsidRPr="0019329B" w:rsidTr="0019329B">
        <w:trPr>
          <w:trHeight w:val="110"/>
        </w:trPr>
        <w:tc>
          <w:tcPr>
            <w:tcW w:w="2017" w:type="dxa"/>
            <w:vMerge/>
            <w:vAlign w:val="center"/>
          </w:tcPr>
          <w:p w:rsidR="0019329B" w:rsidRPr="0019329B" w:rsidRDefault="0019329B" w:rsidP="0019329B">
            <w:pPr>
              <w:suppressAutoHyphens w:val="0"/>
              <w:jc w:val="center"/>
              <w:rPr>
                <w:sz w:val="22"/>
                <w:szCs w:val="22"/>
                <w:lang w:eastAsia="ar-SA"/>
              </w:rPr>
            </w:pPr>
          </w:p>
        </w:tc>
        <w:tc>
          <w:tcPr>
            <w:tcW w:w="3554" w:type="dxa"/>
          </w:tcPr>
          <w:p w:rsidR="0019329B" w:rsidRPr="0019329B" w:rsidRDefault="0019329B" w:rsidP="0019329B">
            <w:pPr>
              <w:suppressAutoHyphens w:val="0"/>
              <w:snapToGrid w:val="0"/>
              <w:jc w:val="center"/>
              <w:rPr>
                <w:sz w:val="22"/>
                <w:szCs w:val="22"/>
              </w:rPr>
            </w:pPr>
            <w:r w:rsidRPr="0019329B">
              <w:rPr>
                <w:sz w:val="22"/>
                <w:szCs w:val="22"/>
              </w:rPr>
              <w:t>pow.24</w:t>
            </w:r>
          </w:p>
        </w:tc>
        <w:tc>
          <w:tcPr>
            <w:tcW w:w="1535" w:type="dxa"/>
          </w:tcPr>
          <w:p w:rsidR="0019329B" w:rsidRPr="0019329B" w:rsidRDefault="0019329B" w:rsidP="0019329B">
            <w:pPr>
              <w:suppressLineNumbers/>
              <w:snapToGrid w:val="0"/>
              <w:jc w:val="center"/>
              <w:rPr>
                <w:spacing w:val="16"/>
                <w:sz w:val="22"/>
                <w:szCs w:val="22"/>
              </w:rPr>
            </w:pPr>
            <w:r w:rsidRPr="0019329B">
              <w:rPr>
                <w:spacing w:val="16"/>
                <w:sz w:val="22"/>
                <w:szCs w:val="22"/>
              </w:rPr>
              <w:t>589</w:t>
            </w:r>
          </w:p>
        </w:tc>
        <w:tc>
          <w:tcPr>
            <w:tcW w:w="1354" w:type="dxa"/>
          </w:tcPr>
          <w:p w:rsidR="0019329B" w:rsidRPr="0019329B" w:rsidRDefault="0019329B" w:rsidP="0019329B">
            <w:pPr>
              <w:suppressLineNumbers/>
              <w:snapToGrid w:val="0"/>
              <w:jc w:val="center"/>
              <w:rPr>
                <w:spacing w:val="16"/>
                <w:sz w:val="22"/>
                <w:szCs w:val="22"/>
              </w:rPr>
            </w:pPr>
            <w:r w:rsidRPr="0019329B">
              <w:rPr>
                <w:spacing w:val="16"/>
                <w:sz w:val="22"/>
                <w:szCs w:val="22"/>
              </w:rPr>
              <w:t>583</w:t>
            </w:r>
          </w:p>
        </w:tc>
      </w:tr>
      <w:tr w:rsidR="0019329B" w:rsidRPr="0019329B" w:rsidTr="0019329B">
        <w:trPr>
          <w:trHeight w:hRule="exact" w:val="293"/>
        </w:trPr>
        <w:tc>
          <w:tcPr>
            <w:tcW w:w="2017" w:type="dxa"/>
            <w:vMerge w:val="restart"/>
            <w:vAlign w:val="center"/>
          </w:tcPr>
          <w:p w:rsidR="0019329B" w:rsidRPr="0019329B" w:rsidRDefault="0019329B" w:rsidP="0019329B">
            <w:pPr>
              <w:suppressAutoHyphens w:val="0"/>
              <w:snapToGrid w:val="0"/>
              <w:jc w:val="center"/>
              <w:rPr>
                <w:sz w:val="22"/>
                <w:szCs w:val="22"/>
              </w:rPr>
            </w:pPr>
            <w:r w:rsidRPr="0019329B">
              <w:rPr>
                <w:sz w:val="22"/>
                <w:szCs w:val="22"/>
              </w:rPr>
              <w:t>Wiek</w:t>
            </w:r>
          </w:p>
          <w:p w:rsidR="0019329B" w:rsidRPr="0019329B" w:rsidRDefault="0019329B" w:rsidP="0019329B">
            <w:pPr>
              <w:suppressAutoHyphens w:val="0"/>
              <w:jc w:val="center"/>
              <w:rPr>
                <w:sz w:val="22"/>
                <w:szCs w:val="22"/>
              </w:rPr>
            </w:pPr>
            <w:r w:rsidRPr="0019329B">
              <w:rPr>
                <w:sz w:val="22"/>
                <w:szCs w:val="22"/>
              </w:rPr>
              <w:t>w latach</w:t>
            </w:r>
          </w:p>
        </w:tc>
        <w:tc>
          <w:tcPr>
            <w:tcW w:w="3554" w:type="dxa"/>
          </w:tcPr>
          <w:p w:rsidR="0019329B" w:rsidRPr="0019329B" w:rsidRDefault="0019329B" w:rsidP="0019329B">
            <w:pPr>
              <w:suppressAutoHyphens w:val="0"/>
              <w:snapToGrid w:val="0"/>
              <w:jc w:val="center"/>
              <w:rPr>
                <w:sz w:val="22"/>
                <w:szCs w:val="22"/>
              </w:rPr>
            </w:pPr>
            <w:r w:rsidRPr="0019329B">
              <w:rPr>
                <w:sz w:val="22"/>
                <w:szCs w:val="22"/>
              </w:rPr>
              <w:t>18-24</w:t>
            </w:r>
          </w:p>
        </w:tc>
        <w:tc>
          <w:tcPr>
            <w:tcW w:w="1535" w:type="dxa"/>
          </w:tcPr>
          <w:p w:rsidR="0019329B" w:rsidRPr="0019329B" w:rsidRDefault="0019329B" w:rsidP="0019329B">
            <w:pPr>
              <w:suppressLineNumbers/>
              <w:snapToGrid w:val="0"/>
              <w:jc w:val="center"/>
              <w:rPr>
                <w:spacing w:val="16"/>
                <w:sz w:val="22"/>
                <w:szCs w:val="22"/>
              </w:rPr>
            </w:pPr>
            <w:r w:rsidRPr="0019329B">
              <w:rPr>
                <w:spacing w:val="16"/>
                <w:sz w:val="22"/>
                <w:szCs w:val="22"/>
              </w:rPr>
              <w:t>497</w:t>
            </w:r>
          </w:p>
        </w:tc>
        <w:tc>
          <w:tcPr>
            <w:tcW w:w="1354" w:type="dxa"/>
          </w:tcPr>
          <w:p w:rsidR="0019329B" w:rsidRPr="0019329B" w:rsidRDefault="0019329B" w:rsidP="0019329B">
            <w:pPr>
              <w:suppressLineNumbers/>
              <w:snapToGrid w:val="0"/>
              <w:jc w:val="center"/>
              <w:rPr>
                <w:spacing w:val="16"/>
                <w:sz w:val="22"/>
                <w:szCs w:val="22"/>
              </w:rPr>
            </w:pPr>
            <w:r w:rsidRPr="0019329B">
              <w:rPr>
                <w:spacing w:val="16"/>
                <w:sz w:val="22"/>
                <w:szCs w:val="22"/>
              </w:rPr>
              <w:t>443</w:t>
            </w:r>
          </w:p>
        </w:tc>
      </w:tr>
      <w:tr w:rsidR="0019329B" w:rsidRPr="0019329B" w:rsidTr="0019329B">
        <w:trPr>
          <w:trHeight w:hRule="exact" w:val="293"/>
        </w:trPr>
        <w:tc>
          <w:tcPr>
            <w:tcW w:w="2017" w:type="dxa"/>
            <w:vMerge/>
            <w:vAlign w:val="center"/>
          </w:tcPr>
          <w:p w:rsidR="0019329B" w:rsidRPr="0019329B" w:rsidRDefault="0019329B" w:rsidP="0019329B">
            <w:pPr>
              <w:suppressAutoHyphens w:val="0"/>
              <w:jc w:val="center"/>
              <w:rPr>
                <w:sz w:val="22"/>
                <w:szCs w:val="22"/>
                <w:lang w:eastAsia="ar-SA"/>
              </w:rPr>
            </w:pPr>
          </w:p>
        </w:tc>
        <w:tc>
          <w:tcPr>
            <w:tcW w:w="3554" w:type="dxa"/>
          </w:tcPr>
          <w:p w:rsidR="0019329B" w:rsidRPr="0019329B" w:rsidRDefault="0019329B" w:rsidP="0019329B">
            <w:pPr>
              <w:suppressAutoHyphens w:val="0"/>
              <w:snapToGrid w:val="0"/>
              <w:jc w:val="center"/>
              <w:rPr>
                <w:sz w:val="22"/>
                <w:szCs w:val="22"/>
              </w:rPr>
            </w:pPr>
            <w:r w:rsidRPr="0019329B">
              <w:rPr>
                <w:sz w:val="22"/>
                <w:szCs w:val="22"/>
              </w:rPr>
              <w:t>25-34</w:t>
            </w:r>
          </w:p>
        </w:tc>
        <w:tc>
          <w:tcPr>
            <w:tcW w:w="1535" w:type="dxa"/>
          </w:tcPr>
          <w:p w:rsidR="0019329B" w:rsidRPr="0019329B" w:rsidRDefault="0019329B" w:rsidP="0019329B">
            <w:pPr>
              <w:suppressLineNumbers/>
              <w:snapToGrid w:val="0"/>
              <w:jc w:val="center"/>
              <w:rPr>
                <w:spacing w:val="16"/>
                <w:sz w:val="22"/>
                <w:szCs w:val="22"/>
              </w:rPr>
            </w:pPr>
            <w:r w:rsidRPr="0019329B">
              <w:rPr>
                <w:spacing w:val="16"/>
                <w:sz w:val="22"/>
                <w:szCs w:val="22"/>
              </w:rPr>
              <w:t>821</w:t>
            </w:r>
          </w:p>
        </w:tc>
        <w:tc>
          <w:tcPr>
            <w:tcW w:w="1354" w:type="dxa"/>
          </w:tcPr>
          <w:p w:rsidR="0019329B" w:rsidRPr="0019329B" w:rsidRDefault="0019329B" w:rsidP="0019329B">
            <w:pPr>
              <w:suppressLineNumbers/>
              <w:snapToGrid w:val="0"/>
              <w:jc w:val="center"/>
              <w:rPr>
                <w:spacing w:val="16"/>
                <w:sz w:val="22"/>
                <w:szCs w:val="22"/>
              </w:rPr>
            </w:pPr>
            <w:r w:rsidRPr="0019329B">
              <w:rPr>
                <w:spacing w:val="16"/>
                <w:sz w:val="22"/>
                <w:szCs w:val="22"/>
              </w:rPr>
              <w:t>747</w:t>
            </w:r>
          </w:p>
        </w:tc>
      </w:tr>
      <w:tr w:rsidR="0019329B" w:rsidRPr="0019329B" w:rsidTr="0019329B">
        <w:trPr>
          <w:trHeight w:hRule="exact" w:val="293"/>
        </w:trPr>
        <w:tc>
          <w:tcPr>
            <w:tcW w:w="2017" w:type="dxa"/>
            <w:vMerge/>
            <w:vAlign w:val="center"/>
          </w:tcPr>
          <w:p w:rsidR="0019329B" w:rsidRPr="0019329B" w:rsidRDefault="0019329B" w:rsidP="0019329B">
            <w:pPr>
              <w:suppressAutoHyphens w:val="0"/>
              <w:jc w:val="center"/>
              <w:rPr>
                <w:sz w:val="22"/>
                <w:szCs w:val="22"/>
                <w:lang w:eastAsia="ar-SA"/>
              </w:rPr>
            </w:pPr>
          </w:p>
        </w:tc>
        <w:tc>
          <w:tcPr>
            <w:tcW w:w="3554" w:type="dxa"/>
          </w:tcPr>
          <w:p w:rsidR="0019329B" w:rsidRPr="0019329B" w:rsidRDefault="0019329B" w:rsidP="0019329B">
            <w:pPr>
              <w:suppressAutoHyphens w:val="0"/>
              <w:snapToGrid w:val="0"/>
              <w:jc w:val="center"/>
              <w:rPr>
                <w:sz w:val="22"/>
                <w:szCs w:val="22"/>
              </w:rPr>
            </w:pPr>
            <w:r w:rsidRPr="0019329B">
              <w:rPr>
                <w:sz w:val="22"/>
                <w:szCs w:val="22"/>
              </w:rPr>
              <w:t>35-44</w:t>
            </w:r>
          </w:p>
        </w:tc>
        <w:tc>
          <w:tcPr>
            <w:tcW w:w="1535" w:type="dxa"/>
          </w:tcPr>
          <w:p w:rsidR="0019329B" w:rsidRPr="0019329B" w:rsidRDefault="0019329B" w:rsidP="0019329B">
            <w:pPr>
              <w:suppressLineNumbers/>
              <w:snapToGrid w:val="0"/>
              <w:jc w:val="center"/>
              <w:rPr>
                <w:spacing w:val="16"/>
                <w:sz w:val="22"/>
                <w:szCs w:val="22"/>
              </w:rPr>
            </w:pPr>
            <w:r w:rsidRPr="0019329B">
              <w:rPr>
                <w:spacing w:val="16"/>
                <w:sz w:val="22"/>
                <w:szCs w:val="22"/>
              </w:rPr>
              <w:t>588</w:t>
            </w:r>
          </w:p>
        </w:tc>
        <w:tc>
          <w:tcPr>
            <w:tcW w:w="1354" w:type="dxa"/>
          </w:tcPr>
          <w:p w:rsidR="0019329B" w:rsidRPr="0019329B" w:rsidRDefault="0019329B" w:rsidP="0019329B">
            <w:pPr>
              <w:suppressLineNumbers/>
              <w:snapToGrid w:val="0"/>
              <w:jc w:val="center"/>
              <w:rPr>
                <w:spacing w:val="16"/>
                <w:sz w:val="22"/>
                <w:szCs w:val="22"/>
              </w:rPr>
            </w:pPr>
            <w:r w:rsidRPr="0019329B">
              <w:rPr>
                <w:spacing w:val="16"/>
                <w:sz w:val="22"/>
                <w:szCs w:val="22"/>
              </w:rPr>
              <w:t>557</w:t>
            </w:r>
          </w:p>
        </w:tc>
      </w:tr>
      <w:tr w:rsidR="0019329B" w:rsidRPr="0019329B" w:rsidTr="0019329B">
        <w:trPr>
          <w:trHeight w:hRule="exact" w:val="293"/>
        </w:trPr>
        <w:tc>
          <w:tcPr>
            <w:tcW w:w="2017" w:type="dxa"/>
            <w:vMerge/>
            <w:vAlign w:val="center"/>
          </w:tcPr>
          <w:p w:rsidR="0019329B" w:rsidRPr="0019329B" w:rsidRDefault="0019329B" w:rsidP="0019329B">
            <w:pPr>
              <w:suppressAutoHyphens w:val="0"/>
              <w:jc w:val="center"/>
              <w:rPr>
                <w:sz w:val="22"/>
                <w:szCs w:val="22"/>
                <w:lang w:eastAsia="ar-SA"/>
              </w:rPr>
            </w:pPr>
          </w:p>
        </w:tc>
        <w:tc>
          <w:tcPr>
            <w:tcW w:w="3554" w:type="dxa"/>
          </w:tcPr>
          <w:p w:rsidR="0019329B" w:rsidRPr="0019329B" w:rsidRDefault="0019329B" w:rsidP="0019329B">
            <w:pPr>
              <w:suppressAutoHyphens w:val="0"/>
              <w:snapToGrid w:val="0"/>
              <w:jc w:val="center"/>
              <w:rPr>
                <w:sz w:val="22"/>
                <w:szCs w:val="22"/>
              </w:rPr>
            </w:pPr>
            <w:r w:rsidRPr="0019329B">
              <w:rPr>
                <w:sz w:val="22"/>
                <w:szCs w:val="22"/>
              </w:rPr>
              <w:t>45-54</w:t>
            </w:r>
          </w:p>
        </w:tc>
        <w:tc>
          <w:tcPr>
            <w:tcW w:w="1535" w:type="dxa"/>
          </w:tcPr>
          <w:p w:rsidR="0019329B" w:rsidRPr="0019329B" w:rsidRDefault="0019329B" w:rsidP="0019329B">
            <w:pPr>
              <w:suppressLineNumbers/>
              <w:snapToGrid w:val="0"/>
              <w:jc w:val="center"/>
              <w:rPr>
                <w:spacing w:val="16"/>
                <w:sz w:val="22"/>
                <w:szCs w:val="22"/>
              </w:rPr>
            </w:pPr>
            <w:r w:rsidRPr="0019329B">
              <w:rPr>
                <w:spacing w:val="16"/>
                <w:sz w:val="22"/>
                <w:szCs w:val="22"/>
              </w:rPr>
              <w:t>370</w:t>
            </w:r>
          </w:p>
        </w:tc>
        <w:tc>
          <w:tcPr>
            <w:tcW w:w="1354" w:type="dxa"/>
          </w:tcPr>
          <w:p w:rsidR="0019329B" w:rsidRPr="0019329B" w:rsidRDefault="0019329B" w:rsidP="0019329B">
            <w:pPr>
              <w:suppressLineNumbers/>
              <w:snapToGrid w:val="0"/>
              <w:jc w:val="center"/>
              <w:rPr>
                <w:spacing w:val="16"/>
                <w:sz w:val="22"/>
                <w:szCs w:val="22"/>
              </w:rPr>
            </w:pPr>
            <w:r w:rsidRPr="0019329B">
              <w:rPr>
                <w:spacing w:val="16"/>
                <w:sz w:val="22"/>
                <w:szCs w:val="22"/>
              </w:rPr>
              <w:t>355</w:t>
            </w:r>
          </w:p>
        </w:tc>
      </w:tr>
      <w:tr w:rsidR="0019329B" w:rsidRPr="0019329B" w:rsidTr="0019329B">
        <w:trPr>
          <w:trHeight w:hRule="exact" w:val="293"/>
        </w:trPr>
        <w:tc>
          <w:tcPr>
            <w:tcW w:w="2017" w:type="dxa"/>
            <w:vMerge/>
            <w:vAlign w:val="center"/>
          </w:tcPr>
          <w:p w:rsidR="0019329B" w:rsidRPr="0019329B" w:rsidRDefault="0019329B" w:rsidP="0019329B">
            <w:pPr>
              <w:suppressAutoHyphens w:val="0"/>
              <w:jc w:val="center"/>
              <w:rPr>
                <w:sz w:val="22"/>
                <w:szCs w:val="22"/>
                <w:lang w:eastAsia="ar-SA"/>
              </w:rPr>
            </w:pPr>
          </w:p>
        </w:tc>
        <w:tc>
          <w:tcPr>
            <w:tcW w:w="3554" w:type="dxa"/>
          </w:tcPr>
          <w:p w:rsidR="0019329B" w:rsidRPr="0019329B" w:rsidRDefault="0019329B" w:rsidP="0019329B">
            <w:pPr>
              <w:suppressAutoHyphens w:val="0"/>
              <w:snapToGrid w:val="0"/>
              <w:jc w:val="center"/>
              <w:rPr>
                <w:sz w:val="22"/>
                <w:szCs w:val="22"/>
              </w:rPr>
            </w:pPr>
            <w:r w:rsidRPr="0019329B">
              <w:rPr>
                <w:sz w:val="22"/>
                <w:szCs w:val="22"/>
              </w:rPr>
              <w:t>55-59</w:t>
            </w:r>
          </w:p>
        </w:tc>
        <w:tc>
          <w:tcPr>
            <w:tcW w:w="1535" w:type="dxa"/>
          </w:tcPr>
          <w:p w:rsidR="0019329B" w:rsidRPr="0019329B" w:rsidRDefault="0019329B" w:rsidP="0019329B">
            <w:pPr>
              <w:suppressLineNumbers/>
              <w:snapToGrid w:val="0"/>
              <w:jc w:val="center"/>
              <w:rPr>
                <w:spacing w:val="16"/>
                <w:sz w:val="22"/>
                <w:szCs w:val="22"/>
              </w:rPr>
            </w:pPr>
            <w:r w:rsidRPr="0019329B">
              <w:rPr>
                <w:spacing w:val="16"/>
                <w:sz w:val="22"/>
                <w:szCs w:val="22"/>
              </w:rPr>
              <w:t>248</w:t>
            </w:r>
          </w:p>
        </w:tc>
        <w:tc>
          <w:tcPr>
            <w:tcW w:w="1354" w:type="dxa"/>
          </w:tcPr>
          <w:p w:rsidR="0019329B" w:rsidRPr="0019329B" w:rsidRDefault="0019329B" w:rsidP="0019329B">
            <w:pPr>
              <w:suppressLineNumbers/>
              <w:snapToGrid w:val="0"/>
              <w:jc w:val="center"/>
              <w:rPr>
                <w:spacing w:val="16"/>
                <w:sz w:val="22"/>
                <w:szCs w:val="22"/>
              </w:rPr>
            </w:pPr>
            <w:r w:rsidRPr="0019329B">
              <w:rPr>
                <w:spacing w:val="16"/>
                <w:sz w:val="22"/>
                <w:szCs w:val="22"/>
              </w:rPr>
              <w:t>243</w:t>
            </w:r>
          </w:p>
        </w:tc>
      </w:tr>
      <w:tr w:rsidR="0019329B" w:rsidRPr="0019329B" w:rsidTr="0019329B">
        <w:trPr>
          <w:trHeight w:val="110"/>
        </w:trPr>
        <w:tc>
          <w:tcPr>
            <w:tcW w:w="2017" w:type="dxa"/>
            <w:vMerge/>
            <w:vAlign w:val="center"/>
          </w:tcPr>
          <w:p w:rsidR="0019329B" w:rsidRPr="0019329B" w:rsidRDefault="0019329B" w:rsidP="0019329B">
            <w:pPr>
              <w:suppressAutoHyphens w:val="0"/>
              <w:jc w:val="center"/>
              <w:rPr>
                <w:sz w:val="22"/>
                <w:szCs w:val="22"/>
                <w:lang w:eastAsia="ar-SA"/>
              </w:rPr>
            </w:pPr>
          </w:p>
        </w:tc>
        <w:tc>
          <w:tcPr>
            <w:tcW w:w="3554" w:type="dxa"/>
          </w:tcPr>
          <w:p w:rsidR="0019329B" w:rsidRPr="0019329B" w:rsidRDefault="0019329B" w:rsidP="0019329B">
            <w:pPr>
              <w:suppressAutoHyphens w:val="0"/>
              <w:snapToGrid w:val="0"/>
              <w:jc w:val="center"/>
              <w:rPr>
                <w:sz w:val="22"/>
                <w:szCs w:val="22"/>
              </w:rPr>
            </w:pPr>
            <w:r w:rsidRPr="0019329B">
              <w:rPr>
                <w:sz w:val="22"/>
                <w:szCs w:val="22"/>
              </w:rPr>
              <w:t>60 lat i więcej</w:t>
            </w:r>
          </w:p>
        </w:tc>
        <w:tc>
          <w:tcPr>
            <w:tcW w:w="1535" w:type="dxa"/>
          </w:tcPr>
          <w:p w:rsidR="0019329B" w:rsidRPr="0019329B" w:rsidRDefault="0019329B" w:rsidP="0019329B">
            <w:pPr>
              <w:suppressLineNumbers/>
              <w:snapToGrid w:val="0"/>
              <w:jc w:val="center"/>
              <w:rPr>
                <w:spacing w:val="16"/>
                <w:sz w:val="22"/>
                <w:szCs w:val="22"/>
              </w:rPr>
            </w:pPr>
            <w:r w:rsidRPr="0019329B">
              <w:rPr>
                <w:spacing w:val="16"/>
                <w:sz w:val="22"/>
                <w:szCs w:val="22"/>
              </w:rPr>
              <w:t>105</w:t>
            </w:r>
          </w:p>
        </w:tc>
        <w:tc>
          <w:tcPr>
            <w:tcW w:w="1354" w:type="dxa"/>
          </w:tcPr>
          <w:p w:rsidR="0019329B" w:rsidRPr="0019329B" w:rsidRDefault="0019329B" w:rsidP="0019329B">
            <w:pPr>
              <w:suppressLineNumbers/>
              <w:snapToGrid w:val="0"/>
              <w:jc w:val="center"/>
              <w:rPr>
                <w:spacing w:val="16"/>
                <w:sz w:val="22"/>
                <w:szCs w:val="22"/>
              </w:rPr>
            </w:pPr>
            <w:r w:rsidRPr="0019329B">
              <w:rPr>
                <w:spacing w:val="16"/>
                <w:sz w:val="22"/>
                <w:szCs w:val="22"/>
              </w:rPr>
              <w:t>126</w:t>
            </w:r>
          </w:p>
        </w:tc>
      </w:tr>
      <w:tr w:rsidR="0019329B" w:rsidRPr="0019329B" w:rsidTr="0019329B">
        <w:trPr>
          <w:trHeight w:hRule="exact" w:val="293"/>
        </w:trPr>
        <w:tc>
          <w:tcPr>
            <w:tcW w:w="2017" w:type="dxa"/>
            <w:vMerge w:val="restart"/>
            <w:vAlign w:val="center"/>
          </w:tcPr>
          <w:p w:rsidR="0019329B" w:rsidRPr="0019329B" w:rsidRDefault="0019329B" w:rsidP="0019329B">
            <w:pPr>
              <w:suppressAutoHyphens w:val="0"/>
              <w:snapToGrid w:val="0"/>
              <w:jc w:val="center"/>
              <w:rPr>
                <w:sz w:val="22"/>
                <w:szCs w:val="22"/>
              </w:rPr>
            </w:pPr>
            <w:r w:rsidRPr="0019329B">
              <w:rPr>
                <w:sz w:val="22"/>
                <w:szCs w:val="22"/>
              </w:rPr>
              <w:t>Wykształcenie</w:t>
            </w:r>
          </w:p>
        </w:tc>
        <w:tc>
          <w:tcPr>
            <w:tcW w:w="3554" w:type="dxa"/>
          </w:tcPr>
          <w:p w:rsidR="0019329B" w:rsidRPr="0019329B" w:rsidRDefault="0019329B" w:rsidP="0019329B">
            <w:pPr>
              <w:suppressAutoHyphens w:val="0"/>
              <w:snapToGrid w:val="0"/>
              <w:jc w:val="center"/>
              <w:rPr>
                <w:sz w:val="22"/>
                <w:szCs w:val="22"/>
              </w:rPr>
            </w:pPr>
            <w:r w:rsidRPr="0019329B">
              <w:rPr>
                <w:sz w:val="22"/>
                <w:szCs w:val="22"/>
              </w:rPr>
              <w:t>wyższe</w:t>
            </w:r>
          </w:p>
        </w:tc>
        <w:tc>
          <w:tcPr>
            <w:tcW w:w="1535" w:type="dxa"/>
          </w:tcPr>
          <w:p w:rsidR="0019329B" w:rsidRPr="0019329B" w:rsidRDefault="0019329B" w:rsidP="0019329B">
            <w:pPr>
              <w:suppressLineNumbers/>
              <w:snapToGrid w:val="0"/>
              <w:jc w:val="center"/>
              <w:rPr>
                <w:spacing w:val="16"/>
                <w:sz w:val="22"/>
                <w:szCs w:val="22"/>
              </w:rPr>
            </w:pPr>
            <w:r w:rsidRPr="0019329B">
              <w:rPr>
                <w:spacing w:val="16"/>
                <w:sz w:val="22"/>
                <w:szCs w:val="22"/>
              </w:rPr>
              <w:t>475</w:t>
            </w:r>
          </w:p>
        </w:tc>
        <w:tc>
          <w:tcPr>
            <w:tcW w:w="1354" w:type="dxa"/>
          </w:tcPr>
          <w:p w:rsidR="0019329B" w:rsidRPr="0019329B" w:rsidRDefault="0019329B" w:rsidP="0019329B">
            <w:pPr>
              <w:suppressLineNumbers/>
              <w:snapToGrid w:val="0"/>
              <w:jc w:val="center"/>
              <w:rPr>
                <w:spacing w:val="16"/>
                <w:sz w:val="22"/>
                <w:szCs w:val="22"/>
              </w:rPr>
            </w:pPr>
            <w:r w:rsidRPr="0019329B">
              <w:rPr>
                <w:spacing w:val="16"/>
                <w:sz w:val="22"/>
                <w:szCs w:val="22"/>
              </w:rPr>
              <w:t>423</w:t>
            </w:r>
          </w:p>
        </w:tc>
      </w:tr>
      <w:tr w:rsidR="0019329B" w:rsidRPr="0019329B" w:rsidTr="0019329B">
        <w:trPr>
          <w:trHeight w:hRule="exact" w:val="293"/>
        </w:trPr>
        <w:tc>
          <w:tcPr>
            <w:tcW w:w="2017" w:type="dxa"/>
            <w:vMerge/>
            <w:vAlign w:val="center"/>
          </w:tcPr>
          <w:p w:rsidR="0019329B" w:rsidRPr="0019329B" w:rsidRDefault="0019329B" w:rsidP="0019329B">
            <w:pPr>
              <w:suppressAutoHyphens w:val="0"/>
              <w:rPr>
                <w:sz w:val="22"/>
                <w:szCs w:val="22"/>
                <w:lang w:eastAsia="ar-SA"/>
              </w:rPr>
            </w:pPr>
          </w:p>
        </w:tc>
        <w:tc>
          <w:tcPr>
            <w:tcW w:w="3554" w:type="dxa"/>
          </w:tcPr>
          <w:p w:rsidR="0019329B" w:rsidRPr="0019329B" w:rsidRDefault="0019329B" w:rsidP="0019329B">
            <w:pPr>
              <w:suppressAutoHyphens w:val="0"/>
              <w:snapToGrid w:val="0"/>
              <w:jc w:val="center"/>
              <w:rPr>
                <w:sz w:val="22"/>
                <w:szCs w:val="22"/>
              </w:rPr>
            </w:pPr>
            <w:r w:rsidRPr="0019329B">
              <w:rPr>
                <w:sz w:val="22"/>
                <w:szCs w:val="22"/>
              </w:rPr>
              <w:t>policealne i średnie zawodowe.</w:t>
            </w:r>
          </w:p>
        </w:tc>
        <w:tc>
          <w:tcPr>
            <w:tcW w:w="1535" w:type="dxa"/>
          </w:tcPr>
          <w:p w:rsidR="0019329B" w:rsidRPr="0019329B" w:rsidRDefault="0019329B" w:rsidP="0019329B">
            <w:pPr>
              <w:suppressLineNumbers/>
              <w:snapToGrid w:val="0"/>
              <w:jc w:val="center"/>
              <w:rPr>
                <w:spacing w:val="16"/>
                <w:sz w:val="22"/>
                <w:szCs w:val="22"/>
              </w:rPr>
            </w:pPr>
            <w:r w:rsidRPr="0019329B">
              <w:rPr>
                <w:spacing w:val="16"/>
                <w:sz w:val="22"/>
                <w:szCs w:val="22"/>
              </w:rPr>
              <w:t>725</w:t>
            </w:r>
          </w:p>
        </w:tc>
        <w:tc>
          <w:tcPr>
            <w:tcW w:w="1354" w:type="dxa"/>
          </w:tcPr>
          <w:p w:rsidR="0019329B" w:rsidRPr="0019329B" w:rsidRDefault="0019329B" w:rsidP="0019329B">
            <w:pPr>
              <w:suppressLineNumbers/>
              <w:snapToGrid w:val="0"/>
              <w:jc w:val="center"/>
              <w:rPr>
                <w:spacing w:val="16"/>
                <w:sz w:val="22"/>
                <w:szCs w:val="22"/>
              </w:rPr>
            </w:pPr>
            <w:r w:rsidRPr="0019329B">
              <w:rPr>
                <w:spacing w:val="16"/>
                <w:sz w:val="22"/>
                <w:szCs w:val="22"/>
              </w:rPr>
              <w:t>690</w:t>
            </w:r>
          </w:p>
        </w:tc>
      </w:tr>
      <w:tr w:rsidR="0019329B" w:rsidRPr="0019329B" w:rsidTr="0019329B">
        <w:trPr>
          <w:trHeight w:hRule="exact" w:val="293"/>
        </w:trPr>
        <w:tc>
          <w:tcPr>
            <w:tcW w:w="2017" w:type="dxa"/>
            <w:vMerge/>
            <w:vAlign w:val="center"/>
          </w:tcPr>
          <w:p w:rsidR="0019329B" w:rsidRPr="0019329B" w:rsidRDefault="0019329B" w:rsidP="0019329B">
            <w:pPr>
              <w:suppressAutoHyphens w:val="0"/>
              <w:rPr>
                <w:sz w:val="22"/>
                <w:szCs w:val="22"/>
                <w:lang w:eastAsia="ar-SA"/>
              </w:rPr>
            </w:pPr>
          </w:p>
        </w:tc>
        <w:tc>
          <w:tcPr>
            <w:tcW w:w="3554" w:type="dxa"/>
          </w:tcPr>
          <w:p w:rsidR="0019329B" w:rsidRPr="0019329B" w:rsidRDefault="0019329B" w:rsidP="0019329B">
            <w:pPr>
              <w:suppressAutoHyphens w:val="0"/>
              <w:snapToGrid w:val="0"/>
              <w:jc w:val="center"/>
              <w:rPr>
                <w:sz w:val="22"/>
                <w:szCs w:val="22"/>
              </w:rPr>
            </w:pPr>
            <w:r w:rsidRPr="0019329B">
              <w:rPr>
                <w:sz w:val="22"/>
                <w:szCs w:val="22"/>
              </w:rPr>
              <w:t>średnie ogólnokształcące</w:t>
            </w:r>
          </w:p>
        </w:tc>
        <w:tc>
          <w:tcPr>
            <w:tcW w:w="1535" w:type="dxa"/>
          </w:tcPr>
          <w:p w:rsidR="0019329B" w:rsidRPr="0019329B" w:rsidRDefault="0019329B" w:rsidP="0019329B">
            <w:pPr>
              <w:suppressLineNumbers/>
              <w:snapToGrid w:val="0"/>
              <w:jc w:val="center"/>
              <w:rPr>
                <w:spacing w:val="16"/>
                <w:sz w:val="22"/>
                <w:szCs w:val="22"/>
              </w:rPr>
            </w:pPr>
            <w:r w:rsidRPr="0019329B">
              <w:rPr>
                <w:spacing w:val="16"/>
                <w:sz w:val="22"/>
                <w:szCs w:val="22"/>
              </w:rPr>
              <w:t>234</w:t>
            </w:r>
          </w:p>
        </w:tc>
        <w:tc>
          <w:tcPr>
            <w:tcW w:w="1354" w:type="dxa"/>
          </w:tcPr>
          <w:p w:rsidR="0019329B" w:rsidRPr="0019329B" w:rsidRDefault="0019329B" w:rsidP="0019329B">
            <w:pPr>
              <w:suppressLineNumbers/>
              <w:snapToGrid w:val="0"/>
              <w:jc w:val="center"/>
              <w:rPr>
                <w:spacing w:val="16"/>
                <w:sz w:val="22"/>
                <w:szCs w:val="22"/>
              </w:rPr>
            </w:pPr>
            <w:r w:rsidRPr="0019329B">
              <w:rPr>
                <w:spacing w:val="16"/>
                <w:sz w:val="22"/>
                <w:szCs w:val="22"/>
              </w:rPr>
              <w:t>250</w:t>
            </w:r>
          </w:p>
        </w:tc>
      </w:tr>
      <w:tr w:rsidR="0019329B" w:rsidRPr="0019329B" w:rsidTr="0019329B">
        <w:trPr>
          <w:trHeight w:hRule="exact" w:val="293"/>
        </w:trPr>
        <w:tc>
          <w:tcPr>
            <w:tcW w:w="2017" w:type="dxa"/>
            <w:vMerge/>
            <w:vAlign w:val="center"/>
          </w:tcPr>
          <w:p w:rsidR="0019329B" w:rsidRPr="0019329B" w:rsidRDefault="0019329B" w:rsidP="0019329B">
            <w:pPr>
              <w:suppressAutoHyphens w:val="0"/>
              <w:rPr>
                <w:sz w:val="22"/>
                <w:szCs w:val="22"/>
                <w:lang w:eastAsia="ar-SA"/>
              </w:rPr>
            </w:pPr>
          </w:p>
        </w:tc>
        <w:tc>
          <w:tcPr>
            <w:tcW w:w="3554" w:type="dxa"/>
          </w:tcPr>
          <w:p w:rsidR="0019329B" w:rsidRPr="0019329B" w:rsidRDefault="0019329B" w:rsidP="0019329B">
            <w:pPr>
              <w:suppressAutoHyphens w:val="0"/>
              <w:snapToGrid w:val="0"/>
              <w:jc w:val="center"/>
              <w:rPr>
                <w:sz w:val="22"/>
                <w:szCs w:val="22"/>
              </w:rPr>
            </w:pPr>
            <w:r w:rsidRPr="0019329B">
              <w:rPr>
                <w:sz w:val="22"/>
                <w:szCs w:val="22"/>
              </w:rPr>
              <w:t>zasadnicze zawodowe</w:t>
            </w:r>
          </w:p>
        </w:tc>
        <w:tc>
          <w:tcPr>
            <w:tcW w:w="1535" w:type="dxa"/>
          </w:tcPr>
          <w:p w:rsidR="0019329B" w:rsidRPr="0019329B" w:rsidRDefault="0019329B" w:rsidP="0019329B">
            <w:pPr>
              <w:suppressLineNumbers/>
              <w:snapToGrid w:val="0"/>
              <w:jc w:val="center"/>
              <w:rPr>
                <w:spacing w:val="16"/>
                <w:sz w:val="22"/>
                <w:szCs w:val="22"/>
              </w:rPr>
            </w:pPr>
            <w:r w:rsidRPr="0019329B">
              <w:rPr>
                <w:spacing w:val="16"/>
                <w:sz w:val="22"/>
                <w:szCs w:val="22"/>
              </w:rPr>
              <w:t>665</w:t>
            </w:r>
          </w:p>
        </w:tc>
        <w:tc>
          <w:tcPr>
            <w:tcW w:w="1354" w:type="dxa"/>
          </w:tcPr>
          <w:p w:rsidR="0019329B" w:rsidRPr="0019329B" w:rsidRDefault="0019329B" w:rsidP="0019329B">
            <w:pPr>
              <w:suppressLineNumbers/>
              <w:snapToGrid w:val="0"/>
              <w:jc w:val="center"/>
              <w:rPr>
                <w:spacing w:val="16"/>
                <w:sz w:val="22"/>
                <w:szCs w:val="22"/>
              </w:rPr>
            </w:pPr>
            <w:r w:rsidRPr="0019329B">
              <w:rPr>
                <w:spacing w:val="16"/>
                <w:sz w:val="22"/>
                <w:szCs w:val="22"/>
              </w:rPr>
              <w:t>626</w:t>
            </w:r>
          </w:p>
        </w:tc>
      </w:tr>
      <w:tr w:rsidR="0019329B" w:rsidRPr="0019329B" w:rsidTr="0019329B">
        <w:trPr>
          <w:trHeight w:val="110"/>
        </w:trPr>
        <w:tc>
          <w:tcPr>
            <w:tcW w:w="2017" w:type="dxa"/>
            <w:vMerge/>
            <w:vAlign w:val="center"/>
          </w:tcPr>
          <w:p w:rsidR="0019329B" w:rsidRPr="0019329B" w:rsidRDefault="0019329B" w:rsidP="0019329B">
            <w:pPr>
              <w:suppressAutoHyphens w:val="0"/>
              <w:rPr>
                <w:sz w:val="22"/>
                <w:szCs w:val="22"/>
                <w:lang w:eastAsia="ar-SA"/>
              </w:rPr>
            </w:pPr>
          </w:p>
        </w:tc>
        <w:tc>
          <w:tcPr>
            <w:tcW w:w="3554" w:type="dxa"/>
          </w:tcPr>
          <w:p w:rsidR="0019329B" w:rsidRPr="0019329B" w:rsidRDefault="0019329B" w:rsidP="0019329B">
            <w:pPr>
              <w:suppressAutoHyphens w:val="0"/>
              <w:snapToGrid w:val="0"/>
              <w:jc w:val="center"/>
              <w:rPr>
                <w:sz w:val="22"/>
                <w:szCs w:val="22"/>
              </w:rPr>
            </w:pPr>
            <w:r w:rsidRPr="0019329B">
              <w:rPr>
                <w:sz w:val="22"/>
                <w:szCs w:val="22"/>
              </w:rPr>
              <w:t>gimnazjalne i poniżej</w:t>
            </w:r>
          </w:p>
        </w:tc>
        <w:tc>
          <w:tcPr>
            <w:tcW w:w="1535" w:type="dxa"/>
          </w:tcPr>
          <w:p w:rsidR="0019329B" w:rsidRPr="0019329B" w:rsidRDefault="0019329B" w:rsidP="0019329B">
            <w:pPr>
              <w:suppressLineNumbers/>
              <w:snapToGrid w:val="0"/>
              <w:jc w:val="center"/>
              <w:rPr>
                <w:spacing w:val="16"/>
                <w:sz w:val="22"/>
                <w:szCs w:val="22"/>
              </w:rPr>
            </w:pPr>
            <w:r w:rsidRPr="0019329B">
              <w:rPr>
                <w:spacing w:val="16"/>
                <w:sz w:val="22"/>
                <w:szCs w:val="22"/>
              </w:rPr>
              <w:t>530</w:t>
            </w:r>
          </w:p>
        </w:tc>
        <w:tc>
          <w:tcPr>
            <w:tcW w:w="1354" w:type="dxa"/>
          </w:tcPr>
          <w:p w:rsidR="0019329B" w:rsidRPr="0019329B" w:rsidRDefault="0019329B" w:rsidP="0019329B">
            <w:pPr>
              <w:suppressLineNumbers/>
              <w:snapToGrid w:val="0"/>
              <w:jc w:val="center"/>
              <w:rPr>
                <w:spacing w:val="16"/>
                <w:sz w:val="22"/>
                <w:szCs w:val="22"/>
              </w:rPr>
            </w:pPr>
            <w:r w:rsidRPr="0019329B">
              <w:rPr>
                <w:spacing w:val="16"/>
                <w:sz w:val="22"/>
                <w:szCs w:val="22"/>
              </w:rPr>
              <w:t>482</w:t>
            </w:r>
          </w:p>
        </w:tc>
      </w:tr>
    </w:tbl>
    <w:p w:rsidR="0019329B" w:rsidRPr="009F52E1" w:rsidRDefault="0019329B" w:rsidP="0019329B">
      <w:pPr>
        <w:suppressAutoHyphens w:val="0"/>
        <w:rPr>
          <w:i/>
          <w:sz w:val="18"/>
          <w:szCs w:val="18"/>
        </w:rPr>
      </w:pPr>
      <w:r w:rsidRPr="0019329B">
        <w:rPr>
          <w:sz w:val="22"/>
          <w:szCs w:val="22"/>
        </w:rPr>
        <w:t xml:space="preserve">    </w:t>
      </w:r>
      <w:r w:rsidRPr="009F52E1">
        <w:rPr>
          <w:i/>
          <w:sz w:val="18"/>
          <w:szCs w:val="18"/>
        </w:rPr>
        <w:t xml:space="preserve">Źródło: Załącznik nr 1 do sprawozdania </w:t>
      </w:r>
      <w:proofErr w:type="spellStart"/>
      <w:r w:rsidRPr="009F52E1">
        <w:rPr>
          <w:i/>
          <w:sz w:val="18"/>
          <w:szCs w:val="18"/>
        </w:rPr>
        <w:t>MRPiPS</w:t>
      </w:r>
      <w:proofErr w:type="spellEnd"/>
      <w:r w:rsidRPr="009F52E1">
        <w:rPr>
          <w:i/>
          <w:sz w:val="18"/>
          <w:szCs w:val="18"/>
        </w:rPr>
        <w:t xml:space="preserve"> - 01 sporządzane przez Powiatowy Urząd Pracy           </w:t>
      </w:r>
    </w:p>
    <w:p w:rsidR="0019329B" w:rsidRPr="009F52E1" w:rsidRDefault="0019329B" w:rsidP="0019329B">
      <w:pPr>
        <w:suppressAutoHyphens w:val="0"/>
        <w:rPr>
          <w:i/>
          <w:sz w:val="18"/>
          <w:szCs w:val="18"/>
        </w:rPr>
      </w:pPr>
      <w:r w:rsidRPr="009F52E1">
        <w:rPr>
          <w:i/>
          <w:sz w:val="18"/>
          <w:szCs w:val="18"/>
        </w:rPr>
        <w:t xml:space="preserve">     w  Jędrzejowie za lata 2017-2018</w:t>
      </w:r>
    </w:p>
    <w:p w:rsidR="0019329B" w:rsidRPr="0019329B" w:rsidRDefault="0019329B" w:rsidP="0019329B">
      <w:pPr>
        <w:suppressAutoHyphens w:val="0"/>
        <w:rPr>
          <w:i/>
          <w:sz w:val="20"/>
        </w:rPr>
      </w:pPr>
    </w:p>
    <w:p w:rsidR="0019329B" w:rsidRPr="0019329B" w:rsidRDefault="0019329B" w:rsidP="0019329B">
      <w:pPr>
        <w:suppressAutoHyphens w:val="0"/>
        <w:autoSpaceDE w:val="0"/>
        <w:autoSpaceDN w:val="0"/>
        <w:adjustRightInd w:val="0"/>
        <w:spacing w:line="276" w:lineRule="auto"/>
        <w:ind w:firstLine="709"/>
        <w:jc w:val="both"/>
        <w:rPr>
          <w:sz w:val="22"/>
          <w:szCs w:val="22"/>
        </w:rPr>
      </w:pPr>
      <w:r w:rsidRPr="0019329B">
        <w:rPr>
          <w:sz w:val="22"/>
          <w:szCs w:val="22"/>
        </w:rPr>
        <w:lastRenderedPageBreak/>
        <w:t>Analiza wieku bezrobotnych wykazała, że 70,7% bezrobotnych  należy do przedziału zwanego wiekiem mobilnym (18-44 lata), obejmującego osoby zdolne do zmiany stanowisk</w:t>
      </w:r>
      <w:r w:rsidR="00536CA1">
        <w:rPr>
          <w:sz w:val="22"/>
          <w:szCs w:val="22"/>
        </w:rPr>
        <w:t>a, miejsca pracy l</w:t>
      </w:r>
      <w:r w:rsidRPr="0019329B">
        <w:rPr>
          <w:sz w:val="22"/>
          <w:szCs w:val="22"/>
        </w:rPr>
        <w:t>ub ewentualnego przekwalifikowania się. Osoby w wieku 45 lat i więcej stanowią 29,3% ogółu.</w:t>
      </w:r>
    </w:p>
    <w:p w:rsidR="0019329B" w:rsidRPr="0019329B" w:rsidRDefault="0019329B" w:rsidP="0019329B">
      <w:pPr>
        <w:spacing w:line="276" w:lineRule="auto"/>
        <w:ind w:firstLine="709"/>
        <w:jc w:val="both"/>
        <w:rPr>
          <w:color w:val="000000"/>
          <w:sz w:val="22"/>
          <w:szCs w:val="22"/>
        </w:rPr>
      </w:pPr>
      <w:r w:rsidRPr="0019329B">
        <w:rPr>
          <w:color w:val="000000"/>
          <w:sz w:val="22"/>
          <w:szCs w:val="22"/>
        </w:rPr>
        <w:t xml:space="preserve">Biorąc pod uwagę niski </w:t>
      </w:r>
      <w:r w:rsidRPr="0019329B">
        <w:rPr>
          <w:b/>
          <w:i/>
          <w:color w:val="000000"/>
          <w:sz w:val="22"/>
          <w:szCs w:val="22"/>
        </w:rPr>
        <w:t>poziom wykształcenia bezrobotnych</w:t>
      </w:r>
      <w:r w:rsidRPr="0019329B">
        <w:rPr>
          <w:color w:val="000000"/>
          <w:sz w:val="22"/>
          <w:szCs w:val="22"/>
        </w:rPr>
        <w:t xml:space="preserve"> na koniec grudnia 2018 roku najliczniejszą grupę stanowiły osoby z wykształceniem zasadniczym zawodow</w:t>
      </w:r>
      <w:r w:rsidR="00536CA1">
        <w:rPr>
          <w:color w:val="000000"/>
          <w:sz w:val="22"/>
          <w:szCs w:val="22"/>
        </w:rPr>
        <w:t xml:space="preserve">ym oraz gimnazjalnym </w:t>
      </w:r>
      <w:r w:rsidRPr="0019329B">
        <w:rPr>
          <w:color w:val="000000"/>
          <w:sz w:val="22"/>
          <w:szCs w:val="22"/>
        </w:rPr>
        <w:t>i poniżej gimnazjalnego w liczbie 1108 osób, a ich udział w ogólnej liczbie bezrobotnych wynosił 44,8%. W stosunku do stanu na koniec 2017 roku liczba osób legitymująca się takim poziomem wykształcenia zmniejszyła się o 87 osób tj. o 7,3%, a ich udział w bezrobociu ogół</w:t>
      </w:r>
      <w:r w:rsidR="00536CA1">
        <w:rPr>
          <w:color w:val="000000"/>
          <w:sz w:val="22"/>
          <w:szCs w:val="22"/>
        </w:rPr>
        <w:t xml:space="preserve">em zmniejszył się  </w:t>
      </w:r>
      <w:r w:rsidRPr="0019329B">
        <w:rPr>
          <w:color w:val="000000"/>
          <w:sz w:val="22"/>
          <w:szCs w:val="22"/>
        </w:rPr>
        <w:t>o 0,7 punktu procentowego (w 2017r, wynosił 45,5%). Na koniec 2018 roku był niższy o 2,2 punktu procentowego od odnotowanego w województwie świętokrzyskim (47%).</w:t>
      </w:r>
    </w:p>
    <w:p w:rsidR="0019329B" w:rsidRPr="0019329B" w:rsidRDefault="0019329B" w:rsidP="0019329B">
      <w:pPr>
        <w:spacing w:line="276" w:lineRule="auto"/>
        <w:ind w:firstLine="709"/>
        <w:jc w:val="both"/>
        <w:rPr>
          <w:sz w:val="22"/>
          <w:szCs w:val="22"/>
        </w:rPr>
      </w:pPr>
      <w:r w:rsidRPr="0019329B">
        <w:rPr>
          <w:sz w:val="22"/>
          <w:szCs w:val="22"/>
        </w:rPr>
        <w:t xml:space="preserve">Bezrobotni z wykształceniem policealnym i średnim zawodowym, w liczbie 690 osób, stanowili 27,9% ogółu bezrobotnych. W stosunku do 2017 roku ich liczba zmniejszyła się o 35 osób, ale ich udział w ogólnej liczbie bezrobotnych zwiększył się o 0,3 punktu procentowego (w 2017r. - 27,6%). </w:t>
      </w:r>
    </w:p>
    <w:p w:rsidR="0019329B" w:rsidRPr="0019329B" w:rsidRDefault="0019329B" w:rsidP="0019329B">
      <w:pPr>
        <w:spacing w:line="276" w:lineRule="auto"/>
        <w:jc w:val="both"/>
        <w:rPr>
          <w:b/>
          <w:sz w:val="22"/>
          <w:szCs w:val="22"/>
        </w:rPr>
      </w:pPr>
      <w:r w:rsidRPr="0019329B">
        <w:rPr>
          <w:sz w:val="22"/>
          <w:szCs w:val="22"/>
        </w:rPr>
        <w:t>Bezrobotni z wyższym wykształceniem w liczbie 423 osób stanowili  na koniec  grudnia 2018 roku 17,1% ogółu bezrobotnych (2017r. 475 osób, 18,1%). Wzrost liczy osób bezrobotnych nastąpił                     w grupie osób w wykształceniem średnim ogólnokształcącym, które w liczbie 250 osób stanowiły                10,1 % ogółu zarejestrowanych. W końcu 2017 roku udział tej grupy osób wynosił 8,9% ogółu.</w:t>
      </w:r>
    </w:p>
    <w:p w:rsidR="0019329B" w:rsidRPr="0019329B" w:rsidRDefault="0019329B" w:rsidP="0019329B">
      <w:pPr>
        <w:spacing w:line="276" w:lineRule="auto"/>
        <w:jc w:val="both"/>
        <w:rPr>
          <w:sz w:val="22"/>
          <w:szCs w:val="22"/>
        </w:rPr>
      </w:pPr>
      <w:r w:rsidRPr="0019329B">
        <w:rPr>
          <w:sz w:val="22"/>
          <w:szCs w:val="22"/>
        </w:rPr>
        <w:t xml:space="preserve">Na koniec 2018 roku w rejestrze Powiatowego Urzędu Pracy w Jędrzejowie pozostawały 1052 osoby, </w:t>
      </w:r>
      <w:r w:rsidRPr="0019329B">
        <w:rPr>
          <w:b/>
          <w:i/>
          <w:sz w:val="22"/>
          <w:szCs w:val="22"/>
        </w:rPr>
        <w:t>którym upłynęło ponad 12 miesięcy od ostatniego zarejestrowania się</w:t>
      </w:r>
      <w:r w:rsidRPr="0019329B">
        <w:rPr>
          <w:sz w:val="22"/>
          <w:szCs w:val="22"/>
        </w:rPr>
        <w:t>, z tego:</w:t>
      </w:r>
    </w:p>
    <w:p w:rsidR="0019329B" w:rsidRPr="0019329B" w:rsidRDefault="0019329B" w:rsidP="006F6ABB">
      <w:pPr>
        <w:numPr>
          <w:ilvl w:val="0"/>
          <w:numId w:val="10"/>
        </w:numPr>
        <w:tabs>
          <w:tab w:val="clear" w:pos="720"/>
          <w:tab w:val="num" w:pos="142"/>
        </w:tabs>
        <w:spacing w:line="276" w:lineRule="auto"/>
        <w:ind w:left="1471" w:hanging="1471"/>
        <w:jc w:val="both"/>
        <w:rPr>
          <w:sz w:val="22"/>
          <w:szCs w:val="22"/>
        </w:rPr>
      </w:pPr>
      <w:r w:rsidRPr="0019329B">
        <w:rPr>
          <w:sz w:val="22"/>
          <w:szCs w:val="22"/>
        </w:rPr>
        <w:t xml:space="preserve"> 470 osób pozostawało bez pracy od 12 do 24 miesięcy</w:t>
      </w:r>
    </w:p>
    <w:p w:rsidR="0019329B" w:rsidRPr="0019329B" w:rsidRDefault="0019329B" w:rsidP="006F6ABB">
      <w:pPr>
        <w:numPr>
          <w:ilvl w:val="0"/>
          <w:numId w:val="10"/>
        </w:numPr>
        <w:tabs>
          <w:tab w:val="clear" w:pos="720"/>
          <w:tab w:val="num" w:pos="142"/>
        </w:tabs>
        <w:spacing w:line="276" w:lineRule="auto"/>
        <w:ind w:left="1466" w:hanging="1471"/>
        <w:jc w:val="both"/>
        <w:rPr>
          <w:sz w:val="22"/>
          <w:szCs w:val="22"/>
        </w:rPr>
      </w:pPr>
      <w:r w:rsidRPr="0019329B">
        <w:rPr>
          <w:sz w:val="22"/>
          <w:szCs w:val="22"/>
        </w:rPr>
        <w:t xml:space="preserve"> 582 osoby pozostawały bez pracy powyżej 24 miesięcy</w:t>
      </w:r>
    </w:p>
    <w:p w:rsidR="0019329B" w:rsidRPr="0019329B" w:rsidRDefault="0019329B" w:rsidP="0019329B">
      <w:pPr>
        <w:tabs>
          <w:tab w:val="left" w:pos="550"/>
        </w:tabs>
        <w:spacing w:line="276" w:lineRule="auto"/>
        <w:jc w:val="both"/>
        <w:rPr>
          <w:sz w:val="22"/>
          <w:szCs w:val="22"/>
        </w:rPr>
      </w:pPr>
      <w:r w:rsidRPr="0019329B">
        <w:rPr>
          <w:sz w:val="22"/>
          <w:szCs w:val="22"/>
        </w:rPr>
        <w:t xml:space="preserve">W porównaniu do stanu na koniec grudnia 2017 roku liczba osób oczekujących na pracę ponad                12 miesięcy była wyższa o 54 osoby tj. o 2,1%, a udział tej grupy w ogólnej liczbie bezrobotnych zwiększył  się o 4,6 punktów procentowych -  z 38,0% w 2017 roku do 42,6% w 2018 roku. </w:t>
      </w:r>
    </w:p>
    <w:p w:rsidR="0019329B" w:rsidRPr="0019329B" w:rsidRDefault="0019329B" w:rsidP="0019329B">
      <w:pPr>
        <w:spacing w:after="120" w:line="276" w:lineRule="auto"/>
        <w:jc w:val="both"/>
        <w:rPr>
          <w:sz w:val="22"/>
          <w:szCs w:val="22"/>
        </w:rPr>
      </w:pPr>
      <w:r w:rsidRPr="0019329B">
        <w:rPr>
          <w:sz w:val="22"/>
          <w:szCs w:val="22"/>
        </w:rPr>
        <w:t>Liczba bezrobotnych pozostających bez pracy od 6 do 12 miesięcy wynosiła – 366 osób (14,8%),                 od 3 do 6 miesięcy – 294 osoby (11,9%), od 1 do 3 miesięcy – 333 osoby (13,5%), do 1 miesiąca – 167 osób (6,8%)</w:t>
      </w:r>
      <w:bookmarkStart w:id="5" w:name="_Hlk508006444"/>
      <w:r w:rsidRPr="0019329B">
        <w:rPr>
          <w:sz w:val="22"/>
          <w:szCs w:val="22"/>
        </w:rPr>
        <w:t xml:space="preserve">. W woj. świętokrzyskim według stanu na koniec 2018 roku na pracę ponad rok oczekiwało 36,7% ogółu zarejestrowanych. </w:t>
      </w:r>
    </w:p>
    <w:bookmarkEnd w:id="5"/>
    <w:p w:rsidR="0019329B" w:rsidRPr="0019329B" w:rsidRDefault="0019329B" w:rsidP="0019329B">
      <w:pPr>
        <w:spacing w:after="120" w:line="276" w:lineRule="auto"/>
        <w:jc w:val="both"/>
        <w:rPr>
          <w:b/>
          <w:sz w:val="22"/>
          <w:szCs w:val="22"/>
        </w:rPr>
      </w:pPr>
      <w:r w:rsidRPr="0019329B">
        <w:rPr>
          <w:b/>
          <w:sz w:val="22"/>
          <w:szCs w:val="22"/>
        </w:rPr>
        <w:t>3. Bezrobotni będący w szczególnej sytuacji na rynku pracy</w:t>
      </w:r>
    </w:p>
    <w:p w:rsidR="0019329B" w:rsidRPr="0019329B" w:rsidRDefault="0019329B" w:rsidP="0019329B">
      <w:pPr>
        <w:suppressAutoHyphens w:val="0"/>
        <w:autoSpaceDE w:val="0"/>
        <w:autoSpaceDN w:val="0"/>
        <w:adjustRightInd w:val="0"/>
        <w:spacing w:after="120" w:line="276" w:lineRule="auto"/>
        <w:ind w:firstLine="709"/>
        <w:jc w:val="both"/>
        <w:rPr>
          <w:sz w:val="22"/>
          <w:szCs w:val="22"/>
        </w:rPr>
      </w:pPr>
      <w:r w:rsidRPr="0019329B">
        <w:rPr>
          <w:sz w:val="22"/>
          <w:szCs w:val="22"/>
        </w:rPr>
        <w:t xml:space="preserve">Na koniec grudnia 2018 roku zarejestrowanych było </w:t>
      </w:r>
      <w:r w:rsidRPr="0019329B">
        <w:rPr>
          <w:b/>
          <w:bCs/>
          <w:sz w:val="22"/>
          <w:szCs w:val="22"/>
        </w:rPr>
        <w:t xml:space="preserve">2212 osób będących w szczególnej sytuacji  na rynku pracy i stanowiły one 89,5 ogółu bezrobotnych </w:t>
      </w:r>
      <w:r w:rsidRPr="0019329B">
        <w:rPr>
          <w:sz w:val="22"/>
          <w:szCs w:val="22"/>
        </w:rPr>
        <w:t>(wobec 2324 osób i 88,4</w:t>
      </w:r>
      <w:r w:rsidRPr="0019329B">
        <w:rPr>
          <w:b/>
          <w:bCs/>
          <w:sz w:val="22"/>
          <w:szCs w:val="22"/>
        </w:rPr>
        <w:t xml:space="preserve">% </w:t>
      </w:r>
      <w:r w:rsidRPr="0019329B">
        <w:rPr>
          <w:sz w:val="22"/>
          <w:szCs w:val="22"/>
        </w:rPr>
        <w:t xml:space="preserve">ogółu na koniec 2017r.), z tego 1416 kobiety (57,3%) i 1055 mężczyzn (42,7%).  </w:t>
      </w:r>
    </w:p>
    <w:p w:rsidR="0019329B" w:rsidRPr="0019329B" w:rsidRDefault="0019329B" w:rsidP="0019329B">
      <w:pPr>
        <w:suppressAutoHyphens w:val="0"/>
        <w:autoSpaceDE w:val="0"/>
        <w:autoSpaceDN w:val="0"/>
        <w:adjustRightInd w:val="0"/>
        <w:spacing w:line="276" w:lineRule="auto"/>
        <w:jc w:val="right"/>
        <w:rPr>
          <w:b/>
          <w:sz w:val="22"/>
          <w:szCs w:val="22"/>
        </w:rPr>
      </w:pPr>
      <w:r w:rsidRPr="0019329B">
        <w:rPr>
          <w:b/>
          <w:sz w:val="22"/>
          <w:szCs w:val="22"/>
        </w:rPr>
        <w:t>Tabela 7</w:t>
      </w:r>
    </w:p>
    <w:p w:rsidR="0019329B" w:rsidRPr="0019329B" w:rsidRDefault="0019329B" w:rsidP="0019329B">
      <w:pPr>
        <w:suppressAutoHyphens w:val="0"/>
        <w:autoSpaceDE w:val="0"/>
        <w:autoSpaceDN w:val="0"/>
        <w:adjustRightInd w:val="0"/>
        <w:spacing w:line="276" w:lineRule="auto"/>
        <w:jc w:val="center"/>
        <w:rPr>
          <w:b/>
          <w:color w:val="000000"/>
          <w:sz w:val="22"/>
          <w:szCs w:val="22"/>
        </w:rPr>
      </w:pPr>
      <w:r w:rsidRPr="0019329B">
        <w:rPr>
          <w:b/>
          <w:color w:val="000000"/>
          <w:sz w:val="22"/>
          <w:szCs w:val="22"/>
        </w:rPr>
        <w:t>Bezrobotni będący w szczególnej sytuacji na rynku pracy zarejestrowani                                            w Powiatowym Urzędzie Pracy w Jędrzejowie na koniec grudnia 2018 roku</w:t>
      </w:r>
    </w:p>
    <w:p w:rsidR="0019329B" w:rsidRPr="0019329B" w:rsidRDefault="0019329B" w:rsidP="0019329B">
      <w:pPr>
        <w:suppressAutoHyphens w:val="0"/>
        <w:autoSpaceDE w:val="0"/>
        <w:autoSpaceDN w:val="0"/>
        <w:adjustRightInd w:val="0"/>
        <w:spacing w:line="276" w:lineRule="auto"/>
        <w:jc w:val="center"/>
        <w:rPr>
          <w:b/>
          <w:color w:val="00000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2"/>
        <w:gridCol w:w="2401"/>
        <w:gridCol w:w="993"/>
        <w:gridCol w:w="850"/>
        <w:gridCol w:w="1134"/>
        <w:gridCol w:w="992"/>
        <w:gridCol w:w="1276"/>
        <w:gridCol w:w="814"/>
      </w:tblGrid>
      <w:tr w:rsidR="0019329B" w:rsidRPr="0019329B" w:rsidTr="0019329B">
        <w:tc>
          <w:tcPr>
            <w:tcW w:w="542" w:type="dxa"/>
          </w:tcPr>
          <w:p w:rsidR="0019329B" w:rsidRPr="0019329B" w:rsidRDefault="0019329B" w:rsidP="0019329B">
            <w:pPr>
              <w:spacing w:line="276" w:lineRule="auto"/>
              <w:rPr>
                <w:b/>
                <w:color w:val="000000"/>
                <w:sz w:val="22"/>
                <w:szCs w:val="22"/>
              </w:rPr>
            </w:pPr>
            <w:r w:rsidRPr="0019329B">
              <w:rPr>
                <w:b/>
                <w:color w:val="000000"/>
                <w:sz w:val="22"/>
                <w:szCs w:val="22"/>
              </w:rPr>
              <w:t>Lp.</w:t>
            </w:r>
          </w:p>
        </w:tc>
        <w:tc>
          <w:tcPr>
            <w:tcW w:w="2401" w:type="dxa"/>
          </w:tcPr>
          <w:p w:rsidR="0019329B" w:rsidRPr="0019329B" w:rsidRDefault="0019329B" w:rsidP="0019329B">
            <w:pPr>
              <w:suppressAutoHyphens w:val="0"/>
              <w:autoSpaceDE w:val="0"/>
              <w:autoSpaceDN w:val="0"/>
              <w:adjustRightInd w:val="0"/>
              <w:spacing w:line="276" w:lineRule="auto"/>
              <w:jc w:val="center"/>
              <w:rPr>
                <w:b/>
                <w:bCs/>
                <w:color w:val="000000"/>
                <w:sz w:val="22"/>
                <w:szCs w:val="22"/>
              </w:rPr>
            </w:pPr>
            <w:r w:rsidRPr="0019329B">
              <w:rPr>
                <w:b/>
                <w:bCs/>
                <w:color w:val="000000"/>
                <w:sz w:val="22"/>
                <w:szCs w:val="22"/>
              </w:rPr>
              <w:t>Osoby, będące</w:t>
            </w:r>
          </w:p>
          <w:p w:rsidR="0019329B" w:rsidRPr="0019329B" w:rsidRDefault="0019329B" w:rsidP="0019329B">
            <w:pPr>
              <w:spacing w:line="276" w:lineRule="auto"/>
              <w:jc w:val="center"/>
              <w:rPr>
                <w:b/>
                <w:color w:val="000000"/>
                <w:sz w:val="22"/>
                <w:szCs w:val="22"/>
              </w:rPr>
            </w:pPr>
            <w:r w:rsidRPr="0019329B">
              <w:rPr>
                <w:b/>
                <w:bCs/>
                <w:color w:val="000000"/>
                <w:sz w:val="22"/>
                <w:szCs w:val="22"/>
              </w:rPr>
              <w:t>w szczególnej sytuacji na rynku pracy</w:t>
            </w:r>
          </w:p>
        </w:tc>
        <w:tc>
          <w:tcPr>
            <w:tcW w:w="993" w:type="dxa"/>
          </w:tcPr>
          <w:p w:rsidR="0019329B" w:rsidRPr="0019329B" w:rsidRDefault="0019329B" w:rsidP="0019329B">
            <w:pPr>
              <w:suppressAutoHyphens w:val="0"/>
              <w:autoSpaceDE w:val="0"/>
              <w:autoSpaceDN w:val="0"/>
              <w:adjustRightInd w:val="0"/>
              <w:spacing w:line="276" w:lineRule="auto"/>
              <w:jc w:val="center"/>
              <w:rPr>
                <w:b/>
                <w:bCs/>
                <w:color w:val="000000"/>
                <w:sz w:val="22"/>
                <w:szCs w:val="22"/>
              </w:rPr>
            </w:pPr>
          </w:p>
          <w:p w:rsidR="0019329B" w:rsidRPr="0019329B" w:rsidRDefault="0019329B" w:rsidP="0019329B">
            <w:pPr>
              <w:suppressAutoHyphens w:val="0"/>
              <w:autoSpaceDE w:val="0"/>
              <w:autoSpaceDN w:val="0"/>
              <w:adjustRightInd w:val="0"/>
              <w:spacing w:line="276" w:lineRule="auto"/>
              <w:jc w:val="center"/>
              <w:rPr>
                <w:b/>
                <w:bCs/>
                <w:color w:val="000000"/>
                <w:sz w:val="22"/>
                <w:szCs w:val="22"/>
              </w:rPr>
            </w:pPr>
            <w:r w:rsidRPr="0019329B">
              <w:rPr>
                <w:b/>
                <w:bCs/>
                <w:color w:val="000000"/>
                <w:sz w:val="22"/>
                <w:szCs w:val="22"/>
              </w:rPr>
              <w:t>Ogółem</w:t>
            </w:r>
          </w:p>
        </w:tc>
        <w:tc>
          <w:tcPr>
            <w:tcW w:w="850" w:type="dxa"/>
          </w:tcPr>
          <w:p w:rsidR="0019329B" w:rsidRPr="0019329B" w:rsidRDefault="0019329B" w:rsidP="0019329B">
            <w:pPr>
              <w:spacing w:line="276" w:lineRule="auto"/>
              <w:jc w:val="center"/>
              <w:rPr>
                <w:b/>
                <w:color w:val="000000"/>
                <w:sz w:val="22"/>
                <w:szCs w:val="22"/>
              </w:rPr>
            </w:pPr>
          </w:p>
          <w:p w:rsidR="0019329B" w:rsidRPr="0019329B" w:rsidRDefault="0019329B" w:rsidP="0019329B">
            <w:pPr>
              <w:spacing w:line="276" w:lineRule="auto"/>
              <w:jc w:val="center"/>
              <w:rPr>
                <w:b/>
                <w:color w:val="000000"/>
                <w:sz w:val="22"/>
                <w:szCs w:val="22"/>
              </w:rPr>
            </w:pPr>
            <w:r w:rsidRPr="0019329B">
              <w:rPr>
                <w:b/>
                <w:color w:val="000000"/>
                <w:sz w:val="22"/>
                <w:szCs w:val="22"/>
              </w:rPr>
              <w:t>%</w:t>
            </w:r>
          </w:p>
        </w:tc>
        <w:tc>
          <w:tcPr>
            <w:tcW w:w="1134" w:type="dxa"/>
          </w:tcPr>
          <w:p w:rsidR="0019329B" w:rsidRPr="0019329B" w:rsidRDefault="0019329B" w:rsidP="0019329B">
            <w:pPr>
              <w:spacing w:line="276" w:lineRule="auto"/>
              <w:jc w:val="center"/>
              <w:rPr>
                <w:b/>
                <w:color w:val="000000"/>
                <w:sz w:val="22"/>
                <w:szCs w:val="22"/>
              </w:rPr>
            </w:pPr>
          </w:p>
          <w:p w:rsidR="0019329B" w:rsidRPr="0019329B" w:rsidRDefault="0019329B" w:rsidP="0019329B">
            <w:pPr>
              <w:spacing w:line="276" w:lineRule="auto"/>
              <w:jc w:val="center"/>
              <w:rPr>
                <w:b/>
                <w:color w:val="000000"/>
                <w:sz w:val="22"/>
                <w:szCs w:val="22"/>
              </w:rPr>
            </w:pPr>
            <w:r w:rsidRPr="0019329B">
              <w:rPr>
                <w:b/>
                <w:color w:val="000000"/>
                <w:sz w:val="22"/>
                <w:szCs w:val="22"/>
              </w:rPr>
              <w:t>Kobiety</w:t>
            </w:r>
          </w:p>
        </w:tc>
        <w:tc>
          <w:tcPr>
            <w:tcW w:w="992" w:type="dxa"/>
          </w:tcPr>
          <w:p w:rsidR="0019329B" w:rsidRPr="0019329B" w:rsidRDefault="0019329B" w:rsidP="0019329B">
            <w:pPr>
              <w:spacing w:line="276" w:lineRule="auto"/>
              <w:jc w:val="center"/>
              <w:rPr>
                <w:b/>
                <w:color w:val="000000"/>
                <w:sz w:val="22"/>
                <w:szCs w:val="22"/>
              </w:rPr>
            </w:pPr>
          </w:p>
          <w:p w:rsidR="0019329B" w:rsidRPr="0019329B" w:rsidRDefault="0019329B" w:rsidP="0019329B">
            <w:pPr>
              <w:spacing w:line="276" w:lineRule="auto"/>
              <w:jc w:val="center"/>
              <w:rPr>
                <w:b/>
                <w:color w:val="000000"/>
                <w:sz w:val="22"/>
                <w:szCs w:val="22"/>
              </w:rPr>
            </w:pPr>
            <w:r w:rsidRPr="0019329B">
              <w:rPr>
                <w:b/>
                <w:color w:val="000000"/>
                <w:sz w:val="22"/>
                <w:szCs w:val="22"/>
              </w:rPr>
              <w:t>%</w:t>
            </w:r>
          </w:p>
        </w:tc>
        <w:tc>
          <w:tcPr>
            <w:tcW w:w="1276" w:type="dxa"/>
          </w:tcPr>
          <w:p w:rsidR="0019329B" w:rsidRPr="0019329B" w:rsidRDefault="0019329B" w:rsidP="0019329B">
            <w:pPr>
              <w:spacing w:line="276" w:lineRule="auto"/>
              <w:jc w:val="center"/>
              <w:rPr>
                <w:b/>
                <w:color w:val="000000"/>
                <w:sz w:val="22"/>
                <w:szCs w:val="22"/>
              </w:rPr>
            </w:pPr>
          </w:p>
          <w:p w:rsidR="0019329B" w:rsidRPr="0019329B" w:rsidRDefault="0019329B" w:rsidP="0019329B">
            <w:pPr>
              <w:spacing w:line="276" w:lineRule="auto"/>
              <w:jc w:val="center"/>
              <w:rPr>
                <w:b/>
                <w:color w:val="000000"/>
                <w:sz w:val="22"/>
                <w:szCs w:val="22"/>
              </w:rPr>
            </w:pPr>
            <w:r w:rsidRPr="0019329B">
              <w:rPr>
                <w:b/>
                <w:color w:val="000000"/>
                <w:sz w:val="22"/>
                <w:szCs w:val="22"/>
              </w:rPr>
              <w:t>Mężczyźni</w:t>
            </w:r>
          </w:p>
        </w:tc>
        <w:tc>
          <w:tcPr>
            <w:tcW w:w="814" w:type="dxa"/>
          </w:tcPr>
          <w:p w:rsidR="0019329B" w:rsidRPr="0019329B" w:rsidRDefault="0019329B" w:rsidP="0019329B">
            <w:pPr>
              <w:spacing w:line="276" w:lineRule="auto"/>
              <w:jc w:val="center"/>
              <w:rPr>
                <w:b/>
                <w:color w:val="000000"/>
                <w:sz w:val="22"/>
                <w:szCs w:val="22"/>
              </w:rPr>
            </w:pPr>
          </w:p>
          <w:p w:rsidR="0019329B" w:rsidRPr="0019329B" w:rsidRDefault="0019329B" w:rsidP="0019329B">
            <w:pPr>
              <w:spacing w:line="276" w:lineRule="auto"/>
              <w:jc w:val="center"/>
              <w:rPr>
                <w:b/>
                <w:color w:val="000000"/>
                <w:sz w:val="22"/>
                <w:szCs w:val="22"/>
              </w:rPr>
            </w:pPr>
            <w:r w:rsidRPr="0019329B">
              <w:rPr>
                <w:b/>
                <w:color w:val="000000"/>
                <w:sz w:val="22"/>
                <w:szCs w:val="22"/>
              </w:rPr>
              <w:t>%</w:t>
            </w:r>
          </w:p>
        </w:tc>
      </w:tr>
      <w:tr w:rsidR="0019329B" w:rsidRPr="0019329B" w:rsidTr="0019329B">
        <w:trPr>
          <w:trHeight w:val="103"/>
        </w:trPr>
        <w:tc>
          <w:tcPr>
            <w:tcW w:w="542" w:type="dxa"/>
            <w:tcBorders>
              <w:bottom w:val="single" w:sz="4" w:space="0" w:color="auto"/>
            </w:tcBorders>
            <w:vAlign w:val="center"/>
          </w:tcPr>
          <w:p w:rsidR="0019329B" w:rsidRPr="0019329B" w:rsidRDefault="0019329B" w:rsidP="0019329B">
            <w:pPr>
              <w:spacing w:line="276" w:lineRule="auto"/>
              <w:jc w:val="center"/>
              <w:rPr>
                <w:i/>
                <w:color w:val="000000"/>
                <w:sz w:val="22"/>
                <w:szCs w:val="22"/>
              </w:rPr>
            </w:pPr>
            <w:r w:rsidRPr="0019329B">
              <w:rPr>
                <w:i/>
                <w:color w:val="000000"/>
                <w:sz w:val="22"/>
                <w:szCs w:val="22"/>
              </w:rPr>
              <w:t>1</w:t>
            </w:r>
          </w:p>
        </w:tc>
        <w:tc>
          <w:tcPr>
            <w:tcW w:w="2401" w:type="dxa"/>
            <w:vAlign w:val="center"/>
          </w:tcPr>
          <w:p w:rsidR="0019329B" w:rsidRPr="0019329B" w:rsidRDefault="0019329B" w:rsidP="0019329B">
            <w:pPr>
              <w:spacing w:line="276" w:lineRule="auto"/>
              <w:jc w:val="center"/>
              <w:rPr>
                <w:i/>
                <w:color w:val="000000"/>
                <w:sz w:val="22"/>
                <w:szCs w:val="22"/>
              </w:rPr>
            </w:pPr>
            <w:r w:rsidRPr="0019329B">
              <w:rPr>
                <w:i/>
                <w:color w:val="000000"/>
                <w:sz w:val="22"/>
                <w:szCs w:val="22"/>
              </w:rPr>
              <w:t>2</w:t>
            </w:r>
          </w:p>
        </w:tc>
        <w:tc>
          <w:tcPr>
            <w:tcW w:w="993" w:type="dxa"/>
            <w:vAlign w:val="center"/>
          </w:tcPr>
          <w:p w:rsidR="0019329B" w:rsidRPr="0019329B" w:rsidRDefault="0019329B" w:rsidP="0019329B">
            <w:pPr>
              <w:spacing w:line="276" w:lineRule="auto"/>
              <w:jc w:val="center"/>
              <w:rPr>
                <w:i/>
                <w:color w:val="000000"/>
                <w:sz w:val="22"/>
                <w:szCs w:val="22"/>
              </w:rPr>
            </w:pPr>
            <w:r w:rsidRPr="0019329B">
              <w:rPr>
                <w:i/>
                <w:color w:val="000000"/>
                <w:sz w:val="22"/>
                <w:szCs w:val="22"/>
              </w:rPr>
              <w:t>3</w:t>
            </w:r>
          </w:p>
        </w:tc>
        <w:tc>
          <w:tcPr>
            <w:tcW w:w="850" w:type="dxa"/>
            <w:vAlign w:val="center"/>
          </w:tcPr>
          <w:p w:rsidR="0019329B" w:rsidRPr="0019329B" w:rsidRDefault="0019329B" w:rsidP="0019329B">
            <w:pPr>
              <w:spacing w:line="276" w:lineRule="auto"/>
              <w:jc w:val="center"/>
              <w:rPr>
                <w:i/>
                <w:color w:val="000000"/>
                <w:sz w:val="22"/>
                <w:szCs w:val="22"/>
              </w:rPr>
            </w:pPr>
            <w:r w:rsidRPr="0019329B">
              <w:rPr>
                <w:i/>
                <w:color w:val="000000"/>
                <w:sz w:val="22"/>
                <w:szCs w:val="22"/>
              </w:rPr>
              <w:t>4</w:t>
            </w:r>
          </w:p>
        </w:tc>
        <w:tc>
          <w:tcPr>
            <w:tcW w:w="1134" w:type="dxa"/>
            <w:vAlign w:val="center"/>
          </w:tcPr>
          <w:p w:rsidR="0019329B" w:rsidRPr="0019329B" w:rsidRDefault="0019329B" w:rsidP="0019329B">
            <w:pPr>
              <w:spacing w:line="276" w:lineRule="auto"/>
              <w:jc w:val="center"/>
              <w:rPr>
                <w:i/>
                <w:color w:val="000000"/>
                <w:sz w:val="22"/>
                <w:szCs w:val="22"/>
              </w:rPr>
            </w:pPr>
            <w:r w:rsidRPr="0019329B">
              <w:rPr>
                <w:i/>
                <w:color w:val="000000"/>
                <w:sz w:val="22"/>
                <w:szCs w:val="22"/>
              </w:rPr>
              <w:t>5</w:t>
            </w:r>
          </w:p>
        </w:tc>
        <w:tc>
          <w:tcPr>
            <w:tcW w:w="992" w:type="dxa"/>
            <w:vAlign w:val="center"/>
          </w:tcPr>
          <w:p w:rsidR="0019329B" w:rsidRPr="0019329B" w:rsidRDefault="0019329B" w:rsidP="0019329B">
            <w:pPr>
              <w:spacing w:line="276" w:lineRule="auto"/>
              <w:jc w:val="center"/>
              <w:rPr>
                <w:i/>
                <w:color w:val="000000"/>
                <w:sz w:val="22"/>
                <w:szCs w:val="22"/>
              </w:rPr>
            </w:pPr>
            <w:r w:rsidRPr="0019329B">
              <w:rPr>
                <w:i/>
                <w:color w:val="000000"/>
                <w:sz w:val="22"/>
                <w:szCs w:val="22"/>
              </w:rPr>
              <w:t>6</w:t>
            </w:r>
          </w:p>
        </w:tc>
        <w:tc>
          <w:tcPr>
            <w:tcW w:w="1276" w:type="dxa"/>
            <w:vAlign w:val="center"/>
          </w:tcPr>
          <w:p w:rsidR="0019329B" w:rsidRPr="0019329B" w:rsidRDefault="0019329B" w:rsidP="0019329B">
            <w:pPr>
              <w:spacing w:line="276" w:lineRule="auto"/>
              <w:jc w:val="center"/>
              <w:rPr>
                <w:i/>
                <w:color w:val="000000"/>
                <w:sz w:val="22"/>
                <w:szCs w:val="22"/>
              </w:rPr>
            </w:pPr>
            <w:r w:rsidRPr="0019329B">
              <w:rPr>
                <w:i/>
                <w:color w:val="000000"/>
                <w:sz w:val="22"/>
                <w:szCs w:val="22"/>
              </w:rPr>
              <w:t>7</w:t>
            </w:r>
          </w:p>
        </w:tc>
        <w:tc>
          <w:tcPr>
            <w:tcW w:w="814" w:type="dxa"/>
            <w:vAlign w:val="center"/>
          </w:tcPr>
          <w:p w:rsidR="0019329B" w:rsidRPr="0019329B" w:rsidRDefault="0019329B" w:rsidP="0019329B">
            <w:pPr>
              <w:spacing w:line="276" w:lineRule="auto"/>
              <w:jc w:val="center"/>
              <w:rPr>
                <w:i/>
                <w:color w:val="000000"/>
                <w:sz w:val="22"/>
                <w:szCs w:val="22"/>
              </w:rPr>
            </w:pPr>
            <w:r w:rsidRPr="0019329B">
              <w:rPr>
                <w:i/>
                <w:color w:val="000000"/>
                <w:sz w:val="22"/>
                <w:szCs w:val="22"/>
              </w:rPr>
              <w:t>8</w:t>
            </w:r>
          </w:p>
        </w:tc>
      </w:tr>
      <w:tr w:rsidR="0019329B" w:rsidRPr="0019329B" w:rsidTr="0019329B">
        <w:tc>
          <w:tcPr>
            <w:tcW w:w="542" w:type="dxa"/>
            <w:tcBorders>
              <w:top w:val="single" w:sz="4" w:space="0" w:color="auto"/>
              <w:left w:val="single" w:sz="4" w:space="0" w:color="auto"/>
              <w:bottom w:val="nil"/>
              <w:right w:val="single" w:sz="4" w:space="0" w:color="auto"/>
            </w:tcBorders>
            <w:vAlign w:val="center"/>
          </w:tcPr>
          <w:p w:rsidR="0019329B" w:rsidRPr="0019329B" w:rsidRDefault="0019329B" w:rsidP="0019329B">
            <w:pPr>
              <w:spacing w:line="276" w:lineRule="auto"/>
              <w:jc w:val="center"/>
              <w:rPr>
                <w:color w:val="000000"/>
                <w:sz w:val="22"/>
                <w:szCs w:val="22"/>
              </w:rPr>
            </w:pPr>
            <w:r w:rsidRPr="0019329B">
              <w:rPr>
                <w:color w:val="000000"/>
                <w:sz w:val="22"/>
                <w:szCs w:val="22"/>
              </w:rPr>
              <w:t>1.</w:t>
            </w:r>
          </w:p>
        </w:tc>
        <w:tc>
          <w:tcPr>
            <w:tcW w:w="2401" w:type="dxa"/>
            <w:tcBorders>
              <w:left w:val="single" w:sz="4" w:space="0" w:color="auto"/>
            </w:tcBorders>
          </w:tcPr>
          <w:p w:rsidR="0019329B" w:rsidRPr="0019329B" w:rsidRDefault="0019329B" w:rsidP="0019329B">
            <w:pPr>
              <w:spacing w:line="276" w:lineRule="auto"/>
              <w:rPr>
                <w:color w:val="000000"/>
                <w:sz w:val="22"/>
                <w:szCs w:val="22"/>
              </w:rPr>
            </w:pPr>
            <w:r w:rsidRPr="0019329B">
              <w:rPr>
                <w:color w:val="000000"/>
                <w:sz w:val="22"/>
                <w:szCs w:val="22"/>
              </w:rPr>
              <w:t>Do 30 roku życia</w:t>
            </w:r>
          </w:p>
        </w:tc>
        <w:tc>
          <w:tcPr>
            <w:tcW w:w="993" w:type="dxa"/>
            <w:vAlign w:val="center"/>
          </w:tcPr>
          <w:p w:rsidR="0019329B" w:rsidRPr="0019329B" w:rsidRDefault="0019329B" w:rsidP="0019329B">
            <w:pPr>
              <w:spacing w:line="276" w:lineRule="auto"/>
              <w:jc w:val="center"/>
              <w:rPr>
                <w:color w:val="000000"/>
                <w:sz w:val="22"/>
                <w:szCs w:val="22"/>
              </w:rPr>
            </w:pPr>
            <w:r w:rsidRPr="0019329B">
              <w:rPr>
                <w:color w:val="000000"/>
                <w:sz w:val="22"/>
                <w:szCs w:val="22"/>
              </w:rPr>
              <w:t>817</w:t>
            </w:r>
          </w:p>
        </w:tc>
        <w:tc>
          <w:tcPr>
            <w:tcW w:w="850" w:type="dxa"/>
            <w:vAlign w:val="center"/>
          </w:tcPr>
          <w:p w:rsidR="0019329B" w:rsidRPr="0019329B" w:rsidRDefault="0019329B" w:rsidP="0019329B">
            <w:pPr>
              <w:spacing w:line="276" w:lineRule="auto"/>
              <w:jc w:val="center"/>
              <w:rPr>
                <w:color w:val="000000"/>
                <w:sz w:val="22"/>
                <w:szCs w:val="22"/>
              </w:rPr>
            </w:pPr>
            <w:r w:rsidRPr="0019329B">
              <w:rPr>
                <w:color w:val="000000"/>
                <w:sz w:val="22"/>
                <w:szCs w:val="22"/>
              </w:rPr>
              <w:t>33,1%</w:t>
            </w:r>
          </w:p>
        </w:tc>
        <w:tc>
          <w:tcPr>
            <w:tcW w:w="1134" w:type="dxa"/>
            <w:vAlign w:val="center"/>
          </w:tcPr>
          <w:p w:rsidR="0019329B" w:rsidRPr="0019329B" w:rsidRDefault="0019329B" w:rsidP="0019329B">
            <w:pPr>
              <w:spacing w:line="276" w:lineRule="auto"/>
              <w:jc w:val="center"/>
              <w:rPr>
                <w:color w:val="000000"/>
                <w:sz w:val="22"/>
                <w:szCs w:val="22"/>
              </w:rPr>
            </w:pPr>
            <w:r w:rsidRPr="0019329B">
              <w:rPr>
                <w:color w:val="000000"/>
                <w:sz w:val="22"/>
                <w:szCs w:val="22"/>
              </w:rPr>
              <w:t>554</w:t>
            </w:r>
          </w:p>
        </w:tc>
        <w:tc>
          <w:tcPr>
            <w:tcW w:w="992" w:type="dxa"/>
            <w:vAlign w:val="center"/>
          </w:tcPr>
          <w:p w:rsidR="0019329B" w:rsidRPr="0019329B" w:rsidRDefault="0019329B" w:rsidP="0019329B">
            <w:pPr>
              <w:spacing w:line="276" w:lineRule="auto"/>
              <w:jc w:val="center"/>
              <w:rPr>
                <w:color w:val="000000"/>
                <w:sz w:val="22"/>
                <w:szCs w:val="22"/>
              </w:rPr>
            </w:pPr>
            <w:r w:rsidRPr="0019329B">
              <w:rPr>
                <w:color w:val="000000"/>
                <w:sz w:val="22"/>
                <w:szCs w:val="22"/>
              </w:rPr>
              <w:t>67,8%</w:t>
            </w:r>
          </w:p>
        </w:tc>
        <w:tc>
          <w:tcPr>
            <w:tcW w:w="1276" w:type="dxa"/>
            <w:vAlign w:val="center"/>
          </w:tcPr>
          <w:p w:rsidR="0019329B" w:rsidRPr="0019329B" w:rsidRDefault="0019329B" w:rsidP="0019329B">
            <w:pPr>
              <w:spacing w:line="276" w:lineRule="auto"/>
              <w:jc w:val="center"/>
              <w:rPr>
                <w:color w:val="000000"/>
                <w:sz w:val="22"/>
                <w:szCs w:val="22"/>
              </w:rPr>
            </w:pPr>
            <w:r w:rsidRPr="0019329B">
              <w:rPr>
                <w:color w:val="000000"/>
                <w:sz w:val="22"/>
                <w:szCs w:val="22"/>
              </w:rPr>
              <w:t>263</w:t>
            </w:r>
          </w:p>
        </w:tc>
        <w:tc>
          <w:tcPr>
            <w:tcW w:w="814" w:type="dxa"/>
            <w:vAlign w:val="center"/>
          </w:tcPr>
          <w:p w:rsidR="0019329B" w:rsidRPr="0019329B" w:rsidRDefault="0019329B" w:rsidP="0019329B">
            <w:pPr>
              <w:spacing w:line="276" w:lineRule="auto"/>
              <w:jc w:val="center"/>
              <w:rPr>
                <w:color w:val="000000"/>
                <w:sz w:val="22"/>
                <w:szCs w:val="22"/>
              </w:rPr>
            </w:pPr>
            <w:r w:rsidRPr="0019329B">
              <w:rPr>
                <w:color w:val="000000"/>
                <w:sz w:val="22"/>
                <w:szCs w:val="22"/>
              </w:rPr>
              <w:t>32,2%</w:t>
            </w:r>
          </w:p>
        </w:tc>
      </w:tr>
      <w:tr w:rsidR="0019329B" w:rsidRPr="0019329B" w:rsidTr="0019329B">
        <w:tc>
          <w:tcPr>
            <w:tcW w:w="542" w:type="dxa"/>
            <w:tcBorders>
              <w:top w:val="nil"/>
              <w:left w:val="single" w:sz="4" w:space="0" w:color="auto"/>
              <w:bottom w:val="single" w:sz="4" w:space="0" w:color="auto"/>
              <w:right w:val="single" w:sz="4" w:space="0" w:color="auto"/>
            </w:tcBorders>
            <w:vAlign w:val="center"/>
          </w:tcPr>
          <w:p w:rsidR="0019329B" w:rsidRPr="0019329B" w:rsidRDefault="0019329B" w:rsidP="0019329B">
            <w:pPr>
              <w:spacing w:line="276" w:lineRule="auto"/>
              <w:jc w:val="center"/>
              <w:rPr>
                <w:color w:val="000000"/>
                <w:sz w:val="22"/>
                <w:szCs w:val="22"/>
              </w:rPr>
            </w:pPr>
          </w:p>
        </w:tc>
        <w:tc>
          <w:tcPr>
            <w:tcW w:w="2401" w:type="dxa"/>
            <w:tcBorders>
              <w:left w:val="single" w:sz="4" w:space="0" w:color="auto"/>
            </w:tcBorders>
          </w:tcPr>
          <w:p w:rsidR="0019329B" w:rsidRPr="0019329B" w:rsidRDefault="0019329B" w:rsidP="0019329B">
            <w:pPr>
              <w:spacing w:line="276" w:lineRule="auto"/>
              <w:rPr>
                <w:color w:val="000000"/>
                <w:sz w:val="22"/>
                <w:szCs w:val="22"/>
              </w:rPr>
            </w:pPr>
            <w:r w:rsidRPr="0019329B">
              <w:rPr>
                <w:color w:val="000000"/>
                <w:sz w:val="22"/>
                <w:szCs w:val="22"/>
              </w:rPr>
              <w:t>w tym do 25 roku życia</w:t>
            </w:r>
          </w:p>
        </w:tc>
        <w:tc>
          <w:tcPr>
            <w:tcW w:w="993" w:type="dxa"/>
            <w:vAlign w:val="center"/>
          </w:tcPr>
          <w:p w:rsidR="0019329B" w:rsidRPr="0019329B" w:rsidRDefault="0019329B" w:rsidP="0019329B">
            <w:pPr>
              <w:spacing w:line="276" w:lineRule="auto"/>
              <w:jc w:val="center"/>
              <w:rPr>
                <w:color w:val="000000"/>
                <w:sz w:val="22"/>
                <w:szCs w:val="22"/>
              </w:rPr>
            </w:pPr>
            <w:r w:rsidRPr="0019329B">
              <w:rPr>
                <w:color w:val="000000"/>
                <w:sz w:val="22"/>
                <w:szCs w:val="22"/>
              </w:rPr>
              <w:t>443</w:t>
            </w:r>
          </w:p>
        </w:tc>
        <w:tc>
          <w:tcPr>
            <w:tcW w:w="850" w:type="dxa"/>
            <w:vAlign w:val="center"/>
          </w:tcPr>
          <w:p w:rsidR="0019329B" w:rsidRPr="0019329B" w:rsidRDefault="0019329B" w:rsidP="0019329B">
            <w:pPr>
              <w:spacing w:line="276" w:lineRule="auto"/>
              <w:jc w:val="center"/>
              <w:rPr>
                <w:color w:val="000000"/>
                <w:sz w:val="22"/>
                <w:szCs w:val="22"/>
              </w:rPr>
            </w:pPr>
            <w:r w:rsidRPr="0019329B">
              <w:rPr>
                <w:color w:val="000000"/>
                <w:sz w:val="22"/>
                <w:szCs w:val="22"/>
              </w:rPr>
              <w:t>17,9%</w:t>
            </w:r>
          </w:p>
        </w:tc>
        <w:tc>
          <w:tcPr>
            <w:tcW w:w="1134" w:type="dxa"/>
            <w:vAlign w:val="center"/>
          </w:tcPr>
          <w:p w:rsidR="0019329B" w:rsidRPr="0019329B" w:rsidRDefault="0019329B" w:rsidP="0019329B">
            <w:pPr>
              <w:spacing w:line="276" w:lineRule="auto"/>
              <w:jc w:val="center"/>
              <w:rPr>
                <w:color w:val="000000"/>
                <w:sz w:val="22"/>
                <w:szCs w:val="22"/>
              </w:rPr>
            </w:pPr>
            <w:r w:rsidRPr="0019329B">
              <w:rPr>
                <w:color w:val="000000"/>
                <w:sz w:val="22"/>
                <w:szCs w:val="22"/>
              </w:rPr>
              <w:t>288</w:t>
            </w:r>
          </w:p>
        </w:tc>
        <w:tc>
          <w:tcPr>
            <w:tcW w:w="992" w:type="dxa"/>
            <w:vAlign w:val="center"/>
          </w:tcPr>
          <w:p w:rsidR="0019329B" w:rsidRPr="0019329B" w:rsidRDefault="0019329B" w:rsidP="0019329B">
            <w:pPr>
              <w:spacing w:line="276" w:lineRule="auto"/>
              <w:jc w:val="center"/>
              <w:rPr>
                <w:color w:val="000000"/>
                <w:sz w:val="22"/>
                <w:szCs w:val="22"/>
              </w:rPr>
            </w:pPr>
            <w:r w:rsidRPr="0019329B">
              <w:rPr>
                <w:color w:val="000000"/>
                <w:sz w:val="22"/>
                <w:szCs w:val="22"/>
              </w:rPr>
              <w:t>65%</w:t>
            </w:r>
          </w:p>
        </w:tc>
        <w:tc>
          <w:tcPr>
            <w:tcW w:w="1276" w:type="dxa"/>
            <w:vAlign w:val="center"/>
          </w:tcPr>
          <w:p w:rsidR="0019329B" w:rsidRPr="0019329B" w:rsidRDefault="0019329B" w:rsidP="0019329B">
            <w:pPr>
              <w:spacing w:line="276" w:lineRule="auto"/>
              <w:jc w:val="center"/>
              <w:rPr>
                <w:color w:val="000000"/>
                <w:sz w:val="22"/>
                <w:szCs w:val="22"/>
              </w:rPr>
            </w:pPr>
            <w:r w:rsidRPr="0019329B">
              <w:rPr>
                <w:color w:val="000000"/>
                <w:sz w:val="22"/>
                <w:szCs w:val="22"/>
              </w:rPr>
              <w:t>155</w:t>
            </w:r>
          </w:p>
        </w:tc>
        <w:tc>
          <w:tcPr>
            <w:tcW w:w="814" w:type="dxa"/>
            <w:vAlign w:val="center"/>
          </w:tcPr>
          <w:p w:rsidR="0019329B" w:rsidRPr="0019329B" w:rsidRDefault="0019329B" w:rsidP="0019329B">
            <w:pPr>
              <w:spacing w:line="276" w:lineRule="auto"/>
              <w:jc w:val="center"/>
              <w:rPr>
                <w:color w:val="000000"/>
                <w:sz w:val="22"/>
                <w:szCs w:val="22"/>
              </w:rPr>
            </w:pPr>
            <w:r w:rsidRPr="0019329B">
              <w:rPr>
                <w:color w:val="000000"/>
                <w:sz w:val="22"/>
                <w:szCs w:val="22"/>
              </w:rPr>
              <w:t>35%</w:t>
            </w:r>
          </w:p>
        </w:tc>
      </w:tr>
      <w:tr w:rsidR="0019329B" w:rsidRPr="0019329B" w:rsidTr="0019329B">
        <w:tc>
          <w:tcPr>
            <w:tcW w:w="542" w:type="dxa"/>
            <w:tcBorders>
              <w:top w:val="single" w:sz="4" w:space="0" w:color="auto"/>
            </w:tcBorders>
            <w:vAlign w:val="center"/>
          </w:tcPr>
          <w:p w:rsidR="0019329B" w:rsidRPr="0019329B" w:rsidRDefault="0019329B" w:rsidP="0019329B">
            <w:pPr>
              <w:spacing w:line="276" w:lineRule="auto"/>
              <w:jc w:val="center"/>
              <w:rPr>
                <w:color w:val="000000"/>
                <w:sz w:val="22"/>
                <w:szCs w:val="22"/>
              </w:rPr>
            </w:pPr>
            <w:r w:rsidRPr="0019329B">
              <w:rPr>
                <w:color w:val="000000"/>
                <w:sz w:val="22"/>
                <w:szCs w:val="22"/>
              </w:rPr>
              <w:t>2.</w:t>
            </w:r>
          </w:p>
        </w:tc>
        <w:tc>
          <w:tcPr>
            <w:tcW w:w="2401" w:type="dxa"/>
          </w:tcPr>
          <w:p w:rsidR="0019329B" w:rsidRPr="0019329B" w:rsidRDefault="0019329B" w:rsidP="0019329B">
            <w:pPr>
              <w:spacing w:line="276" w:lineRule="auto"/>
              <w:rPr>
                <w:color w:val="000000"/>
                <w:sz w:val="22"/>
                <w:szCs w:val="22"/>
              </w:rPr>
            </w:pPr>
            <w:r w:rsidRPr="0019329B">
              <w:rPr>
                <w:color w:val="000000"/>
                <w:sz w:val="22"/>
                <w:szCs w:val="22"/>
              </w:rPr>
              <w:t>Długotrwale bezrobotni</w:t>
            </w:r>
          </w:p>
        </w:tc>
        <w:tc>
          <w:tcPr>
            <w:tcW w:w="993" w:type="dxa"/>
            <w:vAlign w:val="center"/>
          </w:tcPr>
          <w:p w:rsidR="0019329B" w:rsidRPr="0019329B" w:rsidRDefault="0019329B" w:rsidP="0019329B">
            <w:pPr>
              <w:spacing w:line="276" w:lineRule="auto"/>
              <w:jc w:val="center"/>
              <w:rPr>
                <w:color w:val="000000"/>
                <w:sz w:val="22"/>
                <w:szCs w:val="22"/>
              </w:rPr>
            </w:pPr>
            <w:r w:rsidRPr="0019329B">
              <w:rPr>
                <w:color w:val="000000"/>
                <w:sz w:val="22"/>
                <w:szCs w:val="22"/>
              </w:rPr>
              <w:t>1449</w:t>
            </w:r>
          </w:p>
        </w:tc>
        <w:tc>
          <w:tcPr>
            <w:tcW w:w="850" w:type="dxa"/>
            <w:vAlign w:val="center"/>
          </w:tcPr>
          <w:p w:rsidR="0019329B" w:rsidRPr="0019329B" w:rsidRDefault="0019329B" w:rsidP="0019329B">
            <w:pPr>
              <w:spacing w:line="276" w:lineRule="auto"/>
              <w:jc w:val="center"/>
              <w:rPr>
                <w:color w:val="000000"/>
                <w:sz w:val="22"/>
                <w:szCs w:val="22"/>
              </w:rPr>
            </w:pPr>
            <w:r w:rsidRPr="0019329B">
              <w:rPr>
                <w:color w:val="000000"/>
                <w:sz w:val="22"/>
                <w:szCs w:val="22"/>
              </w:rPr>
              <w:t>58,6%</w:t>
            </w:r>
          </w:p>
        </w:tc>
        <w:tc>
          <w:tcPr>
            <w:tcW w:w="1134" w:type="dxa"/>
            <w:vAlign w:val="center"/>
          </w:tcPr>
          <w:p w:rsidR="0019329B" w:rsidRPr="0019329B" w:rsidRDefault="0019329B" w:rsidP="0019329B">
            <w:pPr>
              <w:spacing w:line="276" w:lineRule="auto"/>
              <w:jc w:val="center"/>
              <w:rPr>
                <w:color w:val="000000"/>
                <w:sz w:val="22"/>
                <w:szCs w:val="22"/>
              </w:rPr>
            </w:pPr>
            <w:r w:rsidRPr="0019329B">
              <w:rPr>
                <w:color w:val="000000"/>
                <w:sz w:val="22"/>
                <w:szCs w:val="22"/>
              </w:rPr>
              <w:t>990</w:t>
            </w:r>
          </w:p>
        </w:tc>
        <w:tc>
          <w:tcPr>
            <w:tcW w:w="992" w:type="dxa"/>
            <w:vAlign w:val="center"/>
          </w:tcPr>
          <w:p w:rsidR="0019329B" w:rsidRPr="0019329B" w:rsidRDefault="0019329B" w:rsidP="0019329B">
            <w:pPr>
              <w:spacing w:line="276" w:lineRule="auto"/>
              <w:jc w:val="center"/>
              <w:rPr>
                <w:color w:val="000000"/>
                <w:sz w:val="22"/>
                <w:szCs w:val="22"/>
              </w:rPr>
            </w:pPr>
            <w:r w:rsidRPr="0019329B">
              <w:rPr>
                <w:color w:val="000000"/>
                <w:sz w:val="22"/>
                <w:szCs w:val="22"/>
              </w:rPr>
              <w:t>68,3%</w:t>
            </w:r>
          </w:p>
        </w:tc>
        <w:tc>
          <w:tcPr>
            <w:tcW w:w="1276" w:type="dxa"/>
            <w:vAlign w:val="center"/>
          </w:tcPr>
          <w:p w:rsidR="0019329B" w:rsidRPr="0019329B" w:rsidRDefault="0019329B" w:rsidP="0019329B">
            <w:pPr>
              <w:spacing w:line="276" w:lineRule="auto"/>
              <w:jc w:val="center"/>
              <w:rPr>
                <w:color w:val="000000"/>
                <w:sz w:val="22"/>
                <w:szCs w:val="22"/>
              </w:rPr>
            </w:pPr>
            <w:r w:rsidRPr="0019329B">
              <w:rPr>
                <w:color w:val="000000"/>
                <w:sz w:val="22"/>
                <w:szCs w:val="22"/>
              </w:rPr>
              <w:t>459</w:t>
            </w:r>
          </w:p>
        </w:tc>
        <w:tc>
          <w:tcPr>
            <w:tcW w:w="814" w:type="dxa"/>
            <w:vAlign w:val="center"/>
          </w:tcPr>
          <w:p w:rsidR="0019329B" w:rsidRPr="0019329B" w:rsidRDefault="0019329B" w:rsidP="0019329B">
            <w:pPr>
              <w:spacing w:line="276" w:lineRule="auto"/>
              <w:jc w:val="center"/>
              <w:rPr>
                <w:color w:val="000000"/>
                <w:sz w:val="22"/>
                <w:szCs w:val="22"/>
              </w:rPr>
            </w:pPr>
            <w:r w:rsidRPr="0019329B">
              <w:rPr>
                <w:color w:val="000000"/>
                <w:sz w:val="22"/>
                <w:szCs w:val="22"/>
              </w:rPr>
              <w:t>31,7%</w:t>
            </w:r>
          </w:p>
        </w:tc>
      </w:tr>
      <w:tr w:rsidR="0019329B" w:rsidRPr="0019329B" w:rsidTr="0019329B">
        <w:tc>
          <w:tcPr>
            <w:tcW w:w="542" w:type="dxa"/>
            <w:vAlign w:val="center"/>
          </w:tcPr>
          <w:p w:rsidR="0019329B" w:rsidRPr="0019329B" w:rsidRDefault="0019329B" w:rsidP="0019329B">
            <w:pPr>
              <w:spacing w:line="276" w:lineRule="auto"/>
              <w:jc w:val="center"/>
              <w:rPr>
                <w:color w:val="000000"/>
                <w:sz w:val="22"/>
                <w:szCs w:val="22"/>
              </w:rPr>
            </w:pPr>
            <w:r w:rsidRPr="0019329B">
              <w:rPr>
                <w:color w:val="000000"/>
                <w:sz w:val="22"/>
                <w:szCs w:val="22"/>
              </w:rPr>
              <w:t>3.</w:t>
            </w:r>
          </w:p>
        </w:tc>
        <w:tc>
          <w:tcPr>
            <w:tcW w:w="2401" w:type="dxa"/>
          </w:tcPr>
          <w:p w:rsidR="0019329B" w:rsidRPr="0019329B" w:rsidRDefault="0019329B" w:rsidP="0019329B">
            <w:pPr>
              <w:spacing w:line="276" w:lineRule="auto"/>
              <w:rPr>
                <w:color w:val="000000"/>
                <w:sz w:val="22"/>
                <w:szCs w:val="22"/>
              </w:rPr>
            </w:pPr>
            <w:r w:rsidRPr="0019329B">
              <w:rPr>
                <w:color w:val="000000"/>
                <w:sz w:val="22"/>
                <w:szCs w:val="22"/>
              </w:rPr>
              <w:t>Powyżej 50 roku życia</w:t>
            </w:r>
          </w:p>
        </w:tc>
        <w:tc>
          <w:tcPr>
            <w:tcW w:w="993" w:type="dxa"/>
            <w:vAlign w:val="center"/>
          </w:tcPr>
          <w:p w:rsidR="0019329B" w:rsidRPr="0019329B" w:rsidRDefault="0019329B" w:rsidP="0019329B">
            <w:pPr>
              <w:spacing w:line="276" w:lineRule="auto"/>
              <w:jc w:val="center"/>
              <w:rPr>
                <w:color w:val="000000"/>
                <w:sz w:val="22"/>
                <w:szCs w:val="22"/>
              </w:rPr>
            </w:pPr>
            <w:r w:rsidRPr="0019329B">
              <w:rPr>
                <w:color w:val="000000"/>
                <w:sz w:val="22"/>
                <w:szCs w:val="22"/>
              </w:rPr>
              <w:t>552</w:t>
            </w:r>
          </w:p>
        </w:tc>
        <w:tc>
          <w:tcPr>
            <w:tcW w:w="850" w:type="dxa"/>
            <w:vAlign w:val="center"/>
          </w:tcPr>
          <w:p w:rsidR="0019329B" w:rsidRPr="0019329B" w:rsidRDefault="0019329B" w:rsidP="0019329B">
            <w:pPr>
              <w:spacing w:line="276" w:lineRule="auto"/>
              <w:jc w:val="center"/>
              <w:rPr>
                <w:color w:val="000000"/>
                <w:sz w:val="22"/>
                <w:szCs w:val="22"/>
              </w:rPr>
            </w:pPr>
            <w:r w:rsidRPr="0019329B">
              <w:rPr>
                <w:color w:val="000000"/>
                <w:sz w:val="22"/>
                <w:szCs w:val="22"/>
              </w:rPr>
              <w:t>22,3%</w:t>
            </w:r>
          </w:p>
        </w:tc>
        <w:tc>
          <w:tcPr>
            <w:tcW w:w="1134" w:type="dxa"/>
            <w:vAlign w:val="center"/>
          </w:tcPr>
          <w:p w:rsidR="0019329B" w:rsidRPr="0019329B" w:rsidRDefault="0019329B" w:rsidP="0019329B">
            <w:pPr>
              <w:spacing w:line="276" w:lineRule="auto"/>
              <w:jc w:val="center"/>
              <w:rPr>
                <w:color w:val="000000"/>
                <w:sz w:val="22"/>
                <w:szCs w:val="22"/>
              </w:rPr>
            </w:pPr>
            <w:r w:rsidRPr="0019329B">
              <w:rPr>
                <w:color w:val="000000"/>
                <w:sz w:val="22"/>
                <w:szCs w:val="22"/>
              </w:rPr>
              <w:t>214</w:t>
            </w:r>
          </w:p>
        </w:tc>
        <w:tc>
          <w:tcPr>
            <w:tcW w:w="992" w:type="dxa"/>
            <w:vAlign w:val="center"/>
          </w:tcPr>
          <w:p w:rsidR="0019329B" w:rsidRPr="0019329B" w:rsidRDefault="0019329B" w:rsidP="0019329B">
            <w:pPr>
              <w:spacing w:line="276" w:lineRule="auto"/>
              <w:jc w:val="center"/>
              <w:rPr>
                <w:color w:val="000000"/>
                <w:sz w:val="22"/>
                <w:szCs w:val="22"/>
              </w:rPr>
            </w:pPr>
            <w:r w:rsidRPr="0019329B">
              <w:rPr>
                <w:color w:val="000000"/>
                <w:sz w:val="22"/>
                <w:szCs w:val="22"/>
              </w:rPr>
              <w:t>38,8%</w:t>
            </w:r>
          </w:p>
        </w:tc>
        <w:tc>
          <w:tcPr>
            <w:tcW w:w="1276" w:type="dxa"/>
            <w:vAlign w:val="center"/>
          </w:tcPr>
          <w:p w:rsidR="0019329B" w:rsidRPr="0019329B" w:rsidRDefault="0019329B" w:rsidP="0019329B">
            <w:pPr>
              <w:spacing w:line="276" w:lineRule="auto"/>
              <w:jc w:val="center"/>
              <w:rPr>
                <w:color w:val="000000"/>
                <w:sz w:val="22"/>
                <w:szCs w:val="22"/>
              </w:rPr>
            </w:pPr>
            <w:r w:rsidRPr="0019329B">
              <w:rPr>
                <w:color w:val="000000"/>
                <w:sz w:val="22"/>
                <w:szCs w:val="22"/>
              </w:rPr>
              <w:t>338</w:t>
            </w:r>
          </w:p>
        </w:tc>
        <w:tc>
          <w:tcPr>
            <w:tcW w:w="814" w:type="dxa"/>
            <w:vAlign w:val="center"/>
          </w:tcPr>
          <w:p w:rsidR="0019329B" w:rsidRPr="0019329B" w:rsidRDefault="0019329B" w:rsidP="0019329B">
            <w:pPr>
              <w:spacing w:line="276" w:lineRule="auto"/>
              <w:jc w:val="center"/>
              <w:rPr>
                <w:color w:val="000000"/>
                <w:sz w:val="22"/>
                <w:szCs w:val="22"/>
              </w:rPr>
            </w:pPr>
            <w:r w:rsidRPr="0019329B">
              <w:rPr>
                <w:color w:val="000000"/>
                <w:sz w:val="22"/>
                <w:szCs w:val="22"/>
              </w:rPr>
              <w:t>61,2%</w:t>
            </w:r>
          </w:p>
        </w:tc>
      </w:tr>
      <w:tr w:rsidR="0019329B" w:rsidRPr="0019329B" w:rsidTr="0019329B">
        <w:tc>
          <w:tcPr>
            <w:tcW w:w="542" w:type="dxa"/>
            <w:vAlign w:val="center"/>
          </w:tcPr>
          <w:p w:rsidR="0019329B" w:rsidRPr="0019329B" w:rsidRDefault="0019329B" w:rsidP="0019329B">
            <w:pPr>
              <w:spacing w:line="276" w:lineRule="auto"/>
              <w:jc w:val="center"/>
              <w:rPr>
                <w:color w:val="000000"/>
                <w:sz w:val="22"/>
                <w:szCs w:val="22"/>
              </w:rPr>
            </w:pPr>
            <w:r w:rsidRPr="0019329B">
              <w:rPr>
                <w:color w:val="000000"/>
                <w:sz w:val="22"/>
                <w:szCs w:val="22"/>
              </w:rPr>
              <w:t>4.</w:t>
            </w:r>
          </w:p>
        </w:tc>
        <w:tc>
          <w:tcPr>
            <w:tcW w:w="2401" w:type="dxa"/>
          </w:tcPr>
          <w:p w:rsidR="0019329B" w:rsidRPr="0019329B" w:rsidRDefault="0019329B" w:rsidP="0019329B">
            <w:pPr>
              <w:suppressAutoHyphens w:val="0"/>
              <w:autoSpaceDE w:val="0"/>
              <w:autoSpaceDN w:val="0"/>
              <w:adjustRightInd w:val="0"/>
              <w:spacing w:line="276" w:lineRule="auto"/>
              <w:rPr>
                <w:bCs/>
                <w:color w:val="000000"/>
                <w:sz w:val="22"/>
                <w:szCs w:val="22"/>
              </w:rPr>
            </w:pPr>
            <w:r w:rsidRPr="0019329B">
              <w:rPr>
                <w:bCs/>
                <w:color w:val="000000"/>
                <w:sz w:val="22"/>
                <w:szCs w:val="22"/>
              </w:rPr>
              <w:t>Korzystające ze świadczeń</w:t>
            </w:r>
          </w:p>
          <w:p w:rsidR="0019329B" w:rsidRPr="0019329B" w:rsidRDefault="0019329B" w:rsidP="0019329B">
            <w:pPr>
              <w:spacing w:line="276" w:lineRule="auto"/>
              <w:rPr>
                <w:color w:val="000000"/>
                <w:sz w:val="22"/>
                <w:szCs w:val="22"/>
              </w:rPr>
            </w:pPr>
            <w:r w:rsidRPr="0019329B">
              <w:rPr>
                <w:bCs/>
                <w:color w:val="000000"/>
                <w:sz w:val="22"/>
                <w:szCs w:val="22"/>
              </w:rPr>
              <w:t>pomocy społecznej</w:t>
            </w:r>
          </w:p>
        </w:tc>
        <w:tc>
          <w:tcPr>
            <w:tcW w:w="993" w:type="dxa"/>
            <w:vAlign w:val="center"/>
          </w:tcPr>
          <w:p w:rsidR="0019329B" w:rsidRPr="0019329B" w:rsidRDefault="0019329B" w:rsidP="0019329B">
            <w:pPr>
              <w:spacing w:before="40" w:after="40" w:line="276" w:lineRule="auto"/>
              <w:jc w:val="center"/>
              <w:rPr>
                <w:color w:val="000000"/>
                <w:sz w:val="22"/>
                <w:szCs w:val="22"/>
              </w:rPr>
            </w:pPr>
            <w:r w:rsidRPr="0019329B">
              <w:rPr>
                <w:color w:val="000000"/>
                <w:sz w:val="22"/>
                <w:szCs w:val="22"/>
              </w:rPr>
              <w:t>198</w:t>
            </w:r>
          </w:p>
        </w:tc>
        <w:tc>
          <w:tcPr>
            <w:tcW w:w="850" w:type="dxa"/>
            <w:vAlign w:val="center"/>
          </w:tcPr>
          <w:p w:rsidR="0019329B" w:rsidRPr="0019329B" w:rsidRDefault="0019329B" w:rsidP="0019329B">
            <w:pPr>
              <w:spacing w:before="40" w:after="40" w:line="276" w:lineRule="auto"/>
              <w:jc w:val="center"/>
              <w:rPr>
                <w:color w:val="000000"/>
                <w:sz w:val="22"/>
                <w:szCs w:val="22"/>
              </w:rPr>
            </w:pPr>
            <w:r w:rsidRPr="0019329B">
              <w:rPr>
                <w:color w:val="000000"/>
                <w:sz w:val="22"/>
                <w:szCs w:val="22"/>
              </w:rPr>
              <w:t>8%</w:t>
            </w:r>
          </w:p>
        </w:tc>
        <w:tc>
          <w:tcPr>
            <w:tcW w:w="1134" w:type="dxa"/>
            <w:vAlign w:val="center"/>
          </w:tcPr>
          <w:p w:rsidR="0019329B" w:rsidRPr="0019329B" w:rsidRDefault="0019329B" w:rsidP="0019329B">
            <w:pPr>
              <w:spacing w:before="40" w:after="40" w:line="276" w:lineRule="auto"/>
              <w:jc w:val="center"/>
              <w:rPr>
                <w:color w:val="000000"/>
                <w:sz w:val="22"/>
                <w:szCs w:val="22"/>
              </w:rPr>
            </w:pPr>
            <w:r w:rsidRPr="0019329B">
              <w:rPr>
                <w:color w:val="000000"/>
                <w:sz w:val="22"/>
                <w:szCs w:val="22"/>
              </w:rPr>
              <w:t>155</w:t>
            </w:r>
          </w:p>
        </w:tc>
        <w:tc>
          <w:tcPr>
            <w:tcW w:w="992" w:type="dxa"/>
            <w:vAlign w:val="center"/>
          </w:tcPr>
          <w:p w:rsidR="0019329B" w:rsidRPr="0019329B" w:rsidRDefault="0019329B" w:rsidP="0019329B">
            <w:pPr>
              <w:spacing w:before="40" w:after="40" w:line="276" w:lineRule="auto"/>
              <w:jc w:val="center"/>
              <w:rPr>
                <w:color w:val="000000"/>
                <w:sz w:val="22"/>
                <w:szCs w:val="22"/>
              </w:rPr>
            </w:pPr>
            <w:r w:rsidRPr="0019329B">
              <w:rPr>
                <w:color w:val="000000"/>
                <w:sz w:val="22"/>
                <w:szCs w:val="22"/>
              </w:rPr>
              <w:t>78,3%</w:t>
            </w:r>
          </w:p>
        </w:tc>
        <w:tc>
          <w:tcPr>
            <w:tcW w:w="1276" w:type="dxa"/>
            <w:vAlign w:val="center"/>
          </w:tcPr>
          <w:p w:rsidR="0019329B" w:rsidRPr="0019329B" w:rsidRDefault="0019329B" w:rsidP="0019329B">
            <w:pPr>
              <w:spacing w:before="40" w:after="40" w:line="276" w:lineRule="auto"/>
              <w:jc w:val="center"/>
              <w:rPr>
                <w:color w:val="000000"/>
                <w:sz w:val="22"/>
                <w:szCs w:val="22"/>
              </w:rPr>
            </w:pPr>
            <w:r w:rsidRPr="0019329B">
              <w:rPr>
                <w:color w:val="000000"/>
                <w:sz w:val="22"/>
                <w:szCs w:val="22"/>
              </w:rPr>
              <w:t>43</w:t>
            </w:r>
          </w:p>
        </w:tc>
        <w:tc>
          <w:tcPr>
            <w:tcW w:w="814" w:type="dxa"/>
            <w:vAlign w:val="center"/>
          </w:tcPr>
          <w:p w:rsidR="0019329B" w:rsidRPr="0019329B" w:rsidRDefault="0019329B" w:rsidP="0019329B">
            <w:pPr>
              <w:spacing w:before="40" w:after="40" w:line="276" w:lineRule="auto"/>
              <w:jc w:val="center"/>
              <w:rPr>
                <w:color w:val="000000"/>
                <w:sz w:val="22"/>
                <w:szCs w:val="22"/>
              </w:rPr>
            </w:pPr>
            <w:r w:rsidRPr="0019329B">
              <w:rPr>
                <w:color w:val="000000"/>
                <w:sz w:val="22"/>
                <w:szCs w:val="22"/>
              </w:rPr>
              <w:t>21,7%</w:t>
            </w:r>
          </w:p>
        </w:tc>
      </w:tr>
      <w:tr w:rsidR="0019329B" w:rsidRPr="0019329B" w:rsidTr="0019329B">
        <w:tc>
          <w:tcPr>
            <w:tcW w:w="542" w:type="dxa"/>
            <w:vAlign w:val="center"/>
          </w:tcPr>
          <w:p w:rsidR="0019329B" w:rsidRPr="0019329B" w:rsidRDefault="0019329B" w:rsidP="0019329B">
            <w:pPr>
              <w:spacing w:line="276" w:lineRule="auto"/>
              <w:jc w:val="center"/>
              <w:rPr>
                <w:color w:val="000000"/>
                <w:sz w:val="22"/>
                <w:szCs w:val="22"/>
              </w:rPr>
            </w:pPr>
            <w:r w:rsidRPr="0019329B">
              <w:rPr>
                <w:color w:val="000000"/>
                <w:sz w:val="22"/>
                <w:szCs w:val="22"/>
              </w:rPr>
              <w:lastRenderedPageBreak/>
              <w:t>5.</w:t>
            </w:r>
          </w:p>
        </w:tc>
        <w:tc>
          <w:tcPr>
            <w:tcW w:w="2401" w:type="dxa"/>
          </w:tcPr>
          <w:p w:rsidR="0019329B" w:rsidRPr="0019329B" w:rsidRDefault="0019329B" w:rsidP="0019329B">
            <w:pPr>
              <w:suppressAutoHyphens w:val="0"/>
              <w:autoSpaceDE w:val="0"/>
              <w:autoSpaceDN w:val="0"/>
              <w:adjustRightInd w:val="0"/>
              <w:spacing w:line="276" w:lineRule="auto"/>
              <w:rPr>
                <w:bCs/>
                <w:color w:val="000000"/>
                <w:sz w:val="22"/>
                <w:szCs w:val="22"/>
              </w:rPr>
            </w:pPr>
            <w:r w:rsidRPr="0019329B">
              <w:rPr>
                <w:bCs/>
                <w:color w:val="000000"/>
                <w:sz w:val="22"/>
                <w:szCs w:val="22"/>
              </w:rPr>
              <w:t>Posiadające co najmniej</w:t>
            </w:r>
          </w:p>
          <w:p w:rsidR="0019329B" w:rsidRPr="0019329B" w:rsidRDefault="0019329B" w:rsidP="0019329B">
            <w:pPr>
              <w:suppressAutoHyphens w:val="0"/>
              <w:autoSpaceDE w:val="0"/>
              <w:autoSpaceDN w:val="0"/>
              <w:adjustRightInd w:val="0"/>
              <w:spacing w:line="276" w:lineRule="auto"/>
              <w:rPr>
                <w:bCs/>
                <w:color w:val="000000"/>
                <w:sz w:val="22"/>
                <w:szCs w:val="22"/>
              </w:rPr>
            </w:pPr>
            <w:r w:rsidRPr="0019329B">
              <w:rPr>
                <w:bCs/>
                <w:color w:val="000000"/>
                <w:sz w:val="22"/>
                <w:szCs w:val="22"/>
              </w:rPr>
              <w:t>jedno dziecko</w:t>
            </w:r>
          </w:p>
          <w:p w:rsidR="0019329B" w:rsidRPr="0019329B" w:rsidRDefault="0019329B" w:rsidP="0019329B">
            <w:pPr>
              <w:spacing w:line="276" w:lineRule="auto"/>
              <w:rPr>
                <w:color w:val="000000"/>
                <w:sz w:val="22"/>
                <w:szCs w:val="22"/>
              </w:rPr>
            </w:pPr>
            <w:r w:rsidRPr="0019329B">
              <w:rPr>
                <w:bCs/>
                <w:color w:val="000000"/>
                <w:sz w:val="22"/>
                <w:szCs w:val="22"/>
              </w:rPr>
              <w:t>do 6 roku życia</w:t>
            </w:r>
          </w:p>
        </w:tc>
        <w:tc>
          <w:tcPr>
            <w:tcW w:w="993" w:type="dxa"/>
            <w:vAlign w:val="center"/>
          </w:tcPr>
          <w:p w:rsidR="0019329B" w:rsidRPr="0019329B" w:rsidRDefault="0019329B" w:rsidP="0019329B">
            <w:pPr>
              <w:spacing w:before="40" w:after="40" w:line="276" w:lineRule="auto"/>
              <w:jc w:val="center"/>
              <w:rPr>
                <w:color w:val="000000"/>
                <w:sz w:val="22"/>
                <w:szCs w:val="22"/>
              </w:rPr>
            </w:pPr>
            <w:r w:rsidRPr="0019329B">
              <w:rPr>
                <w:color w:val="000000"/>
                <w:sz w:val="22"/>
                <w:szCs w:val="22"/>
              </w:rPr>
              <w:t>572</w:t>
            </w:r>
          </w:p>
        </w:tc>
        <w:tc>
          <w:tcPr>
            <w:tcW w:w="850" w:type="dxa"/>
            <w:vAlign w:val="center"/>
          </w:tcPr>
          <w:p w:rsidR="0019329B" w:rsidRPr="0019329B" w:rsidRDefault="0019329B" w:rsidP="0019329B">
            <w:pPr>
              <w:spacing w:before="40" w:after="40" w:line="276" w:lineRule="auto"/>
              <w:jc w:val="center"/>
              <w:rPr>
                <w:color w:val="000000"/>
                <w:sz w:val="22"/>
                <w:szCs w:val="22"/>
              </w:rPr>
            </w:pPr>
            <w:r w:rsidRPr="0019329B">
              <w:rPr>
                <w:color w:val="000000"/>
                <w:sz w:val="22"/>
                <w:szCs w:val="22"/>
              </w:rPr>
              <w:t>23,2%</w:t>
            </w:r>
          </w:p>
        </w:tc>
        <w:tc>
          <w:tcPr>
            <w:tcW w:w="1134" w:type="dxa"/>
            <w:vAlign w:val="center"/>
          </w:tcPr>
          <w:p w:rsidR="0019329B" w:rsidRPr="0019329B" w:rsidRDefault="0019329B" w:rsidP="0019329B">
            <w:pPr>
              <w:spacing w:before="40" w:after="40" w:line="276" w:lineRule="auto"/>
              <w:jc w:val="center"/>
              <w:rPr>
                <w:color w:val="000000"/>
                <w:sz w:val="22"/>
                <w:szCs w:val="22"/>
              </w:rPr>
            </w:pPr>
            <w:r w:rsidRPr="0019329B">
              <w:rPr>
                <w:color w:val="000000"/>
                <w:sz w:val="22"/>
                <w:szCs w:val="22"/>
              </w:rPr>
              <w:t>530</w:t>
            </w:r>
          </w:p>
        </w:tc>
        <w:tc>
          <w:tcPr>
            <w:tcW w:w="992" w:type="dxa"/>
            <w:vAlign w:val="center"/>
          </w:tcPr>
          <w:p w:rsidR="0019329B" w:rsidRPr="0019329B" w:rsidRDefault="0019329B" w:rsidP="0019329B">
            <w:pPr>
              <w:spacing w:before="40" w:after="40" w:line="276" w:lineRule="auto"/>
              <w:jc w:val="center"/>
              <w:rPr>
                <w:color w:val="000000"/>
                <w:sz w:val="22"/>
                <w:szCs w:val="22"/>
              </w:rPr>
            </w:pPr>
            <w:r w:rsidRPr="0019329B">
              <w:rPr>
                <w:color w:val="000000"/>
                <w:sz w:val="22"/>
                <w:szCs w:val="22"/>
              </w:rPr>
              <w:t>92,7%</w:t>
            </w:r>
          </w:p>
        </w:tc>
        <w:tc>
          <w:tcPr>
            <w:tcW w:w="1276" w:type="dxa"/>
            <w:vAlign w:val="center"/>
          </w:tcPr>
          <w:p w:rsidR="0019329B" w:rsidRPr="0019329B" w:rsidRDefault="0019329B" w:rsidP="0019329B">
            <w:pPr>
              <w:spacing w:before="40" w:after="40" w:line="276" w:lineRule="auto"/>
              <w:jc w:val="center"/>
              <w:rPr>
                <w:color w:val="000000"/>
                <w:sz w:val="22"/>
                <w:szCs w:val="22"/>
              </w:rPr>
            </w:pPr>
            <w:r w:rsidRPr="0019329B">
              <w:rPr>
                <w:color w:val="000000"/>
                <w:sz w:val="22"/>
                <w:szCs w:val="22"/>
              </w:rPr>
              <w:t>42</w:t>
            </w:r>
          </w:p>
        </w:tc>
        <w:tc>
          <w:tcPr>
            <w:tcW w:w="814" w:type="dxa"/>
            <w:vAlign w:val="center"/>
          </w:tcPr>
          <w:p w:rsidR="0019329B" w:rsidRPr="0019329B" w:rsidRDefault="0019329B" w:rsidP="0019329B">
            <w:pPr>
              <w:spacing w:before="40" w:after="40" w:line="276" w:lineRule="auto"/>
              <w:jc w:val="center"/>
              <w:rPr>
                <w:color w:val="000000"/>
                <w:sz w:val="22"/>
                <w:szCs w:val="22"/>
              </w:rPr>
            </w:pPr>
            <w:r w:rsidRPr="0019329B">
              <w:rPr>
                <w:color w:val="000000"/>
                <w:sz w:val="22"/>
                <w:szCs w:val="22"/>
              </w:rPr>
              <w:t>7,3%</w:t>
            </w:r>
          </w:p>
        </w:tc>
      </w:tr>
      <w:tr w:rsidR="0019329B" w:rsidRPr="0019329B" w:rsidTr="0019329B">
        <w:tc>
          <w:tcPr>
            <w:tcW w:w="542" w:type="dxa"/>
            <w:vAlign w:val="center"/>
          </w:tcPr>
          <w:p w:rsidR="0019329B" w:rsidRPr="0019329B" w:rsidRDefault="0019329B" w:rsidP="0019329B">
            <w:pPr>
              <w:spacing w:line="276" w:lineRule="auto"/>
              <w:jc w:val="center"/>
              <w:rPr>
                <w:color w:val="000000"/>
                <w:sz w:val="22"/>
                <w:szCs w:val="22"/>
              </w:rPr>
            </w:pPr>
            <w:r w:rsidRPr="0019329B">
              <w:rPr>
                <w:color w:val="000000"/>
                <w:sz w:val="22"/>
                <w:szCs w:val="22"/>
              </w:rPr>
              <w:t>6.</w:t>
            </w:r>
          </w:p>
        </w:tc>
        <w:tc>
          <w:tcPr>
            <w:tcW w:w="2401" w:type="dxa"/>
          </w:tcPr>
          <w:p w:rsidR="0019329B" w:rsidRPr="0019329B" w:rsidRDefault="0019329B" w:rsidP="0019329B">
            <w:pPr>
              <w:suppressAutoHyphens w:val="0"/>
              <w:autoSpaceDE w:val="0"/>
              <w:autoSpaceDN w:val="0"/>
              <w:adjustRightInd w:val="0"/>
              <w:spacing w:line="276" w:lineRule="auto"/>
              <w:rPr>
                <w:bCs/>
                <w:color w:val="000000"/>
                <w:sz w:val="22"/>
                <w:szCs w:val="22"/>
              </w:rPr>
            </w:pPr>
            <w:r w:rsidRPr="0019329B">
              <w:rPr>
                <w:bCs/>
                <w:color w:val="000000"/>
                <w:sz w:val="22"/>
                <w:szCs w:val="22"/>
              </w:rPr>
              <w:t>Posiadające co najmniej</w:t>
            </w:r>
          </w:p>
          <w:p w:rsidR="0019329B" w:rsidRPr="0019329B" w:rsidRDefault="0019329B" w:rsidP="0019329B">
            <w:pPr>
              <w:suppressAutoHyphens w:val="0"/>
              <w:autoSpaceDE w:val="0"/>
              <w:autoSpaceDN w:val="0"/>
              <w:adjustRightInd w:val="0"/>
              <w:spacing w:line="276" w:lineRule="auto"/>
              <w:rPr>
                <w:bCs/>
                <w:color w:val="000000"/>
                <w:sz w:val="22"/>
                <w:szCs w:val="22"/>
              </w:rPr>
            </w:pPr>
            <w:r w:rsidRPr="0019329B">
              <w:rPr>
                <w:bCs/>
                <w:color w:val="000000"/>
                <w:sz w:val="22"/>
                <w:szCs w:val="22"/>
              </w:rPr>
              <w:t>jedno dziecko</w:t>
            </w:r>
          </w:p>
          <w:p w:rsidR="0019329B" w:rsidRPr="0019329B" w:rsidRDefault="0019329B" w:rsidP="0019329B">
            <w:pPr>
              <w:suppressAutoHyphens w:val="0"/>
              <w:autoSpaceDE w:val="0"/>
              <w:autoSpaceDN w:val="0"/>
              <w:adjustRightInd w:val="0"/>
              <w:spacing w:line="276" w:lineRule="auto"/>
              <w:rPr>
                <w:bCs/>
                <w:color w:val="000000"/>
                <w:sz w:val="22"/>
                <w:szCs w:val="22"/>
              </w:rPr>
            </w:pPr>
            <w:r w:rsidRPr="0019329B">
              <w:rPr>
                <w:bCs/>
                <w:color w:val="000000"/>
                <w:sz w:val="22"/>
                <w:szCs w:val="22"/>
              </w:rPr>
              <w:t>niepełnosprawne</w:t>
            </w:r>
          </w:p>
          <w:p w:rsidR="0019329B" w:rsidRPr="0019329B" w:rsidRDefault="0019329B" w:rsidP="0019329B">
            <w:pPr>
              <w:spacing w:line="276" w:lineRule="auto"/>
              <w:rPr>
                <w:color w:val="000000"/>
                <w:sz w:val="22"/>
                <w:szCs w:val="22"/>
              </w:rPr>
            </w:pPr>
            <w:r w:rsidRPr="0019329B">
              <w:rPr>
                <w:bCs/>
                <w:color w:val="000000"/>
                <w:sz w:val="22"/>
                <w:szCs w:val="22"/>
              </w:rPr>
              <w:t>do 18 roku życia</w:t>
            </w:r>
          </w:p>
        </w:tc>
        <w:tc>
          <w:tcPr>
            <w:tcW w:w="993" w:type="dxa"/>
            <w:vAlign w:val="center"/>
          </w:tcPr>
          <w:p w:rsidR="0019329B" w:rsidRPr="0019329B" w:rsidRDefault="0019329B" w:rsidP="0019329B">
            <w:pPr>
              <w:spacing w:before="40" w:after="40" w:line="276" w:lineRule="auto"/>
              <w:jc w:val="center"/>
              <w:rPr>
                <w:color w:val="000000"/>
                <w:sz w:val="22"/>
                <w:szCs w:val="22"/>
              </w:rPr>
            </w:pPr>
            <w:r w:rsidRPr="0019329B">
              <w:rPr>
                <w:color w:val="000000"/>
                <w:sz w:val="22"/>
                <w:szCs w:val="22"/>
              </w:rPr>
              <w:t>1</w:t>
            </w:r>
          </w:p>
        </w:tc>
        <w:tc>
          <w:tcPr>
            <w:tcW w:w="850" w:type="dxa"/>
            <w:vAlign w:val="center"/>
          </w:tcPr>
          <w:p w:rsidR="0019329B" w:rsidRPr="0019329B" w:rsidRDefault="0019329B" w:rsidP="0019329B">
            <w:pPr>
              <w:spacing w:before="40" w:after="40" w:line="276" w:lineRule="auto"/>
              <w:jc w:val="center"/>
              <w:rPr>
                <w:color w:val="000000"/>
                <w:sz w:val="22"/>
                <w:szCs w:val="22"/>
              </w:rPr>
            </w:pPr>
            <w:r w:rsidRPr="0019329B">
              <w:rPr>
                <w:color w:val="000000"/>
                <w:sz w:val="22"/>
                <w:szCs w:val="22"/>
              </w:rPr>
              <w:t>0,1%</w:t>
            </w:r>
          </w:p>
        </w:tc>
        <w:tc>
          <w:tcPr>
            <w:tcW w:w="1134" w:type="dxa"/>
            <w:vAlign w:val="center"/>
          </w:tcPr>
          <w:p w:rsidR="0019329B" w:rsidRPr="0019329B" w:rsidRDefault="0019329B" w:rsidP="0019329B">
            <w:pPr>
              <w:spacing w:before="40" w:after="40" w:line="276" w:lineRule="auto"/>
              <w:jc w:val="center"/>
              <w:rPr>
                <w:color w:val="000000"/>
                <w:sz w:val="22"/>
                <w:szCs w:val="22"/>
              </w:rPr>
            </w:pPr>
            <w:r w:rsidRPr="0019329B">
              <w:rPr>
                <w:color w:val="000000"/>
                <w:sz w:val="22"/>
                <w:szCs w:val="22"/>
              </w:rPr>
              <w:t>1</w:t>
            </w:r>
          </w:p>
        </w:tc>
        <w:tc>
          <w:tcPr>
            <w:tcW w:w="992" w:type="dxa"/>
            <w:vAlign w:val="center"/>
          </w:tcPr>
          <w:p w:rsidR="0019329B" w:rsidRPr="0019329B" w:rsidRDefault="0019329B" w:rsidP="0019329B">
            <w:pPr>
              <w:spacing w:before="40" w:after="40" w:line="276" w:lineRule="auto"/>
              <w:jc w:val="center"/>
              <w:rPr>
                <w:color w:val="000000"/>
                <w:sz w:val="22"/>
                <w:szCs w:val="22"/>
              </w:rPr>
            </w:pPr>
            <w:r w:rsidRPr="0019329B">
              <w:rPr>
                <w:color w:val="000000"/>
                <w:sz w:val="22"/>
                <w:szCs w:val="22"/>
              </w:rPr>
              <w:t>100%</w:t>
            </w:r>
          </w:p>
        </w:tc>
        <w:tc>
          <w:tcPr>
            <w:tcW w:w="1276" w:type="dxa"/>
            <w:vAlign w:val="center"/>
          </w:tcPr>
          <w:p w:rsidR="0019329B" w:rsidRPr="0019329B" w:rsidRDefault="0019329B" w:rsidP="0019329B">
            <w:pPr>
              <w:spacing w:before="40" w:after="40" w:line="276" w:lineRule="auto"/>
              <w:jc w:val="center"/>
              <w:rPr>
                <w:color w:val="000000"/>
                <w:sz w:val="22"/>
                <w:szCs w:val="22"/>
              </w:rPr>
            </w:pPr>
            <w:r w:rsidRPr="0019329B">
              <w:rPr>
                <w:color w:val="000000"/>
                <w:sz w:val="22"/>
                <w:szCs w:val="22"/>
              </w:rPr>
              <w:t>0</w:t>
            </w:r>
          </w:p>
        </w:tc>
        <w:tc>
          <w:tcPr>
            <w:tcW w:w="814" w:type="dxa"/>
            <w:vAlign w:val="center"/>
          </w:tcPr>
          <w:p w:rsidR="0019329B" w:rsidRPr="0019329B" w:rsidRDefault="0019329B" w:rsidP="0019329B">
            <w:pPr>
              <w:spacing w:before="40" w:after="40" w:line="276" w:lineRule="auto"/>
              <w:jc w:val="center"/>
              <w:rPr>
                <w:color w:val="000000"/>
                <w:sz w:val="22"/>
                <w:szCs w:val="22"/>
              </w:rPr>
            </w:pPr>
            <w:r w:rsidRPr="0019329B">
              <w:rPr>
                <w:color w:val="000000"/>
                <w:sz w:val="22"/>
                <w:szCs w:val="22"/>
              </w:rPr>
              <w:t>0%</w:t>
            </w:r>
          </w:p>
        </w:tc>
      </w:tr>
      <w:tr w:rsidR="0019329B" w:rsidRPr="0019329B" w:rsidTr="0019329B">
        <w:tc>
          <w:tcPr>
            <w:tcW w:w="542" w:type="dxa"/>
            <w:vAlign w:val="center"/>
          </w:tcPr>
          <w:p w:rsidR="0019329B" w:rsidRPr="0019329B" w:rsidRDefault="0019329B" w:rsidP="0019329B">
            <w:pPr>
              <w:spacing w:line="276" w:lineRule="auto"/>
              <w:jc w:val="center"/>
              <w:rPr>
                <w:color w:val="000000"/>
                <w:sz w:val="22"/>
                <w:szCs w:val="22"/>
              </w:rPr>
            </w:pPr>
            <w:r w:rsidRPr="0019329B">
              <w:rPr>
                <w:color w:val="000000"/>
                <w:sz w:val="22"/>
                <w:szCs w:val="22"/>
              </w:rPr>
              <w:t>7.</w:t>
            </w:r>
          </w:p>
        </w:tc>
        <w:tc>
          <w:tcPr>
            <w:tcW w:w="2401" w:type="dxa"/>
          </w:tcPr>
          <w:p w:rsidR="0019329B" w:rsidRPr="0019329B" w:rsidRDefault="0019329B" w:rsidP="0019329B">
            <w:pPr>
              <w:suppressAutoHyphens w:val="0"/>
              <w:autoSpaceDE w:val="0"/>
              <w:autoSpaceDN w:val="0"/>
              <w:adjustRightInd w:val="0"/>
              <w:spacing w:line="276" w:lineRule="auto"/>
              <w:rPr>
                <w:bCs/>
                <w:color w:val="000000"/>
                <w:sz w:val="22"/>
                <w:szCs w:val="22"/>
              </w:rPr>
            </w:pPr>
            <w:r w:rsidRPr="0019329B">
              <w:rPr>
                <w:bCs/>
                <w:color w:val="000000"/>
                <w:sz w:val="22"/>
                <w:szCs w:val="22"/>
              </w:rPr>
              <w:t>Bezrobotni</w:t>
            </w:r>
          </w:p>
          <w:p w:rsidR="0019329B" w:rsidRPr="0019329B" w:rsidRDefault="0019329B" w:rsidP="0019329B">
            <w:pPr>
              <w:suppressAutoHyphens w:val="0"/>
              <w:autoSpaceDE w:val="0"/>
              <w:autoSpaceDN w:val="0"/>
              <w:adjustRightInd w:val="0"/>
              <w:spacing w:line="276" w:lineRule="auto"/>
              <w:rPr>
                <w:bCs/>
                <w:color w:val="000000"/>
                <w:sz w:val="22"/>
                <w:szCs w:val="22"/>
              </w:rPr>
            </w:pPr>
            <w:r w:rsidRPr="0019329B">
              <w:rPr>
                <w:bCs/>
                <w:color w:val="000000"/>
                <w:sz w:val="22"/>
                <w:szCs w:val="22"/>
              </w:rPr>
              <w:t>niepełnosprawni</w:t>
            </w:r>
          </w:p>
        </w:tc>
        <w:tc>
          <w:tcPr>
            <w:tcW w:w="993" w:type="dxa"/>
            <w:vAlign w:val="center"/>
          </w:tcPr>
          <w:p w:rsidR="0019329B" w:rsidRPr="0019329B" w:rsidRDefault="0019329B" w:rsidP="0019329B">
            <w:pPr>
              <w:spacing w:before="40" w:after="40" w:line="276" w:lineRule="auto"/>
              <w:jc w:val="center"/>
              <w:rPr>
                <w:color w:val="000000"/>
                <w:sz w:val="22"/>
                <w:szCs w:val="22"/>
              </w:rPr>
            </w:pPr>
            <w:r w:rsidRPr="0019329B">
              <w:rPr>
                <w:color w:val="000000"/>
                <w:sz w:val="22"/>
                <w:szCs w:val="22"/>
              </w:rPr>
              <w:t>101</w:t>
            </w:r>
          </w:p>
        </w:tc>
        <w:tc>
          <w:tcPr>
            <w:tcW w:w="850" w:type="dxa"/>
            <w:vAlign w:val="center"/>
          </w:tcPr>
          <w:p w:rsidR="0019329B" w:rsidRPr="0019329B" w:rsidRDefault="0019329B" w:rsidP="0019329B">
            <w:pPr>
              <w:spacing w:before="40" w:after="40" w:line="276" w:lineRule="auto"/>
              <w:jc w:val="center"/>
              <w:rPr>
                <w:color w:val="000000"/>
                <w:sz w:val="22"/>
                <w:szCs w:val="22"/>
              </w:rPr>
            </w:pPr>
            <w:r w:rsidRPr="0019329B">
              <w:rPr>
                <w:color w:val="000000"/>
                <w:sz w:val="22"/>
                <w:szCs w:val="22"/>
              </w:rPr>
              <w:t>4,1%</w:t>
            </w:r>
          </w:p>
        </w:tc>
        <w:tc>
          <w:tcPr>
            <w:tcW w:w="1134" w:type="dxa"/>
            <w:vAlign w:val="center"/>
          </w:tcPr>
          <w:p w:rsidR="0019329B" w:rsidRPr="0019329B" w:rsidRDefault="0019329B" w:rsidP="0019329B">
            <w:pPr>
              <w:spacing w:before="40" w:after="40" w:line="276" w:lineRule="auto"/>
              <w:jc w:val="center"/>
              <w:rPr>
                <w:color w:val="000000"/>
                <w:sz w:val="22"/>
                <w:szCs w:val="22"/>
              </w:rPr>
            </w:pPr>
            <w:r w:rsidRPr="0019329B">
              <w:rPr>
                <w:color w:val="000000"/>
                <w:sz w:val="22"/>
                <w:szCs w:val="22"/>
              </w:rPr>
              <w:t>38</w:t>
            </w:r>
          </w:p>
        </w:tc>
        <w:tc>
          <w:tcPr>
            <w:tcW w:w="992" w:type="dxa"/>
            <w:vAlign w:val="center"/>
          </w:tcPr>
          <w:p w:rsidR="0019329B" w:rsidRPr="0019329B" w:rsidRDefault="0019329B" w:rsidP="0019329B">
            <w:pPr>
              <w:spacing w:before="40" w:after="40" w:line="276" w:lineRule="auto"/>
              <w:jc w:val="center"/>
              <w:rPr>
                <w:color w:val="000000"/>
                <w:sz w:val="22"/>
                <w:szCs w:val="22"/>
              </w:rPr>
            </w:pPr>
            <w:r w:rsidRPr="0019329B">
              <w:rPr>
                <w:color w:val="000000"/>
                <w:sz w:val="22"/>
                <w:szCs w:val="22"/>
              </w:rPr>
              <w:t>37,6%</w:t>
            </w:r>
          </w:p>
        </w:tc>
        <w:tc>
          <w:tcPr>
            <w:tcW w:w="1276" w:type="dxa"/>
            <w:vAlign w:val="center"/>
          </w:tcPr>
          <w:p w:rsidR="0019329B" w:rsidRPr="0019329B" w:rsidRDefault="0019329B" w:rsidP="0019329B">
            <w:pPr>
              <w:spacing w:before="40" w:after="40" w:line="276" w:lineRule="auto"/>
              <w:jc w:val="center"/>
              <w:rPr>
                <w:color w:val="000000"/>
                <w:sz w:val="22"/>
                <w:szCs w:val="22"/>
              </w:rPr>
            </w:pPr>
            <w:r w:rsidRPr="0019329B">
              <w:rPr>
                <w:color w:val="000000"/>
                <w:sz w:val="22"/>
                <w:szCs w:val="22"/>
              </w:rPr>
              <w:t>63</w:t>
            </w:r>
          </w:p>
        </w:tc>
        <w:tc>
          <w:tcPr>
            <w:tcW w:w="814" w:type="dxa"/>
            <w:vAlign w:val="center"/>
          </w:tcPr>
          <w:p w:rsidR="0019329B" w:rsidRPr="0019329B" w:rsidRDefault="0019329B" w:rsidP="0019329B">
            <w:pPr>
              <w:spacing w:before="40" w:after="40" w:line="276" w:lineRule="auto"/>
              <w:jc w:val="center"/>
              <w:rPr>
                <w:color w:val="000000"/>
                <w:sz w:val="22"/>
                <w:szCs w:val="22"/>
              </w:rPr>
            </w:pPr>
            <w:r w:rsidRPr="0019329B">
              <w:rPr>
                <w:color w:val="000000"/>
                <w:sz w:val="22"/>
                <w:szCs w:val="22"/>
              </w:rPr>
              <w:t>62,4%</w:t>
            </w:r>
          </w:p>
        </w:tc>
      </w:tr>
    </w:tbl>
    <w:p w:rsidR="0019329B" w:rsidRPr="00536CA1" w:rsidRDefault="0019329B" w:rsidP="0019329B">
      <w:pPr>
        <w:spacing w:after="120"/>
        <w:rPr>
          <w:b/>
          <w:i/>
          <w:color w:val="000000"/>
          <w:sz w:val="18"/>
          <w:szCs w:val="18"/>
        </w:rPr>
      </w:pPr>
      <w:r w:rsidRPr="00536CA1">
        <w:rPr>
          <w:i/>
          <w:color w:val="000000"/>
          <w:sz w:val="18"/>
          <w:szCs w:val="18"/>
        </w:rPr>
        <w:t>*Dane dotyczące udziału % w kolumnie 4,6 i 8 obliczone zostały w stosunku do ogólnej liczby bezrobotnych zarejestrowanych w Powiatowym Urzędzie Pracy w Jędrzejowie.</w:t>
      </w:r>
    </w:p>
    <w:p w:rsidR="0019329B" w:rsidRPr="0019329B" w:rsidRDefault="0019329B" w:rsidP="0019329B">
      <w:pPr>
        <w:keepNext/>
        <w:spacing w:after="120" w:line="276" w:lineRule="auto"/>
        <w:jc w:val="both"/>
        <w:outlineLvl w:val="0"/>
        <w:rPr>
          <w:b/>
          <w:color w:val="000000"/>
          <w:sz w:val="22"/>
          <w:szCs w:val="22"/>
        </w:rPr>
      </w:pPr>
      <w:r w:rsidRPr="0019329B">
        <w:rPr>
          <w:b/>
          <w:color w:val="000000"/>
          <w:sz w:val="22"/>
          <w:szCs w:val="22"/>
        </w:rPr>
        <w:t>3.1. Bezrobotni do 30 roku życia</w:t>
      </w:r>
    </w:p>
    <w:p w:rsidR="0019329B" w:rsidRPr="0019329B" w:rsidRDefault="0019329B" w:rsidP="0019329B">
      <w:pPr>
        <w:suppressAutoHyphens w:val="0"/>
        <w:autoSpaceDE w:val="0"/>
        <w:autoSpaceDN w:val="0"/>
        <w:adjustRightInd w:val="0"/>
        <w:spacing w:line="276" w:lineRule="auto"/>
        <w:ind w:firstLine="851"/>
        <w:jc w:val="both"/>
        <w:rPr>
          <w:color w:val="000000"/>
          <w:sz w:val="22"/>
          <w:szCs w:val="22"/>
        </w:rPr>
      </w:pPr>
      <w:r w:rsidRPr="0019329B">
        <w:rPr>
          <w:color w:val="000000"/>
          <w:sz w:val="22"/>
          <w:szCs w:val="22"/>
        </w:rPr>
        <w:t xml:space="preserve">Na koniec grudnia 2018 roku w rejestrze PUP pozostawało </w:t>
      </w:r>
      <w:r w:rsidRPr="0019329B">
        <w:rPr>
          <w:b/>
          <w:color w:val="000000"/>
          <w:sz w:val="22"/>
          <w:szCs w:val="22"/>
        </w:rPr>
        <w:t>817</w:t>
      </w:r>
      <w:r w:rsidRPr="0019329B">
        <w:rPr>
          <w:b/>
          <w:bCs/>
          <w:color w:val="000000"/>
          <w:sz w:val="22"/>
          <w:szCs w:val="22"/>
        </w:rPr>
        <w:t xml:space="preserve"> osób do 30 roku życia</w:t>
      </w:r>
      <w:r w:rsidRPr="0019329B">
        <w:rPr>
          <w:color w:val="000000"/>
          <w:sz w:val="22"/>
          <w:szCs w:val="22"/>
        </w:rPr>
        <w:t xml:space="preserve">, czyli </w:t>
      </w:r>
      <w:r w:rsidRPr="0019329B">
        <w:rPr>
          <w:b/>
          <w:color w:val="000000"/>
          <w:sz w:val="22"/>
          <w:szCs w:val="22"/>
        </w:rPr>
        <w:t>33,1</w:t>
      </w:r>
      <w:r w:rsidRPr="0019329B">
        <w:rPr>
          <w:b/>
          <w:bCs/>
          <w:color w:val="000000"/>
          <w:sz w:val="22"/>
          <w:szCs w:val="22"/>
        </w:rPr>
        <w:t xml:space="preserve">% </w:t>
      </w:r>
      <w:r w:rsidRPr="0019329B">
        <w:rPr>
          <w:color w:val="000000"/>
          <w:sz w:val="22"/>
          <w:szCs w:val="22"/>
        </w:rPr>
        <w:t>ogółu bezrobotnych, w tym 554 kobiety (67,8% tej grupy). W porównaniu do końca grudnia 2017 roku liczebność tej grupy wiekowej zmniejszyła się o 83 osoby, tj. o 9,2%. Ich udział w populacji bezrobotnych ogółem zmniejszył się o 5,6 punktu procentowego.</w:t>
      </w:r>
    </w:p>
    <w:p w:rsidR="0019329B" w:rsidRPr="0019329B" w:rsidRDefault="0019329B" w:rsidP="0019329B">
      <w:pPr>
        <w:suppressAutoHyphens w:val="0"/>
        <w:autoSpaceDE w:val="0"/>
        <w:autoSpaceDN w:val="0"/>
        <w:adjustRightInd w:val="0"/>
        <w:spacing w:after="120" w:line="276" w:lineRule="auto"/>
        <w:jc w:val="both"/>
        <w:rPr>
          <w:color w:val="000000"/>
          <w:sz w:val="22"/>
          <w:szCs w:val="22"/>
        </w:rPr>
      </w:pPr>
      <w:r w:rsidRPr="0019329B">
        <w:rPr>
          <w:color w:val="000000"/>
          <w:sz w:val="22"/>
          <w:szCs w:val="22"/>
        </w:rPr>
        <w:t>W 2018 roku zarejestrowano 1895</w:t>
      </w:r>
      <w:r w:rsidRPr="0019329B">
        <w:rPr>
          <w:bCs/>
          <w:color w:val="000000"/>
          <w:sz w:val="22"/>
          <w:szCs w:val="22"/>
        </w:rPr>
        <w:t xml:space="preserve"> osób do 30 roku życia </w:t>
      </w:r>
      <w:r w:rsidRPr="0019329B">
        <w:rPr>
          <w:color w:val="000000"/>
          <w:sz w:val="22"/>
          <w:szCs w:val="22"/>
        </w:rPr>
        <w:t>(49,8% napływu), w tym 1099 kobiet (58%). Wyłączono natomiast 1909</w:t>
      </w:r>
      <w:r w:rsidRPr="0019329B">
        <w:rPr>
          <w:bCs/>
          <w:color w:val="000000"/>
          <w:sz w:val="22"/>
          <w:szCs w:val="22"/>
        </w:rPr>
        <w:t xml:space="preserve"> osób </w:t>
      </w:r>
      <w:r w:rsidRPr="0019329B">
        <w:rPr>
          <w:color w:val="000000"/>
          <w:sz w:val="22"/>
          <w:szCs w:val="22"/>
        </w:rPr>
        <w:t>(48,2% odpływu), pracę podjęło 988 osób (51,8%), szkolenia lub staż rozpoczęły 302 osoby (15,8%), natomiast 294 osoby (15,4%) nie potwierdziło gotowości do pracy.</w:t>
      </w:r>
    </w:p>
    <w:p w:rsidR="0019329B" w:rsidRPr="0019329B" w:rsidRDefault="0019329B" w:rsidP="0019329B">
      <w:pPr>
        <w:suppressAutoHyphens w:val="0"/>
        <w:autoSpaceDE w:val="0"/>
        <w:autoSpaceDN w:val="0"/>
        <w:adjustRightInd w:val="0"/>
        <w:spacing w:line="276" w:lineRule="auto"/>
        <w:jc w:val="both"/>
        <w:rPr>
          <w:sz w:val="22"/>
          <w:szCs w:val="22"/>
        </w:rPr>
      </w:pPr>
      <w:r w:rsidRPr="0019329B">
        <w:rPr>
          <w:sz w:val="22"/>
          <w:szCs w:val="22"/>
        </w:rPr>
        <w:t xml:space="preserve">W analizowanej grupie na koniec grudnia 2018 roku bez pracy pozostawały </w:t>
      </w:r>
      <w:r w:rsidRPr="0019329B">
        <w:rPr>
          <w:b/>
          <w:sz w:val="22"/>
          <w:szCs w:val="22"/>
        </w:rPr>
        <w:t>443</w:t>
      </w:r>
      <w:r w:rsidRPr="0019329B">
        <w:rPr>
          <w:b/>
          <w:bCs/>
          <w:sz w:val="22"/>
          <w:szCs w:val="22"/>
        </w:rPr>
        <w:t xml:space="preserve"> osoby do 25 roku życia</w:t>
      </w:r>
      <w:r w:rsidRPr="0019329B">
        <w:rPr>
          <w:sz w:val="22"/>
          <w:szCs w:val="22"/>
        </w:rPr>
        <w:t xml:space="preserve">, czyli </w:t>
      </w:r>
      <w:r w:rsidRPr="0019329B">
        <w:rPr>
          <w:b/>
          <w:bCs/>
          <w:sz w:val="22"/>
          <w:szCs w:val="22"/>
        </w:rPr>
        <w:t xml:space="preserve">17,9% </w:t>
      </w:r>
      <w:r w:rsidRPr="0019329B">
        <w:rPr>
          <w:sz w:val="22"/>
          <w:szCs w:val="22"/>
        </w:rPr>
        <w:t>ogółu bezrobotnych, w tym 288 kobiet (65%). W porównaniu do grudnia 2017 roku liczebność tej grupy zmniejszyła się o 54 osoby (o 10,9%). W woj. świętokrzyski</w:t>
      </w:r>
      <w:r w:rsidR="00536CA1">
        <w:rPr>
          <w:sz w:val="22"/>
          <w:szCs w:val="22"/>
        </w:rPr>
        <w:t xml:space="preserve">m według stanu </w:t>
      </w:r>
      <w:r w:rsidRPr="0019329B">
        <w:rPr>
          <w:sz w:val="22"/>
          <w:szCs w:val="22"/>
        </w:rPr>
        <w:t>na koniec 2018 roku bezrobotni do 30 roku życia stanowili 28,5% ogółu zarejestrowanych.</w:t>
      </w:r>
    </w:p>
    <w:p w:rsidR="0019329B" w:rsidRPr="0019329B" w:rsidRDefault="0019329B" w:rsidP="0019329B">
      <w:pPr>
        <w:suppressAutoHyphens w:val="0"/>
        <w:autoSpaceDE w:val="0"/>
        <w:autoSpaceDN w:val="0"/>
        <w:adjustRightInd w:val="0"/>
        <w:spacing w:line="276" w:lineRule="auto"/>
        <w:jc w:val="both"/>
        <w:rPr>
          <w:sz w:val="22"/>
          <w:szCs w:val="22"/>
        </w:rPr>
      </w:pPr>
    </w:p>
    <w:p w:rsidR="0019329B" w:rsidRPr="0019329B" w:rsidRDefault="0019329B" w:rsidP="0019329B">
      <w:pPr>
        <w:suppressAutoHyphens w:val="0"/>
        <w:autoSpaceDE w:val="0"/>
        <w:autoSpaceDN w:val="0"/>
        <w:adjustRightInd w:val="0"/>
        <w:spacing w:after="120" w:line="276" w:lineRule="auto"/>
        <w:rPr>
          <w:b/>
          <w:bCs/>
          <w:sz w:val="22"/>
          <w:szCs w:val="22"/>
        </w:rPr>
      </w:pPr>
      <w:r w:rsidRPr="0019329B">
        <w:rPr>
          <w:b/>
          <w:bCs/>
          <w:sz w:val="22"/>
          <w:szCs w:val="22"/>
        </w:rPr>
        <w:t>3.2. Długotrwale bezrobotni</w:t>
      </w:r>
    </w:p>
    <w:p w:rsidR="0019329B" w:rsidRPr="0019329B" w:rsidRDefault="0019329B" w:rsidP="0019329B">
      <w:pPr>
        <w:suppressAutoHyphens w:val="0"/>
        <w:autoSpaceDE w:val="0"/>
        <w:autoSpaceDN w:val="0"/>
        <w:adjustRightInd w:val="0"/>
        <w:spacing w:line="276" w:lineRule="auto"/>
        <w:ind w:firstLine="851"/>
        <w:jc w:val="both"/>
        <w:rPr>
          <w:sz w:val="22"/>
          <w:szCs w:val="22"/>
        </w:rPr>
      </w:pPr>
      <w:r w:rsidRPr="0019329B">
        <w:rPr>
          <w:sz w:val="22"/>
          <w:szCs w:val="22"/>
        </w:rPr>
        <w:t xml:space="preserve">Na koniec grudnia 2018 roku zarejestrowanych było </w:t>
      </w:r>
      <w:r w:rsidRPr="0019329B">
        <w:rPr>
          <w:b/>
          <w:bCs/>
          <w:sz w:val="22"/>
          <w:szCs w:val="22"/>
        </w:rPr>
        <w:t xml:space="preserve">1449 osób długotrwale bezrobotnych </w:t>
      </w:r>
      <w:r w:rsidRPr="0019329B">
        <w:rPr>
          <w:sz w:val="22"/>
          <w:szCs w:val="22"/>
        </w:rPr>
        <w:t>(</w:t>
      </w:r>
      <w:r w:rsidRPr="0019329B">
        <w:rPr>
          <w:b/>
          <w:bCs/>
          <w:sz w:val="22"/>
          <w:szCs w:val="22"/>
        </w:rPr>
        <w:t xml:space="preserve">58,6% </w:t>
      </w:r>
      <w:r w:rsidRPr="0019329B">
        <w:rPr>
          <w:sz w:val="22"/>
          <w:szCs w:val="22"/>
        </w:rPr>
        <w:t>ogółu), tzn. pozostających w rejestrach urzędów pracy ponad 12 miesięcy</w:t>
      </w:r>
      <w:r w:rsidR="00536CA1">
        <w:rPr>
          <w:sz w:val="22"/>
          <w:szCs w:val="22"/>
        </w:rPr>
        <w:t xml:space="preserve">               </w:t>
      </w:r>
      <w:r w:rsidRPr="0019329B">
        <w:rPr>
          <w:sz w:val="22"/>
          <w:szCs w:val="22"/>
        </w:rPr>
        <w:t xml:space="preserve"> w ok</w:t>
      </w:r>
      <w:r w:rsidR="00536CA1">
        <w:rPr>
          <w:sz w:val="22"/>
          <w:szCs w:val="22"/>
        </w:rPr>
        <w:t xml:space="preserve">resie ostatnich </w:t>
      </w:r>
      <w:r w:rsidRPr="0019329B">
        <w:rPr>
          <w:sz w:val="22"/>
          <w:szCs w:val="22"/>
        </w:rPr>
        <w:t>2 lat, w tym 990 kobiet (68,3% tej grupy). W porównaniu do stanu na koniec grudnia 2017 roku liczba bezrobotnych tej kategorii zmniejszyła się o 53 osoby tj. o 3,5%, a ich udział w bezrobociu ogółem  zwiększył się o 1,5 punktu procentowego.</w:t>
      </w:r>
    </w:p>
    <w:p w:rsidR="0019329B" w:rsidRPr="0019329B" w:rsidRDefault="0019329B" w:rsidP="0019329B">
      <w:pPr>
        <w:suppressAutoHyphens w:val="0"/>
        <w:autoSpaceDE w:val="0"/>
        <w:autoSpaceDN w:val="0"/>
        <w:adjustRightInd w:val="0"/>
        <w:spacing w:line="276" w:lineRule="auto"/>
        <w:jc w:val="both"/>
        <w:rPr>
          <w:sz w:val="22"/>
          <w:szCs w:val="22"/>
        </w:rPr>
      </w:pPr>
      <w:r w:rsidRPr="0019329B">
        <w:rPr>
          <w:sz w:val="22"/>
          <w:szCs w:val="22"/>
        </w:rPr>
        <w:t xml:space="preserve">W 2018 roku </w:t>
      </w:r>
      <w:r w:rsidRPr="0019329B">
        <w:rPr>
          <w:b/>
          <w:bCs/>
          <w:sz w:val="22"/>
          <w:szCs w:val="22"/>
        </w:rPr>
        <w:t xml:space="preserve">zarejestrowano 1231 osób </w:t>
      </w:r>
      <w:r w:rsidRPr="0019329B">
        <w:rPr>
          <w:sz w:val="22"/>
          <w:szCs w:val="22"/>
        </w:rPr>
        <w:t xml:space="preserve">(32,4% napływu), w tym 62,6% stanowiły kobiety,                     a </w:t>
      </w:r>
      <w:r w:rsidRPr="0019329B">
        <w:rPr>
          <w:b/>
          <w:bCs/>
          <w:sz w:val="22"/>
          <w:szCs w:val="22"/>
        </w:rPr>
        <w:t xml:space="preserve">wyłączono 1284 osoby </w:t>
      </w:r>
      <w:r w:rsidRPr="0019329B">
        <w:rPr>
          <w:sz w:val="22"/>
          <w:szCs w:val="22"/>
        </w:rPr>
        <w:t xml:space="preserve">(32,4% odpływu), w tym 61,4% kobiet. Z powodu podjęcia pracy                        z rejestru PUP wyłączono 523 osoby (40,7%), a z powodu rozpoczęcia stażu lub szkolenia wyłączono z ewidencji 145 osób (11,3%) Drugą co do wielkości przyczynę „odpływu” długotrwale bezrobotnych stanowiły osoby wyłączone z ewidencji powodu nie potwierdzenia gotowości </w:t>
      </w:r>
      <w:r w:rsidR="00536CA1">
        <w:rPr>
          <w:sz w:val="22"/>
          <w:szCs w:val="22"/>
        </w:rPr>
        <w:t xml:space="preserve">                          </w:t>
      </w:r>
      <w:r w:rsidRPr="0019329B">
        <w:rPr>
          <w:sz w:val="22"/>
          <w:szCs w:val="22"/>
        </w:rPr>
        <w:t>do podjęcia pracy wyłączono – 222 osoby, co stanowiło 17,3%. Kolejne przyczyny wyłączenia</w:t>
      </w:r>
      <w:r w:rsidR="00536CA1">
        <w:rPr>
          <w:sz w:val="22"/>
          <w:szCs w:val="22"/>
        </w:rPr>
        <w:t xml:space="preserve">                        </w:t>
      </w:r>
      <w:r w:rsidRPr="0019329B">
        <w:rPr>
          <w:sz w:val="22"/>
          <w:szCs w:val="22"/>
        </w:rPr>
        <w:t xml:space="preserve">z ewidencji PUP to: 113 osób (8,8%) zostało wyłączonych z powodu odmowy bez uzasadnionej przyczyny przyjęcia propozycji odpowiedniej pracy lub innej formy pomocy, z </w:t>
      </w:r>
      <w:bookmarkStart w:id="6" w:name="_Hlk1375545"/>
      <w:r w:rsidRPr="0019329B">
        <w:rPr>
          <w:sz w:val="22"/>
          <w:szCs w:val="22"/>
        </w:rPr>
        <w:t xml:space="preserve">powodu </w:t>
      </w:r>
      <w:bookmarkEnd w:id="6"/>
      <w:r w:rsidRPr="0019329B">
        <w:rPr>
          <w:sz w:val="22"/>
          <w:szCs w:val="22"/>
        </w:rPr>
        <w:t>rozpoczęcia stażu wyłączono 144 osoby (11,2%), a 91 osób (7,1%) dobrowolnie zrezygnowało ze statusu bezrobotnego.</w:t>
      </w:r>
    </w:p>
    <w:p w:rsidR="0019329B" w:rsidRPr="0019329B" w:rsidRDefault="0019329B" w:rsidP="0019329B">
      <w:pPr>
        <w:spacing w:after="120" w:line="276" w:lineRule="auto"/>
        <w:jc w:val="both"/>
        <w:rPr>
          <w:color w:val="FF0000"/>
          <w:sz w:val="22"/>
          <w:szCs w:val="22"/>
        </w:rPr>
      </w:pPr>
      <w:bookmarkStart w:id="7" w:name="_Hlk508011797"/>
      <w:r w:rsidRPr="0019329B">
        <w:rPr>
          <w:sz w:val="22"/>
          <w:szCs w:val="22"/>
        </w:rPr>
        <w:t>W woj. świętokrzyskim według stanu na koniec 2018 roku długotrwale bezrobotni stanowili 50,5% ogółu zarejestrowanych</w:t>
      </w:r>
      <w:bookmarkEnd w:id="7"/>
      <w:r w:rsidRPr="0019329B">
        <w:rPr>
          <w:sz w:val="22"/>
          <w:szCs w:val="22"/>
        </w:rPr>
        <w:t>.</w:t>
      </w:r>
    </w:p>
    <w:p w:rsidR="0019329B" w:rsidRPr="0019329B" w:rsidRDefault="0019329B" w:rsidP="0019329B">
      <w:pPr>
        <w:suppressAutoHyphens w:val="0"/>
        <w:autoSpaceDE w:val="0"/>
        <w:autoSpaceDN w:val="0"/>
        <w:adjustRightInd w:val="0"/>
        <w:spacing w:after="120"/>
        <w:rPr>
          <w:b/>
          <w:bCs/>
          <w:sz w:val="22"/>
          <w:szCs w:val="22"/>
        </w:rPr>
      </w:pPr>
      <w:r w:rsidRPr="0019329B">
        <w:rPr>
          <w:b/>
          <w:bCs/>
          <w:sz w:val="22"/>
          <w:szCs w:val="22"/>
        </w:rPr>
        <w:t>3.3. Bezrobotni powyżej 50 roku życia</w:t>
      </w:r>
    </w:p>
    <w:p w:rsidR="0019329B" w:rsidRPr="0019329B" w:rsidRDefault="0019329B" w:rsidP="0019329B">
      <w:pPr>
        <w:suppressAutoHyphens w:val="0"/>
        <w:autoSpaceDE w:val="0"/>
        <w:autoSpaceDN w:val="0"/>
        <w:adjustRightInd w:val="0"/>
        <w:spacing w:line="276" w:lineRule="auto"/>
        <w:ind w:firstLine="851"/>
        <w:jc w:val="both"/>
        <w:rPr>
          <w:sz w:val="22"/>
          <w:szCs w:val="22"/>
        </w:rPr>
      </w:pPr>
      <w:r w:rsidRPr="0019329B">
        <w:rPr>
          <w:sz w:val="22"/>
          <w:szCs w:val="22"/>
        </w:rPr>
        <w:t xml:space="preserve">W końcu grudnia 2018 roku w ewidencji bezrobotnych pozostawały </w:t>
      </w:r>
      <w:r w:rsidRPr="0019329B">
        <w:rPr>
          <w:b/>
          <w:bCs/>
          <w:sz w:val="22"/>
          <w:szCs w:val="22"/>
        </w:rPr>
        <w:t xml:space="preserve">552  osoby powyżej 50 roku życia tj.  22,3% </w:t>
      </w:r>
      <w:r w:rsidRPr="0019329B">
        <w:rPr>
          <w:sz w:val="22"/>
          <w:szCs w:val="22"/>
        </w:rPr>
        <w:t>ogółu bezrobotnych, w tym 214 kobiet (38,8% tej populacji).</w:t>
      </w:r>
    </w:p>
    <w:p w:rsidR="0019329B" w:rsidRPr="0019329B" w:rsidRDefault="0019329B" w:rsidP="0019329B">
      <w:pPr>
        <w:suppressAutoHyphens w:val="0"/>
        <w:autoSpaceDE w:val="0"/>
        <w:autoSpaceDN w:val="0"/>
        <w:adjustRightInd w:val="0"/>
        <w:spacing w:line="276" w:lineRule="auto"/>
        <w:jc w:val="both"/>
        <w:rPr>
          <w:sz w:val="22"/>
          <w:szCs w:val="22"/>
        </w:rPr>
      </w:pPr>
      <w:r w:rsidRPr="0019329B">
        <w:rPr>
          <w:sz w:val="22"/>
          <w:szCs w:val="22"/>
        </w:rPr>
        <w:t>W porównaniu do końca grudnia 2017 roku omawiana grupa bezrobotnych zwiększyła się o 20 osób              (o 3,8%), a jej udział w bezrobociu ogółem zwiększył się o 2,1 punktu procentowego.</w:t>
      </w:r>
    </w:p>
    <w:p w:rsidR="0019329B" w:rsidRPr="0019329B" w:rsidRDefault="0019329B" w:rsidP="0019329B">
      <w:pPr>
        <w:suppressAutoHyphens w:val="0"/>
        <w:autoSpaceDE w:val="0"/>
        <w:autoSpaceDN w:val="0"/>
        <w:adjustRightInd w:val="0"/>
        <w:spacing w:line="276" w:lineRule="auto"/>
        <w:jc w:val="both"/>
        <w:rPr>
          <w:sz w:val="22"/>
          <w:szCs w:val="22"/>
        </w:rPr>
      </w:pPr>
      <w:r w:rsidRPr="0019329B">
        <w:rPr>
          <w:sz w:val="22"/>
          <w:szCs w:val="22"/>
        </w:rPr>
        <w:lastRenderedPageBreak/>
        <w:t xml:space="preserve">W 2018 roku </w:t>
      </w:r>
      <w:r w:rsidRPr="0019329B">
        <w:rPr>
          <w:bCs/>
          <w:sz w:val="22"/>
          <w:szCs w:val="22"/>
        </w:rPr>
        <w:t xml:space="preserve">zarejestrowano 588 osób </w:t>
      </w:r>
      <w:r w:rsidRPr="0019329B">
        <w:rPr>
          <w:sz w:val="22"/>
          <w:szCs w:val="22"/>
        </w:rPr>
        <w:t>(</w:t>
      </w:r>
      <w:r w:rsidRPr="0019329B">
        <w:rPr>
          <w:bCs/>
          <w:sz w:val="22"/>
          <w:szCs w:val="22"/>
        </w:rPr>
        <w:t xml:space="preserve">15,5% </w:t>
      </w:r>
      <w:r w:rsidRPr="0019329B">
        <w:rPr>
          <w:sz w:val="22"/>
          <w:szCs w:val="22"/>
        </w:rPr>
        <w:t xml:space="preserve">napływu), w tym 223 kobiety (37,9%), a </w:t>
      </w:r>
      <w:r w:rsidRPr="0019329B">
        <w:rPr>
          <w:bCs/>
          <w:sz w:val="22"/>
          <w:szCs w:val="22"/>
        </w:rPr>
        <w:t xml:space="preserve">wyłączono                     z ewidencji bezrobotnych 568 osób </w:t>
      </w:r>
      <w:r w:rsidRPr="0019329B">
        <w:rPr>
          <w:sz w:val="22"/>
          <w:szCs w:val="22"/>
        </w:rPr>
        <w:t>(</w:t>
      </w:r>
      <w:r w:rsidRPr="0019329B">
        <w:rPr>
          <w:bCs/>
          <w:sz w:val="22"/>
          <w:szCs w:val="22"/>
        </w:rPr>
        <w:t xml:space="preserve">14,3% </w:t>
      </w:r>
      <w:r w:rsidRPr="0019329B">
        <w:rPr>
          <w:sz w:val="22"/>
          <w:szCs w:val="22"/>
        </w:rPr>
        <w:t>odpływu), w tym 229 kobiet (40,3%).</w:t>
      </w:r>
    </w:p>
    <w:p w:rsidR="0019329B" w:rsidRDefault="0019329B" w:rsidP="0019329B">
      <w:pPr>
        <w:suppressAutoHyphens w:val="0"/>
        <w:autoSpaceDE w:val="0"/>
        <w:autoSpaceDN w:val="0"/>
        <w:adjustRightInd w:val="0"/>
        <w:spacing w:line="276" w:lineRule="auto"/>
        <w:jc w:val="both"/>
        <w:rPr>
          <w:sz w:val="22"/>
          <w:szCs w:val="22"/>
        </w:rPr>
      </w:pPr>
      <w:r w:rsidRPr="0019329B">
        <w:rPr>
          <w:sz w:val="22"/>
          <w:szCs w:val="22"/>
        </w:rPr>
        <w:t xml:space="preserve">Spośród wyrejestrowanych bezrobotnych – 286 osób podjęło pracę (50,4%), szkolenia lub staż podjęły 23 osoby (4,1%), 20 osób (3,5%) wyłączono z ewidencji z powodu odmowy bez uzasadnionej przyczyny przyjęcia propozycji pracy lub innej formy pomocy, a 82 osoby (14,4%) nie potwierdziły </w:t>
      </w:r>
      <w:bookmarkStart w:id="8" w:name="_Hlk508011881"/>
      <w:r w:rsidRPr="0019329B">
        <w:rPr>
          <w:sz w:val="22"/>
          <w:szCs w:val="22"/>
        </w:rPr>
        <w:t>gotowości do pracy, ponadto 34 osoby osiągnęły wiek emerytalny oraz 22 osoby nabyły prawo do emerytury. W woj. świętokrzyskim według stanu na koniec 2018 roku bezrobotni powyżej 50 roku życia stanowili 24,6% ogółu zarejestrowanych.</w:t>
      </w:r>
    </w:p>
    <w:p w:rsidR="00536CA1" w:rsidRPr="0019329B" w:rsidRDefault="00536CA1" w:rsidP="0019329B">
      <w:pPr>
        <w:suppressAutoHyphens w:val="0"/>
        <w:autoSpaceDE w:val="0"/>
        <w:autoSpaceDN w:val="0"/>
        <w:adjustRightInd w:val="0"/>
        <w:spacing w:line="276" w:lineRule="auto"/>
        <w:jc w:val="both"/>
        <w:rPr>
          <w:sz w:val="22"/>
          <w:szCs w:val="22"/>
        </w:rPr>
      </w:pPr>
    </w:p>
    <w:bookmarkEnd w:id="8"/>
    <w:p w:rsidR="0019329B" w:rsidRPr="0019329B" w:rsidRDefault="0019329B" w:rsidP="0019329B">
      <w:pPr>
        <w:suppressAutoHyphens w:val="0"/>
        <w:autoSpaceDE w:val="0"/>
        <w:autoSpaceDN w:val="0"/>
        <w:adjustRightInd w:val="0"/>
        <w:spacing w:line="276" w:lineRule="auto"/>
        <w:rPr>
          <w:b/>
          <w:bCs/>
          <w:sz w:val="22"/>
          <w:szCs w:val="22"/>
        </w:rPr>
      </w:pPr>
      <w:r w:rsidRPr="0019329B">
        <w:rPr>
          <w:b/>
          <w:bCs/>
          <w:sz w:val="22"/>
          <w:szCs w:val="22"/>
        </w:rPr>
        <w:t>3.4. Niepełnosprawni</w:t>
      </w:r>
    </w:p>
    <w:p w:rsidR="0019329B" w:rsidRPr="0019329B" w:rsidRDefault="0019329B" w:rsidP="0019329B">
      <w:pPr>
        <w:suppressAutoHyphens w:val="0"/>
        <w:autoSpaceDE w:val="0"/>
        <w:autoSpaceDN w:val="0"/>
        <w:adjustRightInd w:val="0"/>
        <w:spacing w:line="276" w:lineRule="auto"/>
        <w:ind w:firstLine="851"/>
        <w:jc w:val="both"/>
        <w:rPr>
          <w:sz w:val="22"/>
          <w:szCs w:val="22"/>
        </w:rPr>
      </w:pPr>
      <w:r w:rsidRPr="0019329B">
        <w:rPr>
          <w:sz w:val="22"/>
          <w:szCs w:val="22"/>
        </w:rPr>
        <w:t xml:space="preserve">Na koniec grudnia 2018 roku w rejestrach PUP pozostawało </w:t>
      </w:r>
      <w:r w:rsidRPr="0019329B">
        <w:rPr>
          <w:b/>
          <w:sz w:val="22"/>
          <w:szCs w:val="22"/>
        </w:rPr>
        <w:t xml:space="preserve">101 </w:t>
      </w:r>
      <w:r w:rsidRPr="0019329B">
        <w:rPr>
          <w:b/>
          <w:bCs/>
          <w:sz w:val="22"/>
          <w:szCs w:val="22"/>
        </w:rPr>
        <w:t>bezrobotnych niepełnosprawnych</w:t>
      </w:r>
      <w:r w:rsidRPr="0019329B">
        <w:rPr>
          <w:sz w:val="22"/>
          <w:szCs w:val="22"/>
        </w:rPr>
        <w:t xml:space="preserve">, tj. </w:t>
      </w:r>
      <w:r w:rsidRPr="0019329B">
        <w:rPr>
          <w:b/>
          <w:bCs/>
          <w:sz w:val="22"/>
          <w:szCs w:val="22"/>
        </w:rPr>
        <w:t xml:space="preserve">4,1% </w:t>
      </w:r>
      <w:r w:rsidRPr="0019329B">
        <w:rPr>
          <w:sz w:val="22"/>
          <w:szCs w:val="22"/>
        </w:rPr>
        <w:t>ogółu bezrobotnych.</w:t>
      </w:r>
    </w:p>
    <w:p w:rsidR="0019329B" w:rsidRPr="0019329B" w:rsidRDefault="0019329B" w:rsidP="0019329B">
      <w:pPr>
        <w:suppressAutoHyphens w:val="0"/>
        <w:autoSpaceDE w:val="0"/>
        <w:autoSpaceDN w:val="0"/>
        <w:adjustRightInd w:val="0"/>
        <w:spacing w:line="276" w:lineRule="auto"/>
        <w:jc w:val="both"/>
        <w:rPr>
          <w:sz w:val="22"/>
          <w:szCs w:val="22"/>
        </w:rPr>
      </w:pPr>
      <w:r w:rsidRPr="0019329B">
        <w:rPr>
          <w:sz w:val="22"/>
          <w:szCs w:val="22"/>
        </w:rPr>
        <w:t xml:space="preserve">W porównaniu do stanu na koniec grudnia 2017 roku liczba osób bezrobotnych należących do tej kategorii zmniejszyła się o 13 osób (tj. o 11,4%), a ich udział w bezrobociu ogółem zmniejszył się o 0,2  punktu procentowego. </w:t>
      </w:r>
      <w:r w:rsidRPr="0019329B">
        <w:rPr>
          <w:color w:val="000000"/>
          <w:sz w:val="22"/>
          <w:szCs w:val="22"/>
        </w:rPr>
        <w:t xml:space="preserve">W 2018 roku </w:t>
      </w:r>
      <w:r w:rsidRPr="0019329B">
        <w:rPr>
          <w:bCs/>
          <w:color w:val="000000"/>
          <w:sz w:val="22"/>
          <w:szCs w:val="22"/>
        </w:rPr>
        <w:t>zarejestrowano 174 osoby</w:t>
      </w:r>
      <w:r w:rsidRPr="0019329B">
        <w:rPr>
          <w:color w:val="000000"/>
          <w:sz w:val="22"/>
          <w:szCs w:val="22"/>
        </w:rPr>
        <w:t xml:space="preserve">, tj. </w:t>
      </w:r>
      <w:r w:rsidRPr="0019329B">
        <w:rPr>
          <w:bCs/>
          <w:color w:val="000000"/>
          <w:sz w:val="22"/>
          <w:szCs w:val="22"/>
        </w:rPr>
        <w:t xml:space="preserve">4,6% </w:t>
      </w:r>
      <w:r w:rsidRPr="0019329B">
        <w:rPr>
          <w:color w:val="000000"/>
          <w:sz w:val="22"/>
          <w:szCs w:val="22"/>
        </w:rPr>
        <w:t xml:space="preserve">napływu, a </w:t>
      </w:r>
      <w:r w:rsidRPr="0019329B">
        <w:rPr>
          <w:bCs/>
          <w:color w:val="000000"/>
          <w:sz w:val="22"/>
          <w:szCs w:val="22"/>
        </w:rPr>
        <w:t>wyłączono 187 osoby (4,7% odpływu)</w:t>
      </w:r>
      <w:r w:rsidRPr="0019329B">
        <w:rPr>
          <w:color w:val="000000"/>
          <w:sz w:val="22"/>
          <w:szCs w:val="22"/>
        </w:rPr>
        <w:t xml:space="preserve">, w tym 94 osoby z powodu podjęcia pracy. </w:t>
      </w:r>
      <w:r w:rsidRPr="0019329B">
        <w:rPr>
          <w:sz w:val="22"/>
          <w:szCs w:val="22"/>
        </w:rPr>
        <w:t>W woj. świętokrzyskim według stanu na koniec 2018 roku bezrobotni</w:t>
      </w:r>
      <w:r w:rsidR="00536CA1">
        <w:rPr>
          <w:sz w:val="22"/>
          <w:szCs w:val="22"/>
        </w:rPr>
        <w:t xml:space="preserve"> niepełnosprawni stanowili 6,5% </w:t>
      </w:r>
      <w:r w:rsidRPr="0019329B">
        <w:rPr>
          <w:sz w:val="22"/>
          <w:szCs w:val="22"/>
        </w:rPr>
        <w:t>ogółu zarejestrowanych</w:t>
      </w:r>
      <w:r w:rsidRPr="0019329B">
        <w:rPr>
          <w:color w:val="FF0000"/>
          <w:sz w:val="22"/>
          <w:szCs w:val="22"/>
        </w:rPr>
        <w:t>.</w:t>
      </w:r>
    </w:p>
    <w:p w:rsidR="00B86363" w:rsidRPr="00536CA1" w:rsidRDefault="0019329B" w:rsidP="00536CA1">
      <w:pPr>
        <w:suppressAutoHyphens w:val="0"/>
        <w:autoSpaceDE w:val="0"/>
        <w:autoSpaceDN w:val="0"/>
        <w:adjustRightInd w:val="0"/>
        <w:spacing w:line="276" w:lineRule="auto"/>
        <w:jc w:val="both"/>
        <w:rPr>
          <w:color w:val="000000"/>
          <w:sz w:val="22"/>
          <w:szCs w:val="22"/>
        </w:rPr>
      </w:pPr>
      <w:r w:rsidRPr="0019329B">
        <w:rPr>
          <w:sz w:val="22"/>
          <w:szCs w:val="22"/>
        </w:rPr>
        <w:t xml:space="preserve"> </w:t>
      </w:r>
    </w:p>
    <w:p w:rsidR="0045176F" w:rsidRPr="00955014" w:rsidRDefault="0045176F" w:rsidP="0045176F">
      <w:pPr>
        <w:pStyle w:val="Nagwek1"/>
        <w:numPr>
          <w:ilvl w:val="0"/>
          <w:numId w:val="0"/>
        </w:numPr>
        <w:rPr>
          <w:sz w:val="22"/>
          <w:szCs w:val="22"/>
        </w:rPr>
      </w:pPr>
      <w:r w:rsidRPr="00955014">
        <w:rPr>
          <w:sz w:val="22"/>
          <w:szCs w:val="22"/>
        </w:rPr>
        <w:t xml:space="preserve">II. REALIZACJA ZADAŃ W ZAKRESIE PRZECIWDZIAŁANIA BEZROBOCIU </w:t>
      </w:r>
    </w:p>
    <w:p w:rsidR="0045176F" w:rsidRPr="00955014" w:rsidRDefault="0045176F" w:rsidP="0045176F">
      <w:pPr>
        <w:pStyle w:val="Nagwek1"/>
        <w:numPr>
          <w:ilvl w:val="0"/>
          <w:numId w:val="0"/>
        </w:numPr>
        <w:spacing w:after="120"/>
        <w:rPr>
          <w:sz w:val="22"/>
          <w:szCs w:val="22"/>
        </w:rPr>
      </w:pPr>
      <w:r w:rsidRPr="00955014">
        <w:rPr>
          <w:sz w:val="22"/>
          <w:szCs w:val="22"/>
        </w:rPr>
        <w:t xml:space="preserve">      ORAZ AKTYWIZACJI RYNKU PRACY</w:t>
      </w:r>
    </w:p>
    <w:p w:rsidR="0045176F" w:rsidRPr="00955014" w:rsidRDefault="0045176F" w:rsidP="006F6ABB">
      <w:pPr>
        <w:pStyle w:val="NormalnyWeb"/>
        <w:numPr>
          <w:ilvl w:val="0"/>
          <w:numId w:val="6"/>
        </w:numPr>
        <w:tabs>
          <w:tab w:val="left" w:pos="360"/>
          <w:tab w:val="left" w:pos="426"/>
        </w:tabs>
        <w:spacing w:before="0" w:after="120"/>
        <w:ind w:left="1077" w:hanging="1077"/>
        <w:jc w:val="both"/>
        <w:rPr>
          <w:b/>
          <w:sz w:val="22"/>
          <w:szCs w:val="22"/>
        </w:rPr>
      </w:pPr>
      <w:r w:rsidRPr="00955014">
        <w:rPr>
          <w:b/>
          <w:sz w:val="22"/>
          <w:szCs w:val="22"/>
        </w:rPr>
        <w:t>Wolne miejsca pracy i miejsca aktywizacji zawodowej</w:t>
      </w:r>
    </w:p>
    <w:p w:rsidR="0019329B" w:rsidRPr="0019329B" w:rsidRDefault="0019329B" w:rsidP="0019329B">
      <w:pPr>
        <w:tabs>
          <w:tab w:val="left" w:pos="284"/>
          <w:tab w:val="left" w:pos="318"/>
          <w:tab w:val="left" w:pos="1418"/>
          <w:tab w:val="center" w:pos="4536"/>
          <w:tab w:val="right" w:pos="9072"/>
        </w:tabs>
        <w:spacing w:line="276" w:lineRule="auto"/>
        <w:ind w:left="34"/>
        <w:jc w:val="both"/>
        <w:rPr>
          <w:sz w:val="22"/>
          <w:szCs w:val="22"/>
        </w:rPr>
      </w:pPr>
      <w:r w:rsidRPr="0019329B">
        <w:rPr>
          <w:sz w:val="22"/>
          <w:szCs w:val="22"/>
        </w:rPr>
        <w:t xml:space="preserve">W trakcie 2018r. Powiatowy Urząd Pracy nawiązał współpracę z 593 </w:t>
      </w:r>
      <w:r w:rsidR="00536CA1">
        <w:rPr>
          <w:sz w:val="22"/>
          <w:szCs w:val="22"/>
        </w:rPr>
        <w:t xml:space="preserve">pracodawcami </w:t>
      </w:r>
      <w:r w:rsidRPr="0019329B">
        <w:rPr>
          <w:sz w:val="22"/>
          <w:szCs w:val="22"/>
        </w:rPr>
        <w:t xml:space="preserve">w zakresie realizacji zgłaszanych miejsc pracy niesubsydiowanej, jak też przy doborze bezrobotnych   </w:t>
      </w:r>
      <w:r w:rsidR="00536CA1">
        <w:rPr>
          <w:sz w:val="22"/>
          <w:szCs w:val="22"/>
        </w:rPr>
        <w:t xml:space="preserve">                           </w:t>
      </w:r>
      <w:r w:rsidRPr="0019329B">
        <w:rPr>
          <w:sz w:val="22"/>
          <w:szCs w:val="22"/>
        </w:rPr>
        <w:t>na miejsca pracy tworzone przy wsparciu finansowym ze środków Funduszu Pracy.</w:t>
      </w:r>
    </w:p>
    <w:p w:rsidR="0019329B" w:rsidRPr="0019329B" w:rsidRDefault="0019329B" w:rsidP="0019329B">
      <w:pPr>
        <w:tabs>
          <w:tab w:val="left" w:pos="284"/>
          <w:tab w:val="left" w:pos="318"/>
          <w:tab w:val="left" w:pos="1418"/>
          <w:tab w:val="center" w:pos="4536"/>
          <w:tab w:val="right" w:pos="9072"/>
        </w:tabs>
        <w:suppressAutoHyphens w:val="0"/>
        <w:spacing w:line="276" w:lineRule="auto"/>
        <w:ind w:left="34"/>
        <w:jc w:val="both"/>
        <w:rPr>
          <w:sz w:val="22"/>
          <w:szCs w:val="22"/>
          <w:lang w:eastAsia="en-US"/>
        </w:rPr>
      </w:pPr>
      <w:r w:rsidRPr="0019329B">
        <w:rPr>
          <w:sz w:val="22"/>
          <w:szCs w:val="22"/>
          <w:lang w:eastAsia="en-US"/>
        </w:rPr>
        <w:t xml:space="preserve">Odnotowano spadek liczby wolnych miejsc pracy i miejsc aktywizacji zawodowej zgłaszanych przez pracodawców do Powiatowego Urzędu Pracy  w Jędrzejowie. </w:t>
      </w:r>
    </w:p>
    <w:p w:rsidR="0019329B" w:rsidRPr="0019329B" w:rsidRDefault="0019329B" w:rsidP="0019329B">
      <w:pPr>
        <w:tabs>
          <w:tab w:val="left" w:pos="284"/>
          <w:tab w:val="left" w:pos="318"/>
          <w:tab w:val="left" w:pos="1418"/>
          <w:tab w:val="center" w:pos="4536"/>
          <w:tab w:val="right" w:pos="9072"/>
        </w:tabs>
        <w:suppressAutoHyphens w:val="0"/>
        <w:spacing w:line="276" w:lineRule="auto"/>
        <w:ind w:left="34"/>
        <w:jc w:val="both"/>
        <w:rPr>
          <w:sz w:val="22"/>
          <w:szCs w:val="22"/>
          <w:lang w:val="x-none" w:eastAsia="en-US"/>
        </w:rPr>
      </w:pPr>
      <w:r w:rsidRPr="0019329B">
        <w:rPr>
          <w:sz w:val="22"/>
          <w:szCs w:val="22"/>
          <w:lang w:eastAsia="en-US"/>
        </w:rPr>
        <w:t>W 2018 roku pracodawcy, głównie z terenu powiatu jędrzejowskiego, zgłosili 2 413 wolnych miejsc pracy i miejsc aktywizacji zawodowej tj. o 782 oferty mniej (o 24,5%) w stosunku do liczby ofert pracy będących w dyspozycji PUP w Jędrzejowie w 2017 roku, która wynosiła 3 195 ofert pracy. Miejsca pracy subsydiowane finansowane między innymi ze środków Funduszu Pracy oraz Europejskiego Funduszu Społecznego w liczbie 958 stanowiły 39,7% wszystkich ofert pracy, którymi dysponował Urząd w 2018 roku</w:t>
      </w:r>
      <w:r w:rsidR="00C566A8">
        <w:rPr>
          <w:sz w:val="22"/>
          <w:szCs w:val="22"/>
          <w:lang w:eastAsia="en-US"/>
        </w:rPr>
        <w:t>.</w:t>
      </w:r>
      <w:r w:rsidRPr="0019329B">
        <w:rPr>
          <w:sz w:val="22"/>
          <w:szCs w:val="22"/>
          <w:lang w:eastAsia="en-US"/>
        </w:rPr>
        <w:t xml:space="preserve"> Odnotowano spadek  liczby ofert pracy subsydiowanych, przy jednoczesnym spadku ich udziału  procentowego w liczbie ofert pracy ogółem – w 2017  roku oferty prac subsydiowanych w liczbie 1 477 ofert stanowiły 46,2% ogółu ofert.</w:t>
      </w:r>
      <w:r w:rsidRPr="0019329B">
        <w:rPr>
          <w:color w:val="FF0000"/>
          <w:sz w:val="22"/>
          <w:szCs w:val="22"/>
          <w:lang w:eastAsia="en-US"/>
        </w:rPr>
        <w:t xml:space="preserve"> </w:t>
      </w:r>
      <w:r w:rsidRPr="0019329B">
        <w:rPr>
          <w:sz w:val="22"/>
          <w:szCs w:val="22"/>
          <w:lang w:val="x-none" w:eastAsia="en-US"/>
        </w:rPr>
        <w:t xml:space="preserve">Zakłady pracy </w:t>
      </w:r>
      <w:r w:rsidR="00536CA1">
        <w:rPr>
          <w:sz w:val="22"/>
          <w:szCs w:val="22"/>
          <w:lang w:eastAsia="en-US"/>
        </w:rPr>
        <w:t xml:space="preserve">                          </w:t>
      </w:r>
      <w:r w:rsidRPr="0019329B">
        <w:rPr>
          <w:sz w:val="22"/>
          <w:szCs w:val="22"/>
          <w:lang w:val="x-none" w:eastAsia="en-US"/>
        </w:rPr>
        <w:t>z sektora prywatnego w 201</w:t>
      </w:r>
      <w:r w:rsidRPr="0019329B">
        <w:rPr>
          <w:sz w:val="22"/>
          <w:szCs w:val="22"/>
          <w:lang w:eastAsia="en-US"/>
        </w:rPr>
        <w:t>8</w:t>
      </w:r>
      <w:r w:rsidRPr="0019329B">
        <w:rPr>
          <w:sz w:val="22"/>
          <w:szCs w:val="22"/>
          <w:lang w:val="x-none" w:eastAsia="en-US"/>
        </w:rPr>
        <w:t xml:space="preserve"> roku zgłosiły </w:t>
      </w:r>
      <w:r w:rsidRPr="0019329B">
        <w:rPr>
          <w:sz w:val="22"/>
          <w:szCs w:val="22"/>
          <w:lang w:eastAsia="en-US"/>
        </w:rPr>
        <w:t>1 977</w:t>
      </w:r>
      <w:r w:rsidRPr="0019329B">
        <w:rPr>
          <w:sz w:val="22"/>
          <w:szCs w:val="22"/>
          <w:lang w:val="x-none" w:eastAsia="en-US"/>
        </w:rPr>
        <w:t xml:space="preserve"> wolnych miejsc pracy</w:t>
      </w:r>
      <w:r w:rsidRPr="0019329B">
        <w:rPr>
          <w:sz w:val="22"/>
          <w:szCs w:val="22"/>
          <w:lang w:eastAsia="en-US"/>
        </w:rPr>
        <w:t xml:space="preserve"> i </w:t>
      </w:r>
      <w:r w:rsidR="00536CA1">
        <w:rPr>
          <w:sz w:val="22"/>
          <w:szCs w:val="22"/>
          <w:lang w:val="x-none" w:eastAsia="en-US"/>
        </w:rPr>
        <w:t>miejsc aktywizacji zawodowej,</w:t>
      </w:r>
      <w:r w:rsidR="00536CA1">
        <w:rPr>
          <w:sz w:val="22"/>
          <w:szCs w:val="22"/>
          <w:lang w:eastAsia="en-US"/>
        </w:rPr>
        <w:t xml:space="preserve"> </w:t>
      </w:r>
      <w:r w:rsidRPr="0019329B">
        <w:rPr>
          <w:sz w:val="22"/>
          <w:szCs w:val="22"/>
          <w:lang w:val="x-none" w:eastAsia="en-US"/>
        </w:rPr>
        <w:t xml:space="preserve">co stanowi </w:t>
      </w:r>
      <w:r w:rsidRPr="0019329B">
        <w:rPr>
          <w:sz w:val="22"/>
          <w:szCs w:val="22"/>
          <w:lang w:eastAsia="en-US"/>
        </w:rPr>
        <w:t>81,9</w:t>
      </w:r>
      <w:r w:rsidRPr="0019329B">
        <w:rPr>
          <w:sz w:val="22"/>
          <w:szCs w:val="22"/>
          <w:lang w:val="x-none" w:eastAsia="en-US"/>
        </w:rPr>
        <w:t>% wszystkich wolnych miejsc pracy (w 201</w:t>
      </w:r>
      <w:r w:rsidRPr="0019329B">
        <w:rPr>
          <w:sz w:val="22"/>
          <w:szCs w:val="22"/>
          <w:lang w:eastAsia="en-US"/>
        </w:rPr>
        <w:t>7</w:t>
      </w:r>
      <w:r w:rsidRPr="0019329B">
        <w:rPr>
          <w:sz w:val="22"/>
          <w:szCs w:val="22"/>
          <w:lang w:val="x-none" w:eastAsia="en-US"/>
        </w:rPr>
        <w:t>r.</w:t>
      </w:r>
      <w:r w:rsidRPr="0019329B">
        <w:rPr>
          <w:sz w:val="22"/>
          <w:szCs w:val="22"/>
          <w:lang w:eastAsia="en-US"/>
        </w:rPr>
        <w:t xml:space="preserve"> </w:t>
      </w:r>
      <w:r w:rsidRPr="0019329B">
        <w:rPr>
          <w:sz w:val="22"/>
          <w:szCs w:val="22"/>
          <w:lang w:val="x-none" w:eastAsia="en-US"/>
        </w:rPr>
        <w:t xml:space="preserve">- </w:t>
      </w:r>
      <w:r w:rsidRPr="0019329B">
        <w:rPr>
          <w:sz w:val="22"/>
          <w:szCs w:val="22"/>
          <w:lang w:eastAsia="en-US"/>
        </w:rPr>
        <w:t>2630</w:t>
      </w:r>
      <w:r w:rsidRPr="0019329B">
        <w:rPr>
          <w:sz w:val="22"/>
          <w:szCs w:val="22"/>
          <w:lang w:val="x-none" w:eastAsia="en-US"/>
        </w:rPr>
        <w:t xml:space="preserve"> miejsc pracy</w:t>
      </w:r>
      <w:r w:rsidR="00536CA1">
        <w:rPr>
          <w:sz w:val="22"/>
          <w:szCs w:val="22"/>
          <w:lang w:eastAsia="en-US"/>
        </w:rPr>
        <w:t xml:space="preserve">                           </w:t>
      </w:r>
      <w:r w:rsidRPr="0019329B">
        <w:rPr>
          <w:sz w:val="22"/>
          <w:szCs w:val="22"/>
          <w:lang w:val="x-none" w:eastAsia="en-US"/>
        </w:rPr>
        <w:t xml:space="preserve"> i</w:t>
      </w:r>
      <w:r w:rsidRPr="0019329B">
        <w:rPr>
          <w:sz w:val="22"/>
          <w:szCs w:val="22"/>
          <w:lang w:eastAsia="en-US"/>
        </w:rPr>
        <w:t xml:space="preserve"> 82,3</w:t>
      </w:r>
      <w:r w:rsidRPr="0019329B">
        <w:rPr>
          <w:sz w:val="22"/>
          <w:szCs w:val="22"/>
          <w:lang w:val="x-none" w:eastAsia="en-US"/>
        </w:rPr>
        <w:t xml:space="preserve">%), natomiast z sektora publicznego pochodziło </w:t>
      </w:r>
      <w:r w:rsidRPr="0019329B">
        <w:rPr>
          <w:sz w:val="22"/>
          <w:szCs w:val="22"/>
          <w:lang w:eastAsia="en-US"/>
        </w:rPr>
        <w:t>436</w:t>
      </w:r>
      <w:r w:rsidRPr="0019329B">
        <w:rPr>
          <w:sz w:val="22"/>
          <w:szCs w:val="22"/>
          <w:lang w:val="x-none" w:eastAsia="en-US"/>
        </w:rPr>
        <w:t xml:space="preserve"> miejsc pracy</w:t>
      </w:r>
      <w:r w:rsidRPr="0019329B">
        <w:rPr>
          <w:sz w:val="22"/>
          <w:szCs w:val="22"/>
          <w:lang w:eastAsia="en-US"/>
        </w:rPr>
        <w:t xml:space="preserve">  </w:t>
      </w:r>
      <w:r w:rsidRPr="0019329B">
        <w:rPr>
          <w:sz w:val="22"/>
          <w:szCs w:val="22"/>
          <w:lang w:val="x-none" w:eastAsia="en-US"/>
        </w:rPr>
        <w:t xml:space="preserve">tj. </w:t>
      </w:r>
      <w:r w:rsidRPr="0019329B">
        <w:rPr>
          <w:sz w:val="22"/>
          <w:szCs w:val="22"/>
          <w:lang w:eastAsia="en-US"/>
        </w:rPr>
        <w:t>18,1%</w:t>
      </w:r>
      <w:r w:rsidRPr="0019329B">
        <w:rPr>
          <w:sz w:val="22"/>
          <w:szCs w:val="22"/>
          <w:lang w:val="x-none" w:eastAsia="en-US"/>
        </w:rPr>
        <w:t xml:space="preserve"> (w 201</w:t>
      </w:r>
      <w:r w:rsidRPr="0019329B">
        <w:rPr>
          <w:sz w:val="22"/>
          <w:szCs w:val="22"/>
          <w:lang w:eastAsia="en-US"/>
        </w:rPr>
        <w:t>7</w:t>
      </w:r>
      <w:r w:rsidRPr="0019329B">
        <w:rPr>
          <w:sz w:val="22"/>
          <w:szCs w:val="22"/>
          <w:lang w:val="x-none" w:eastAsia="en-US"/>
        </w:rPr>
        <w:t>r. –</w:t>
      </w:r>
      <w:r w:rsidRPr="0019329B">
        <w:rPr>
          <w:sz w:val="22"/>
          <w:szCs w:val="22"/>
          <w:lang w:eastAsia="en-US"/>
        </w:rPr>
        <w:t xml:space="preserve"> 565</w:t>
      </w:r>
      <w:r w:rsidRPr="0019329B">
        <w:rPr>
          <w:sz w:val="22"/>
          <w:szCs w:val="22"/>
          <w:lang w:val="x-none" w:eastAsia="en-US"/>
        </w:rPr>
        <w:t xml:space="preserve"> </w:t>
      </w:r>
      <w:r w:rsidRPr="0019329B">
        <w:rPr>
          <w:sz w:val="22"/>
          <w:szCs w:val="22"/>
          <w:lang w:eastAsia="en-US"/>
        </w:rPr>
        <w:t>miejsc pracy</w:t>
      </w:r>
      <w:r w:rsidRPr="0019329B">
        <w:rPr>
          <w:sz w:val="22"/>
          <w:szCs w:val="22"/>
          <w:lang w:val="x-none" w:eastAsia="en-US"/>
        </w:rPr>
        <w:t xml:space="preserve"> i </w:t>
      </w:r>
      <w:r w:rsidRPr="0019329B">
        <w:rPr>
          <w:sz w:val="22"/>
          <w:szCs w:val="22"/>
          <w:lang w:eastAsia="en-US"/>
        </w:rPr>
        <w:t>17,7</w:t>
      </w:r>
      <w:r w:rsidRPr="0019329B">
        <w:rPr>
          <w:sz w:val="22"/>
          <w:szCs w:val="22"/>
          <w:lang w:val="x-none" w:eastAsia="en-US"/>
        </w:rPr>
        <w:t>%).</w:t>
      </w:r>
    </w:p>
    <w:p w:rsidR="0019329B" w:rsidRPr="0019329B" w:rsidRDefault="0019329B" w:rsidP="0019329B">
      <w:pPr>
        <w:spacing w:line="276" w:lineRule="auto"/>
        <w:jc w:val="both"/>
        <w:rPr>
          <w:color w:val="000000"/>
          <w:sz w:val="22"/>
          <w:szCs w:val="22"/>
          <w:lang w:eastAsia="ar-SA"/>
        </w:rPr>
      </w:pPr>
      <w:r w:rsidRPr="0019329B">
        <w:rPr>
          <w:color w:val="000000"/>
          <w:sz w:val="22"/>
          <w:szCs w:val="22"/>
        </w:rPr>
        <w:t xml:space="preserve">Wśród miejsc pracy i miejsc aktywizacji zawodowej zgłoszonych do PUP w 2018 roku:             </w:t>
      </w:r>
    </w:p>
    <w:p w:rsidR="0019329B" w:rsidRPr="0019329B" w:rsidRDefault="0019329B" w:rsidP="0019329B">
      <w:pPr>
        <w:spacing w:line="276" w:lineRule="auto"/>
        <w:jc w:val="both"/>
        <w:rPr>
          <w:color w:val="000000"/>
          <w:sz w:val="22"/>
          <w:szCs w:val="22"/>
          <w:lang w:eastAsia="ar-SA"/>
        </w:rPr>
      </w:pPr>
      <w:r w:rsidRPr="0019329B">
        <w:rPr>
          <w:color w:val="000000"/>
          <w:sz w:val="22"/>
          <w:szCs w:val="22"/>
          <w:lang w:eastAsia="ar-SA"/>
        </w:rPr>
        <w:t xml:space="preserve">  557 – to oferty stażu</w:t>
      </w:r>
    </w:p>
    <w:p w:rsidR="0019329B" w:rsidRPr="0019329B" w:rsidRDefault="0019329B" w:rsidP="0019329B">
      <w:pPr>
        <w:spacing w:line="276" w:lineRule="auto"/>
        <w:jc w:val="both"/>
        <w:rPr>
          <w:color w:val="000000"/>
          <w:sz w:val="22"/>
          <w:szCs w:val="22"/>
          <w:lang w:eastAsia="ar-SA"/>
        </w:rPr>
      </w:pPr>
      <w:r w:rsidRPr="0019329B">
        <w:rPr>
          <w:color w:val="000000"/>
          <w:sz w:val="22"/>
          <w:szCs w:val="22"/>
          <w:lang w:eastAsia="ar-SA"/>
        </w:rPr>
        <w:t xml:space="preserve">  242 – to oferty robót publicznych,</w:t>
      </w:r>
    </w:p>
    <w:p w:rsidR="0019329B" w:rsidRPr="0019329B" w:rsidRDefault="0019329B" w:rsidP="0019329B">
      <w:pPr>
        <w:spacing w:line="276" w:lineRule="auto"/>
        <w:jc w:val="both"/>
        <w:rPr>
          <w:color w:val="000000"/>
          <w:sz w:val="22"/>
          <w:szCs w:val="22"/>
          <w:lang w:eastAsia="ar-SA"/>
        </w:rPr>
      </w:pPr>
      <w:r w:rsidRPr="0019329B">
        <w:rPr>
          <w:color w:val="000000"/>
          <w:sz w:val="22"/>
          <w:szCs w:val="22"/>
          <w:lang w:eastAsia="ar-SA"/>
        </w:rPr>
        <w:t xml:space="preserve">    46 – to oferty prac interwencyjnych,</w:t>
      </w:r>
    </w:p>
    <w:p w:rsidR="0019329B" w:rsidRPr="0019329B" w:rsidRDefault="0019329B" w:rsidP="0019329B">
      <w:pPr>
        <w:tabs>
          <w:tab w:val="left" w:pos="284"/>
        </w:tabs>
        <w:spacing w:line="276" w:lineRule="auto"/>
        <w:jc w:val="both"/>
        <w:rPr>
          <w:sz w:val="22"/>
          <w:szCs w:val="22"/>
          <w:lang w:eastAsia="ar-SA"/>
        </w:rPr>
      </w:pPr>
      <w:r w:rsidRPr="0019329B">
        <w:rPr>
          <w:sz w:val="22"/>
          <w:szCs w:val="22"/>
          <w:lang w:eastAsia="ar-SA"/>
        </w:rPr>
        <w:t xml:space="preserve">    62 – oferty dotyczyły miejsc pracy utworzonych w ramach refundacji pracodawcy kosztów </w:t>
      </w:r>
    </w:p>
    <w:p w:rsidR="0019329B" w:rsidRPr="0019329B" w:rsidRDefault="0019329B" w:rsidP="0019329B">
      <w:pPr>
        <w:tabs>
          <w:tab w:val="left" w:pos="284"/>
        </w:tabs>
        <w:spacing w:line="276" w:lineRule="auto"/>
        <w:jc w:val="both"/>
        <w:rPr>
          <w:sz w:val="22"/>
          <w:szCs w:val="22"/>
          <w:lang w:eastAsia="ar-SA"/>
        </w:rPr>
      </w:pPr>
      <w:r w:rsidRPr="0019329B">
        <w:rPr>
          <w:sz w:val="22"/>
          <w:szCs w:val="22"/>
          <w:lang w:eastAsia="ar-SA"/>
        </w:rPr>
        <w:t xml:space="preserve">            wyposażenia lub doposażenia miejsc pracy, </w:t>
      </w:r>
    </w:p>
    <w:p w:rsidR="0019329B" w:rsidRPr="0019329B" w:rsidRDefault="0019329B" w:rsidP="0019329B">
      <w:pPr>
        <w:tabs>
          <w:tab w:val="left" w:pos="284"/>
        </w:tabs>
        <w:spacing w:line="276" w:lineRule="auto"/>
        <w:jc w:val="both"/>
        <w:rPr>
          <w:sz w:val="22"/>
          <w:szCs w:val="22"/>
        </w:rPr>
      </w:pPr>
      <w:r w:rsidRPr="0019329B">
        <w:rPr>
          <w:sz w:val="22"/>
          <w:szCs w:val="22"/>
        </w:rPr>
        <w:t xml:space="preserve">    50 – ofert  dotyczyło  refundacji  części kosztów  skierowanych  bezrobotnych  do 30 roku życia,                  </w:t>
      </w:r>
    </w:p>
    <w:p w:rsidR="0019329B" w:rsidRPr="0019329B" w:rsidRDefault="0019329B" w:rsidP="0019329B">
      <w:pPr>
        <w:tabs>
          <w:tab w:val="left" w:pos="284"/>
        </w:tabs>
        <w:spacing w:line="276" w:lineRule="auto"/>
        <w:jc w:val="both"/>
        <w:rPr>
          <w:sz w:val="22"/>
          <w:szCs w:val="22"/>
          <w:lang w:eastAsia="ar-SA"/>
        </w:rPr>
      </w:pPr>
      <w:r w:rsidRPr="0019329B">
        <w:rPr>
          <w:sz w:val="22"/>
          <w:szCs w:val="22"/>
        </w:rPr>
        <w:t xml:space="preserve">            na podstawie art. 150f ustawy </w:t>
      </w:r>
    </w:p>
    <w:p w:rsidR="0019329B" w:rsidRPr="0019329B" w:rsidRDefault="0019329B" w:rsidP="0019329B">
      <w:pPr>
        <w:tabs>
          <w:tab w:val="left" w:pos="284"/>
        </w:tabs>
        <w:spacing w:line="276" w:lineRule="auto"/>
        <w:jc w:val="both"/>
        <w:rPr>
          <w:sz w:val="22"/>
          <w:szCs w:val="22"/>
          <w:lang w:eastAsia="ar-SA"/>
        </w:rPr>
      </w:pPr>
      <w:r w:rsidRPr="0019329B">
        <w:rPr>
          <w:sz w:val="22"/>
          <w:szCs w:val="22"/>
          <w:lang w:eastAsia="ar-SA"/>
        </w:rPr>
        <w:t xml:space="preserve">      1 – to oferta dotycząca dofinansowania wynagrodzeń dla osób, które ukończyły 50 </w:t>
      </w:r>
      <w:proofErr w:type="spellStart"/>
      <w:r w:rsidRPr="0019329B">
        <w:rPr>
          <w:sz w:val="22"/>
          <w:szCs w:val="22"/>
          <w:lang w:eastAsia="ar-SA"/>
        </w:rPr>
        <w:t>r.ż</w:t>
      </w:r>
      <w:proofErr w:type="spellEnd"/>
    </w:p>
    <w:p w:rsidR="0019329B" w:rsidRPr="0019329B" w:rsidRDefault="0019329B" w:rsidP="0019329B">
      <w:pPr>
        <w:tabs>
          <w:tab w:val="left" w:pos="284"/>
          <w:tab w:val="left" w:pos="851"/>
          <w:tab w:val="left" w:pos="1418"/>
          <w:tab w:val="center" w:pos="4536"/>
          <w:tab w:val="right" w:pos="9072"/>
        </w:tabs>
        <w:spacing w:line="276" w:lineRule="auto"/>
        <w:jc w:val="both"/>
        <w:rPr>
          <w:sz w:val="22"/>
          <w:szCs w:val="22"/>
          <w:lang w:eastAsia="ar-SA"/>
        </w:rPr>
      </w:pPr>
      <w:r w:rsidRPr="0019329B">
        <w:rPr>
          <w:sz w:val="22"/>
          <w:szCs w:val="22"/>
          <w:lang w:eastAsia="ar-SA"/>
        </w:rPr>
        <w:t xml:space="preserve">1455 </w:t>
      </w:r>
      <w:r w:rsidRPr="0019329B">
        <w:rPr>
          <w:sz w:val="22"/>
          <w:szCs w:val="22"/>
          <w:lang w:val="x-none" w:eastAsia="ar-SA"/>
        </w:rPr>
        <w:t>–</w:t>
      </w:r>
      <w:r w:rsidRPr="0019329B">
        <w:rPr>
          <w:sz w:val="22"/>
          <w:szCs w:val="22"/>
          <w:lang w:eastAsia="ar-SA"/>
        </w:rPr>
        <w:t xml:space="preserve"> </w:t>
      </w:r>
      <w:r w:rsidRPr="0019329B">
        <w:rPr>
          <w:sz w:val="22"/>
          <w:szCs w:val="22"/>
          <w:lang w:val="x-none" w:eastAsia="ar-SA"/>
        </w:rPr>
        <w:t>to</w:t>
      </w:r>
      <w:r w:rsidRPr="0019329B">
        <w:rPr>
          <w:sz w:val="22"/>
          <w:szCs w:val="22"/>
          <w:lang w:eastAsia="ar-SA"/>
        </w:rPr>
        <w:t xml:space="preserve">  </w:t>
      </w:r>
      <w:r w:rsidRPr="0019329B">
        <w:rPr>
          <w:sz w:val="22"/>
          <w:szCs w:val="22"/>
          <w:lang w:val="x-none" w:eastAsia="ar-SA"/>
        </w:rPr>
        <w:t xml:space="preserve"> </w:t>
      </w:r>
      <w:r w:rsidRPr="0019329B">
        <w:rPr>
          <w:sz w:val="22"/>
          <w:szCs w:val="22"/>
          <w:lang w:eastAsia="ar-SA"/>
        </w:rPr>
        <w:t xml:space="preserve"> </w:t>
      </w:r>
      <w:r w:rsidRPr="0019329B">
        <w:rPr>
          <w:sz w:val="22"/>
          <w:szCs w:val="22"/>
          <w:lang w:val="x-none" w:eastAsia="ar-SA"/>
        </w:rPr>
        <w:t xml:space="preserve">oferty </w:t>
      </w:r>
      <w:r w:rsidRPr="0019329B">
        <w:rPr>
          <w:sz w:val="22"/>
          <w:szCs w:val="22"/>
          <w:lang w:eastAsia="ar-SA"/>
        </w:rPr>
        <w:t xml:space="preserve">    </w:t>
      </w:r>
      <w:r w:rsidRPr="0019329B">
        <w:rPr>
          <w:sz w:val="22"/>
          <w:szCs w:val="22"/>
          <w:lang w:val="x-none" w:eastAsia="ar-SA"/>
        </w:rPr>
        <w:t xml:space="preserve">pracy </w:t>
      </w:r>
      <w:r w:rsidRPr="0019329B">
        <w:rPr>
          <w:sz w:val="22"/>
          <w:szCs w:val="22"/>
          <w:lang w:eastAsia="ar-SA"/>
        </w:rPr>
        <w:t xml:space="preserve">   </w:t>
      </w:r>
      <w:r w:rsidRPr="0019329B">
        <w:rPr>
          <w:sz w:val="22"/>
          <w:szCs w:val="22"/>
          <w:lang w:val="x-none" w:eastAsia="ar-SA"/>
        </w:rPr>
        <w:t>niesubsydiowanej,</w:t>
      </w:r>
      <w:r w:rsidRPr="0019329B">
        <w:rPr>
          <w:sz w:val="22"/>
          <w:szCs w:val="22"/>
          <w:lang w:eastAsia="ar-SA"/>
        </w:rPr>
        <w:t xml:space="preserve">    </w:t>
      </w:r>
      <w:r w:rsidRPr="0019329B">
        <w:rPr>
          <w:sz w:val="22"/>
          <w:szCs w:val="22"/>
          <w:lang w:val="x-none" w:eastAsia="ar-SA"/>
        </w:rPr>
        <w:t xml:space="preserve"> </w:t>
      </w:r>
      <w:r w:rsidRPr="0019329B">
        <w:rPr>
          <w:sz w:val="22"/>
          <w:szCs w:val="22"/>
          <w:lang w:eastAsia="ar-SA"/>
        </w:rPr>
        <w:t xml:space="preserve">w    tym:    33   oferty     pracy    </w:t>
      </w:r>
      <w:r w:rsidRPr="0019329B">
        <w:rPr>
          <w:sz w:val="22"/>
          <w:szCs w:val="22"/>
          <w:lang w:val="x-none" w:eastAsia="ar-SA"/>
        </w:rPr>
        <w:t xml:space="preserve">dla </w:t>
      </w:r>
      <w:r w:rsidRPr="0019329B">
        <w:rPr>
          <w:sz w:val="22"/>
          <w:szCs w:val="22"/>
          <w:lang w:eastAsia="ar-SA"/>
        </w:rPr>
        <w:t xml:space="preserve">   </w:t>
      </w:r>
      <w:r w:rsidRPr="0019329B">
        <w:rPr>
          <w:sz w:val="22"/>
          <w:szCs w:val="22"/>
          <w:lang w:val="x-none" w:eastAsia="ar-SA"/>
        </w:rPr>
        <w:t xml:space="preserve">osób </w:t>
      </w:r>
      <w:r w:rsidRPr="0019329B">
        <w:rPr>
          <w:sz w:val="22"/>
          <w:szCs w:val="22"/>
          <w:lang w:eastAsia="ar-SA"/>
        </w:rPr>
        <w:t xml:space="preserve">  </w:t>
      </w:r>
    </w:p>
    <w:p w:rsidR="0019329B" w:rsidRPr="0019329B" w:rsidRDefault="0019329B" w:rsidP="0019329B">
      <w:pPr>
        <w:tabs>
          <w:tab w:val="left" w:pos="284"/>
          <w:tab w:val="left" w:pos="851"/>
          <w:tab w:val="left" w:pos="1418"/>
          <w:tab w:val="center" w:pos="4536"/>
          <w:tab w:val="right" w:pos="9072"/>
        </w:tabs>
        <w:spacing w:line="276" w:lineRule="auto"/>
        <w:jc w:val="both"/>
        <w:rPr>
          <w:sz w:val="22"/>
          <w:szCs w:val="22"/>
          <w:lang w:val="x-none"/>
        </w:rPr>
      </w:pPr>
      <w:r w:rsidRPr="0019329B">
        <w:rPr>
          <w:sz w:val="22"/>
          <w:szCs w:val="22"/>
          <w:lang w:eastAsia="ar-SA"/>
        </w:rPr>
        <w:t xml:space="preserve">            </w:t>
      </w:r>
      <w:r w:rsidRPr="0019329B">
        <w:rPr>
          <w:sz w:val="22"/>
          <w:szCs w:val="22"/>
          <w:lang w:val="x-none" w:eastAsia="ar-SA"/>
        </w:rPr>
        <w:t>niepełnosprawnych.</w:t>
      </w:r>
      <w:r w:rsidRPr="0019329B">
        <w:rPr>
          <w:sz w:val="22"/>
          <w:szCs w:val="22"/>
          <w:lang w:eastAsia="ar-SA"/>
        </w:rPr>
        <w:t xml:space="preserve"> </w:t>
      </w:r>
      <w:r w:rsidRPr="0019329B">
        <w:rPr>
          <w:sz w:val="22"/>
          <w:szCs w:val="22"/>
        </w:rPr>
        <w:t xml:space="preserve"> </w:t>
      </w:r>
      <w:r w:rsidRPr="0019329B">
        <w:rPr>
          <w:sz w:val="22"/>
          <w:szCs w:val="22"/>
          <w:lang w:val="x-none"/>
        </w:rPr>
        <w:t xml:space="preserve">Nastąpił </w:t>
      </w:r>
      <w:r w:rsidRPr="0019329B">
        <w:rPr>
          <w:sz w:val="22"/>
          <w:szCs w:val="22"/>
        </w:rPr>
        <w:t>spadek</w:t>
      </w:r>
      <w:r w:rsidRPr="0019329B">
        <w:rPr>
          <w:sz w:val="22"/>
          <w:szCs w:val="22"/>
          <w:lang w:val="x-none"/>
        </w:rPr>
        <w:t xml:space="preserve"> ofert pracy niesubsydiowan</w:t>
      </w:r>
      <w:r w:rsidRPr="0019329B">
        <w:rPr>
          <w:sz w:val="22"/>
          <w:szCs w:val="22"/>
        </w:rPr>
        <w:t>ych</w:t>
      </w:r>
      <w:r w:rsidRPr="0019329B">
        <w:rPr>
          <w:sz w:val="22"/>
          <w:szCs w:val="22"/>
          <w:lang w:val="x-none"/>
        </w:rPr>
        <w:t xml:space="preserve"> z </w:t>
      </w:r>
      <w:r w:rsidRPr="0019329B">
        <w:rPr>
          <w:sz w:val="22"/>
          <w:szCs w:val="22"/>
        </w:rPr>
        <w:t>1718</w:t>
      </w:r>
      <w:r w:rsidRPr="0019329B">
        <w:rPr>
          <w:sz w:val="22"/>
          <w:szCs w:val="22"/>
          <w:lang w:val="x-none"/>
        </w:rPr>
        <w:t xml:space="preserve"> ofert w 201</w:t>
      </w:r>
      <w:r w:rsidRPr="0019329B">
        <w:rPr>
          <w:sz w:val="22"/>
          <w:szCs w:val="22"/>
        </w:rPr>
        <w:t>7</w:t>
      </w:r>
      <w:r w:rsidRPr="0019329B">
        <w:rPr>
          <w:sz w:val="22"/>
          <w:szCs w:val="22"/>
          <w:lang w:val="x-none"/>
        </w:rPr>
        <w:t xml:space="preserve">r.  </w:t>
      </w:r>
    </w:p>
    <w:p w:rsidR="0019329B" w:rsidRPr="0019329B" w:rsidRDefault="0019329B" w:rsidP="0019329B">
      <w:pPr>
        <w:tabs>
          <w:tab w:val="left" w:pos="284"/>
          <w:tab w:val="left" w:pos="851"/>
          <w:tab w:val="left" w:pos="1418"/>
          <w:tab w:val="center" w:pos="4536"/>
          <w:tab w:val="right" w:pos="9072"/>
        </w:tabs>
        <w:spacing w:line="276" w:lineRule="auto"/>
        <w:jc w:val="both"/>
        <w:rPr>
          <w:sz w:val="22"/>
          <w:szCs w:val="22"/>
        </w:rPr>
      </w:pPr>
      <w:r w:rsidRPr="0019329B">
        <w:rPr>
          <w:sz w:val="22"/>
          <w:szCs w:val="22"/>
        </w:rPr>
        <w:t xml:space="preserve">            do </w:t>
      </w:r>
      <w:r w:rsidRPr="0019329B">
        <w:rPr>
          <w:sz w:val="22"/>
          <w:szCs w:val="22"/>
          <w:lang w:val="x-none"/>
        </w:rPr>
        <w:t>1</w:t>
      </w:r>
      <w:r w:rsidRPr="0019329B">
        <w:rPr>
          <w:sz w:val="22"/>
          <w:szCs w:val="22"/>
        </w:rPr>
        <w:t>455</w:t>
      </w:r>
      <w:r w:rsidRPr="0019329B">
        <w:rPr>
          <w:sz w:val="22"/>
          <w:szCs w:val="22"/>
          <w:lang w:val="x-none"/>
        </w:rPr>
        <w:t xml:space="preserve"> ofert w 201</w:t>
      </w:r>
      <w:r w:rsidRPr="0019329B">
        <w:rPr>
          <w:sz w:val="22"/>
          <w:szCs w:val="22"/>
        </w:rPr>
        <w:t>8</w:t>
      </w:r>
      <w:r w:rsidRPr="0019329B">
        <w:rPr>
          <w:sz w:val="22"/>
          <w:szCs w:val="22"/>
          <w:lang w:val="x-none"/>
        </w:rPr>
        <w:t xml:space="preserve">r. tj. o </w:t>
      </w:r>
      <w:r w:rsidRPr="0019329B">
        <w:rPr>
          <w:sz w:val="22"/>
          <w:szCs w:val="22"/>
        </w:rPr>
        <w:t xml:space="preserve">263 </w:t>
      </w:r>
      <w:r w:rsidRPr="0019329B">
        <w:rPr>
          <w:sz w:val="22"/>
          <w:szCs w:val="22"/>
          <w:lang w:val="x-none"/>
        </w:rPr>
        <w:t>ofert</w:t>
      </w:r>
      <w:r w:rsidRPr="0019329B">
        <w:rPr>
          <w:sz w:val="22"/>
          <w:szCs w:val="22"/>
        </w:rPr>
        <w:t>y</w:t>
      </w:r>
      <w:r w:rsidRPr="0019329B">
        <w:rPr>
          <w:sz w:val="22"/>
          <w:szCs w:val="22"/>
          <w:lang w:val="x-none"/>
        </w:rPr>
        <w:t xml:space="preserve"> pracy (</w:t>
      </w:r>
      <w:r w:rsidRPr="0019329B">
        <w:rPr>
          <w:sz w:val="22"/>
          <w:szCs w:val="22"/>
        </w:rPr>
        <w:t>o 15,3</w:t>
      </w:r>
      <w:r w:rsidRPr="0019329B">
        <w:rPr>
          <w:sz w:val="22"/>
          <w:szCs w:val="22"/>
          <w:lang w:val="x-none"/>
        </w:rPr>
        <w:t>%)</w:t>
      </w:r>
      <w:r w:rsidRPr="0019329B">
        <w:rPr>
          <w:sz w:val="22"/>
          <w:szCs w:val="22"/>
        </w:rPr>
        <w:t xml:space="preserve">. </w:t>
      </w:r>
    </w:p>
    <w:p w:rsidR="0019329B" w:rsidRPr="0019329B" w:rsidRDefault="0019329B" w:rsidP="0019329B">
      <w:pPr>
        <w:tabs>
          <w:tab w:val="left" w:pos="284"/>
          <w:tab w:val="left" w:pos="851"/>
          <w:tab w:val="left" w:pos="1418"/>
          <w:tab w:val="center" w:pos="4536"/>
          <w:tab w:val="right" w:pos="9072"/>
        </w:tabs>
        <w:spacing w:line="276" w:lineRule="auto"/>
        <w:jc w:val="both"/>
        <w:rPr>
          <w:sz w:val="22"/>
          <w:szCs w:val="22"/>
        </w:rPr>
      </w:pPr>
    </w:p>
    <w:p w:rsidR="0019329B" w:rsidRPr="0019329B" w:rsidRDefault="0019329B" w:rsidP="0019329B">
      <w:pPr>
        <w:suppressAutoHyphens w:val="0"/>
        <w:autoSpaceDE w:val="0"/>
        <w:autoSpaceDN w:val="0"/>
        <w:adjustRightInd w:val="0"/>
        <w:spacing w:after="120" w:line="276" w:lineRule="auto"/>
        <w:jc w:val="both"/>
        <w:rPr>
          <w:b/>
          <w:bCs/>
          <w:sz w:val="22"/>
          <w:szCs w:val="22"/>
        </w:rPr>
      </w:pPr>
      <w:r w:rsidRPr="0019329B">
        <w:rPr>
          <w:b/>
          <w:bCs/>
          <w:sz w:val="22"/>
          <w:szCs w:val="22"/>
        </w:rPr>
        <w:t>W 2018 roku najwięcej wolnych miejsc pracy i miejsc aktywizacji zawodowej zgłoszono dla:</w:t>
      </w:r>
    </w:p>
    <w:p w:rsidR="0019329B" w:rsidRPr="0019329B" w:rsidRDefault="0019329B" w:rsidP="0019329B">
      <w:pPr>
        <w:suppressAutoHyphens w:val="0"/>
        <w:autoSpaceDE w:val="0"/>
        <w:autoSpaceDN w:val="0"/>
        <w:adjustRightInd w:val="0"/>
        <w:spacing w:line="276" w:lineRule="auto"/>
        <w:rPr>
          <w:color w:val="000000"/>
          <w:sz w:val="22"/>
          <w:szCs w:val="22"/>
        </w:rPr>
      </w:pPr>
      <w:r w:rsidRPr="0019329B">
        <w:rPr>
          <w:color w:val="000000"/>
          <w:sz w:val="22"/>
          <w:szCs w:val="22"/>
        </w:rPr>
        <w:t xml:space="preserve">• </w:t>
      </w:r>
      <w:r w:rsidRPr="0019329B">
        <w:rPr>
          <w:b/>
          <w:bCs/>
          <w:color w:val="000000"/>
          <w:sz w:val="22"/>
          <w:szCs w:val="22"/>
        </w:rPr>
        <w:t xml:space="preserve">pracowników usług i sprzedawców </w:t>
      </w:r>
      <w:r w:rsidRPr="0019329B">
        <w:rPr>
          <w:color w:val="000000"/>
          <w:sz w:val="22"/>
          <w:szCs w:val="22"/>
        </w:rPr>
        <w:t xml:space="preserve">– </w:t>
      </w:r>
      <w:r w:rsidRPr="0019329B">
        <w:rPr>
          <w:b/>
          <w:color w:val="000000"/>
          <w:sz w:val="22"/>
          <w:szCs w:val="22"/>
        </w:rPr>
        <w:t xml:space="preserve">585 </w:t>
      </w:r>
      <w:r w:rsidRPr="0019329B">
        <w:rPr>
          <w:b/>
          <w:bCs/>
          <w:color w:val="000000"/>
          <w:sz w:val="22"/>
          <w:szCs w:val="22"/>
        </w:rPr>
        <w:t xml:space="preserve">ofert </w:t>
      </w:r>
      <w:r w:rsidRPr="0019329B">
        <w:rPr>
          <w:color w:val="000000"/>
          <w:sz w:val="22"/>
          <w:szCs w:val="22"/>
        </w:rPr>
        <w:t xml:space="preserve">(24,2%), w tym dla: </w:t>
      </w:r>
    </w:p>
    <w:p w:rsidR="0019329B" w:rsidRPr="0019329B" w:rsidRDefault="0019329B" w:rsidP="0019329B">
      <w:pPr>
        <w:suppressAutoHyphens w:val="0"/>
        <w:autoSpaceDE w:val="0"/>
        <w:autoSpaceDN w:val="0"/>
        <w:adjustRightInd w:val="0"/>
        <w:spacing w:after="120" w:line="276" w:lineRule="auto"/>
        <w:jc w:val="both"/>
        <w:rPr>
          <w:color w:val="000000"/>
          <w:sz w:val="22"/>
          <w:szCs w:val="22"/>
        </w:rPr>
      </w:pPr>
      <w:r w:rsidRPr="0019329B">
        <w:rPr>
          <w:color w:val="000000"/>
          <w:sz w:val="22"/>
          <w:szCs w:val="22"/>
        </w:rPr>
        <w:t>Asystentów nauczyciela w szkole i przedszkolu i pozostali – 15, doradców klienta – 9, robotników gospodarczych – 223 ofert, pracowników sprzedaży–185,  fryzjerów, kosmetyczek i pokrewnych–35, kucharzy – 46, opiekunek dzieci w drodze do szkoły – 4, pomocy aptecznej, dentystycznej – 3, pracowników ochrony fizycznej – 28, kelnerów i barmanów–27 oraz  kasjerów – 10;</w:t>
      </w:r>
    </w:p>
    <w:p w:rsidR="0019329B" w:rsidRPr="0019329B" w:rsidRDefault="0019329B" w:rsidP="0019329B">
      <w:pPr>
        <w:suppressAutoHyphens w:val="0"/>
        <w:autoSpaceDE w:val="0"/>
        <w:autoSpaceDN w:val="0"/>
        <w:adjustRightInd w:val="0"/>
        <w:spacing w:after="120" w:line="276" w:lineRule="auto"/>
        <w:jc w:val="both"/>
        <w:rPr>
          <w:color w:val="000000"/>
          <w:sz w:val="22"/>
          <w:szCs w:val="22"/>
        </w:rPr>
      </w:pPr>
      <w:r w:rsidRPr="0019329B">
        <w:rPr>
          <w:color w:val="000000"/>
          <w:sz w:val="22"/>
          <w:szCs w:val="22"/>
        </w:rPr>
        <w:t xml:space="preserve">• </w:t>
      </w:r>
      <w:r w:rsidRPr="0019329B">
        <w:rPr>
          <w:b/>
          <w:bCs/>
          <w:color w:val="000000"/>
          <w:sz w:val="22"/>
          <w:szCs w:val="22"/>
        </w:rPr>
        <w:t xml:space="preserve">robotników przemysłowych i rzemieślników </w:t>
      </w:r>
      <w:r w:rsidRPr="0019329B">
        <w:rPr>
          <w:color w:val="000000"/>
          <w:sz w:val="22"/>
          <w:szCs w:val="22"/>
        </w:rPr>
        <w:t xml:space="preserve">– </w:t>
      </w:r>
      <w:r w:rsidRPr="0019329B">
        <w:rPr>
          <w:b/>
          <w:color w:val="000000"/>
          <w:sz w:val="22"/>
          <w:szCs w:val="22"/>
        </w:rPr>
        <w:t>537</w:t>
      </w:r>
      <w:r w:rsidRPr="0019329B">
        <w:rPr>
          <w:b/>
          <w:bCs/>
          <w:color w:val="000000"/>
          <w:sz w:val="22"/>
          <w:szCs w:val="22"/>
        </w:rPr>
        <w:t xml:space="preserve"> ofert </w:t>
      </w:r>
      <w:r w:rsidRPr="0019329B">
        <w:rPr>
          <w:color w:val="000000"/>
          <w:sz w:val="22"/>
          <w:szCs w:val="22"/>
        </w:rPr>
        <w:t xml:space="preserve">(22,3%), w tym m.in. dla: </w:t>
      </w:r>
    </w:p>
    <w:p w:rsidR="0019329B" w:rsidRPr="0019329B" w:rsidRDefault="0019329B" w:rsidP="0019329B">
      <w:pPr>
        <w:suppressAutoHyphens w:val="0"/>
        <w:autoSpaceDE w:val="0"/>
        <w:autoSpaceDN w:val="0"/>
        <w:adjustRightInd w:val="0"/>
        <w:spacing w:after="120" w:line="276" w:lineRule="auto"/>
        <w:jc w:val="both"/>
        <w:rPr>
          <w:color w:val="000000"/>
          <w:sz w:val="22"/>
          <w:szCs w:val="22"/>
        </w:rPr>
      </w:pPr>
      <w:r w:rsidRPr="0019329B">
        <w:rPr>
          <w:color w:val="000000"/>
          <w:sz w:val="22"/>
          <w:szCs w:val="22"/>
        </w:rPr>
        <w:t>cieśli - 57, posadzkarzy – 2, kamieniarzy – 1, dekarzy – 2, glazurników – 2, technologów robót wykończeniowych w budownictwie – 3, operatorów maszyn  oraz CNC– 4, lakierników – 4, kowali – 1, konserwatorów budynków – 2, malarzy i pokrewnych – 6,  frezerów – 1,betoniarzy – zbrojarzy -15, zbrojarzy - 42, blacharzy samochodowych – 4, hydraulików -3, brukarzy - 29, murarzy i tynkarzy - 62,   spawaczy - 39, monterów  - 55, mechaników maszyn i urządzeń – 58, stolarzy i pokrewnych, stolarzy meblowych – 30, elektryków, elektryków budowlanych, elektromechaników i elektromonterów – 38, ślusarzy i pokrewnych – 27,  cukierników - 1, dziewiarzy -1, obuwników i pozostałych - 5, rze</w:t>
      </w:r>
      <w:r w:rsidR="00536CA1">
        <w:rPr>
          <w:color w:val="000000"/>
          <w:sz w:val="22"/>
          <w:szCs w:val="22"/>
        </w:rPr>
        <w:t xml:space="preserve">źników </w:t>
      </w:r>
      <w:r w:rsidRPr="0019329B">
        <w:rPr>
          <w:color w:val="000000"/>
          <w:sz w:val="22"/>
          <w:szCs w:val="22"/>
        </w:rPr>
        <w:t xml:space="preserve">– wędliniarzy oraz </w:t>
      </w:r>
      <w:proofErr w:type="spellStart"/>
      <w:r w:rsidRPr="0019329B">
        <w:rPr>
          <w:color w:val="000000"/>
          <w:sz w:val="22"/>
          <w:szCs w:val="22"/>
        </w:rPr>
        <w:t>rozbieraczy</w:t>
      </w:r>
      <w:proofErr w:type="spellEnd"/>
      <w:r w:rsidRPr="0019329B">
        <w:rPr>
          <w:color w:val="000000"/>
          <w:sz w:val="22"/>
          <w:szCs w:val="22"/>
        </w:rPr>
        <w:t xml:space="preserve"> i wykrawaczy</w:t>
      </w:r>
      <w:r w:rsidR="00536CA1">
        <w:rPr>
          <w:color w:val="000000"/>
          <w:sz w:val="22"/>
          <w:szCs w:val="22"/>
        </w:rPr>
        <w:t xml:space="preserve"> </w:t>
      </w:r>
      <w:r w:rsidRPr="0019329B">
        <w:rPr>
          <w:color w:val="000000"/>
          <w:sz w:val="22"/>
          <w:szCs w:val="22"/>
        </w:rPr>
        <w:t>– 12, serwisantów sprzętu komputerowego</w:t>
      </w:r>
      <w:r w:rsidR="00536CA1">
        <w:rPr>
          <w:color w:val="000000"/>
          <w:sz w:val="22"/>
          <w:szCs w:val="22"/>
        </w:rPr>
        <w:t xml:space="preserve"> – 2, tokarzy </w:t>
      </w:r>
      <w:r w:rsidRPr="0019329B">
        <w:rPr>
          <w:color w:val="000000"/>
          <w:sz w:val="22"/>
          <w:szCs w:val="22"/>
        </w:rPr>
        <w:t xml:space="preserve">w metalu – 1, krawców -1, tynkarzy – 4, piekarzy – 20, pozostałych masarzy – 1,; </w:t>
      </w:r>
    </w:p>
    <w:p w:rsidR="0019329B" w:rsidRPr="0019329B" w:rsidRDefault="0019329B" w:rsidP="0019329B">
      <w:pPr>
        <w:suppressAutoHyphens w:val="0"/>
        <w:autoSpaceDE w:val="0"/>
        <w:autoSpaceDN w:val="0"/>
        <w:adjustRightInd w:val="0"/>
        <w:spacing w:line="276" w:lineRule="auto"/>
        <w:rPr>
          <w:color w:val="000000"/>
          <w:sz w:val="22"/>
          <w:szCs w:val="22"/>
        </w:rPr>
      </w:pPr>
      <w:r w:rsidRPr="0019329B">
        <w:rPr>
          <w:color w:val="000000"/>
          <w:sz w:val="22"/>
          <w:szCs w:val="22"/>
        </w:rPr>
        <w:t xml:space="preserve">• </w:t>
      </w:r>
      <w:r w:rsidRPr="0019329B">
        <w:rPr>
          <w:b/>
          <w:bCs/>
          <w:color w:val="000000"/>
          <w:sz w:val="22"/>
          <w:szCs w:val="22"/>
        </w:rPr>
        <w:t xml:space="preserve">pracowników wykonujących prace proste – 518 ofert </w:t>
      </w:r>
      <w:r w:rsidRPr="0019329B">
        <w:rPr>
          <w:color w:val="000000"/>
          <w:sz w:val="22"/>
          <w:szCs w:val="22"/>
        </w:rPr>
        <w:t xml:space="preserve">(21,5%), w tym dla: </w:t>
      </w:r>
    </w:p>
    <w:p w:rsidR="0019329B" w:rsidRPr="0019329B" w:rsidRDefault="0019329B" w:rsidP="0019329B">
      <w:pPr>
        <w:suppressAutoHyphens w:val="0"/>
        <w:autoSpaceDE w:val="0"/>
        <w:autoSpaceDN w:val="0"/>
        <w:adjustRightInd w:val="0"/>
        <w:spacing w:after="120" w:line="276" w:lineRule="auto"/>
        <w:jc w:val="both"/>
        <w:rPr>
          <w:color w:val="000000"/>
          <w:sz w:val="22"/>
          <w:szCs w:val="22"/>
        </w:rPr>
      </w:pPr>
      <w:r w:rsidRPr="0019329B">
        <w:rPr>
          <w:color w:val="000000"/>
          <w:sz w:val="22"/>
          <w:szCs w:val="22"/>
        </w:rPr>
        <w:t xml:space="preserve">pomocniczych robotników budowlanych –126 ofert, pomocniczych robotników drogowych – 7,  pakowaczy ręcznych – 87, gońców -2, dozorców – 1, ładowaczy nieczystości stałych – 15, operatorów myjni – 2, pokojowych – 3, pomocy kuchennych – 24, pomocy </w:t>
      </w:r>
      <w:proofErr w:type="spellStart"/>
      <w:r w:rsidRPr="0019329B">
        <w:rPr>
          <w:color w:val="000000"/>
          <w:sz w:val="22"/>
          <w:szCs w:val="22"/>
        </w:rPr>
        <w:t>labolatoryjnej</w:t>
      </w:r>
      <w:proofErr w:type="spellEnd"/>
      <w:r w:rsidRPr="0019329B">
        <w:rPr>
          <w:color w:val="000000"/>
          <w:sz w:val="22"/>
          <w:szCs w:val="22"/>
        </w:rPr>
        <w:t xml:space="preserve"> – 1, pomocniczego robotnika (w gospodarstwie rybackim, w hodowli zwierząt, w przemyśle przetwórczym) – 21,  pomocników na różnych stanowiskach – 5, pozostałych pracowników, robotników i pomocników – 50, pracowników przygotowujących posiłki typu fast food – 14, pracowników zbiórki odpadów – 26, prasowaczek ręcznych – 1, robotników magazynowych i placowych – 38, sortowaczy – 77, sprzątaczek biurowych – 17, woźnych - 1</w:t>
      </w:r>
    </w:p>
    <w:p w:rsidR="0019329B" w:rsidRPr="0019329B" w:rsidRDefault="0019329B" w:rsidP="0019329B">
      <w:pPr>
        <w:suppressAutoHyphens w:val="0"/>
        <w:autoSpaceDE w:val="0"/>
        <w:autoSpaceDN w:val="0"/>
        <w:adjustRightInd w:val="0"/>
        <w:spacing w:line="276" w:lineRule="auto"/>
        <w:jc w:val="both"/>
        <w:rPr>
          <w:color w:val="000000"/>
          <w:sz w:val="22"/>
          <w:szCs w:val="22"/>
        </w:rPr>
      </w:pPr>
      <w:r w:rsidRPr="0019329B">
        <w:rPr>
          <w:color w:val="000000"/>
          <w:sz w:val="22"/>
          <w:szCs w:val="22"/>
        </w:rPr>
        <w:t xml:space="preserve">• </w:t>
      </w:r>
      <w:r w:rsidRPr="0019329B">
        <w:rPr>
          <w:b/>
          <w:bCs/>
          <w:color w:val="000000"/>
          <w:sz w:val="22"/>
          <w:szCs w:val="22"/>
        </w:rPr>
        <w:t xml:space="preserve">operatorów i monterów maszyn i urządzeń </w:t>
      </w:r>
      <w:r w:rsidRPr="0019329B">
        <w:rPr>
          <w:color w:val="000000"/>
          <w:sz w:val="22"/>
          <w:szCs w:val="22"/>
        </w:rPr>
        <w:t xml:space="preserve">– </w:t>
      </w:r>
      <w:r w:rsidRPr="0019329B">
        <w:rPr>
          <w:b/>
          <w:bCs/>
          <w:color w:val="000000"/>
          <w:sz w:val="22"/>
          <w:szCs w:val="22"/>
        </w:rPr>
        <w:t xml:space="preserve">290 ofert </w:t>
      </w:r>
      <w:r w:rsidRPr="0019329B">
        <w:rPr>
          <w:color w:val="000000"/>
          <w:sz w:val="22"/>
          <w:szCs w:val="22"/>
        </w:rPr>
        <w:t>(12 %), w tym dla:</w:t>
      </w:r>
    </w:p>
    <w:p w:rsidR="0019329B" w:rsidRPr="0019329B" w:rsidRDefault="0019329B" w:rsidP="0019329B">
      <w:pPr>
        <w:suppressAutoHyphens w:val="0"/>
        <w:autoSpaceDE w:val="0"/>
        <w:autoSpaceDN w:val="0"/>
        <w:adjustRightInd w:val="0"/>
        <w:spacing w:after="120" w:line="276" w:lineRule="auto"/>
        <w:jc w:val="both"/>
        <w:rPr>
          <w:color w:val="000000"/>
          <w:sz w:val="22"/>
          <w:szCs w:val="22"/>
        </w:rPr>
      </w:pPr>
      <w:r w:rsidRPr="0019329B">
        <w:rPr>
          <w:color w:val="000000"/>
          <w:sz w:val="22"/>
          <w:szCs w:val="22"/>
        </w:rPr>
        <w:t>kierowców samochodów ciężarowych i autobusów–86 ofert, operatorów maszyn i urządzeń</w:t>
      </w:r>
      <w:bookmarkStart w:id="9" w:name="_Hlk508183231"/>
      <w:r w:rsidRPr="0019329B">
        <w:rPr>
          <w:color w:val="000000"/>
          <w:sz w:val="22"/>
          <w:szCs w:val="22"/>
        </w:rPr>
        <w:t xml:space="preserve"> (w tym pozostałych) –</w:t>
      </w:r>
      <w:bookmarkEnd w:id="9"/>
      <w:r w:rsidRPr="0019329B">
        <w:rPr>
          <w:color w:val="000000"/>
          <w:sz w:val="22"/>
          <w:szCs w:val="22"/>
        </w:rPr>
        <w:t xml:space="preserve">114, monterów– 19, kierowców samochodów osobowych  i dostawczych– 29, kierowców operatorów wózków jezdniowych – 6, mechaników maszyn i urządzeń drogowych – 1,  obuwników przemysłowych – 1, palaczy kotłów parowych – 2, pilarzy – 1, szwaczek maszynowych – 21, </w:t>
      </w:r>
      <w:proofErr w:type="spellStart"/>
      <w:r w:rsidRPr="0019329B">
        <w:rPr>
          <w:color w:val="000000"/>
          <w:sz w:val="22"/>
          <w:szCs w:val="22"/>
        </w:rPr>
        <w:t>tartaczników</w:t>
      </w:r>
      <w:proofErr w:type="spellEnd"/>
      <w:r w:rsidRPr="0019329B">
        <w:rPr>
          <w:color w:val="000000"/>
          <w:sz w:val="22"/>
          <w:szCs w:val="22"/>
        </w:rPr>
        <w:t xml:space="preserve"> – 7,wulkanizatorów – 3;</w:t>
      </w:r>
    </w:p>
    <w:p w:rsidR="0019329B" w:rsidRPr="0019329B" w:rsidRDefault="0019329B" w:rsidP="0019329B">
      <w:pPr>
        <w:suppressAutoHyphens w:val="0"/>
        <w:autoSpaceDE w:val="0"/>
        <w:autoSpaceDN w:val="0"/>
        <w:adjustRightInd w:val="0"/>
        <w:spacing w:line="276" w:lineRule="auto"/>
        <w:jc w:val="both"/>
        <w:rPr>
          <w:color w:val="000000"/>
          <w:sz w:val="22"/>
          <w:szCs w:val="22"/>
        </w:rPr>
      </w:pPr>
      <w:r w:rsidRPr="0019329B">
        <w:rPr>
          <w:color w:val="000000"/>
          <w:sz w:val="22"/>
          <w:szCs w:val="22"/>
        </w:rPr>
        <w:t xml:space="preserve">• </w:t>
      </w:r>
      <w:r w:rsidRPr="0019329B">
        <w:rPr>
          <w:b/>
          <w:bCs/>
          <w:color w:val="000000"/>
          <w:sz w:val="22"/>
          <w:szCs w:val="22"/>
        </w:rPr>
        <w:t xml:space="preserve">pracowników biurowych </w:t>
      </w:r>
      <w:r w:rsidRPr="0019329B">
        <w:rPr>
          <w:color w:val="000000"/>
          <w:sz w:val="22"/>
          <w:szCs w:val="22"/>
        </w:rPr>
        <w:t xml:space="preserve">– </w:t>
      </w:r>
      <w:r w:rsidRPr="0019329B">
        <w:rPr>
          <w:b/>
          <w:bCs/>
          <w:color w:val="000000"/>
          <w:sz w:val="22"/>
          <w:szCs w:val="22"/>
        </w:rPr>
        <w:t xml:space="preserve">256 ofert </w:t>
      </w:r>
      <w:r w:rsidRPr="0019329B">
        <w:rPr>
          <w:color w:val="000000"/>
          <w:sz w:val="22"/>
          <w:szCs w:val="22"/>
        </w:rPr>
        <w:t xml:space="preserve">(10,6%), w tym dla: </w:t>
      </w:r>
    </w:p>
    <w:p w:rsidR="0019329B" w:rsidRPr="0019329B" w:rsidRDefault="0019329B" w:rsidP="0019329B">
      <w:pPr>
        <w:suppressAutoHyphens w:val="0"/>
        <w:autoSpaceDE w:val="0"/>
        <w:autoSpaceDN w:val="0"/>
        <w:adjustRightInd w:val="0"/>
        <w:spacing w:after="120" w:line="276" w:lineRule="auto"/>
        <w:jc w:val="both"/>
        <w:rPr>
          <w:color w:val="000000"/>
          <w:sz w:val="22"/>
          <w:szCs w:val="22"/>
        </w:rPr>
      </w:pPr>
      <w:r w:rsidRPr="0019329B">
        <w:rPr>
          <w:color w:val="000000"/>
          <w:sz w:val="22"/>
          <w:szCs w:val="22"/>
        </w:rPr>
        <w:t>asystentów – 8, dyspozytorów transportu samochodowego – 4, ekspedientów pocztowych – 1, fakturzystek – 2, listonoszy – 7, magazynierów i pokrewnych  – 50, pozostałych pracowników – 5, pracowników ds. osobowych, ubezpieczeń i kancelaryjnych – 3, recepcjonistów – 6, rejestratorek medycznych – 2, techników prac biurowych i archiwistów – 160, sekretarek -8;</w:t>
      </w:r>
    </w:p>
    <w:p w:rsidR="0019329B" w:rsidRPr="0019329B" w:rsidRDefault="0019329B" w:rsidP="0019329B">
      <w:pPr>
        <w:suppressAutoHyphens w:val="0"/>
        <w:autoSpaceDE w:val="0"/>
        <w:autoSpaceDN w:val="0"/>
        <w:adjustRightInd w:val="0"/>
        <w:spacing w:line="276" w:lineRule="auto"/>
        <w:jc w:val="both"/>
        <w:rPr>
          <w:color w:val="000000"/>
          <w:sz w:val="22"/>
          <w:szCs w:val="22"/>
        </w:rPr>
      </w:pPr>
      <w:r w:rsidRPr="0019329B">
        <w:rPr>
          <w:color w:val="000000"/>
          <w:sz w:val="22"/>
          <w:szCs w:val="22"/>
        </w:rPr>
        <w:t xml:space="preserve">• </w:t>
      </w:r>
      <w:r w:rsidRPr="0019329B">
        <w:rPr>
          <w:b/>
          <w:bCs/>
          <w:color w:val="000000"/>
          <w:sz w:val="22"/>
          <w:szCs w:val="22"/>
        </w:rPr>
        <w:t xml:space="preserve">techników i średniego personelu </w:t>
      </w:r>
      <w:r w:rsidRPr="0019329B">
        <w:rPr>
          <w:color w:val="000000"/>
          <w:sz w:val="22"/>
          <w:szCs w:val="22"/>
        </w:rPr>
        <w:t xml:space="preserve">- </w:t>
      </w:r>
      <w:r w:rsidRPr="0019329B">
        <w:rPr>
          <w:b/>
          <w:color w:val="000000"/>
          <w:sz w:val="22"/>
          <w:szCs w:val="22"/>
        </w:rPr>
        <w:t>131</w:t>
      </w:r>
      <w:r w:rsidRPr="0019329B">
        <w:rPr>
          <w:b/>
          <w:bCs/>
          <w:color w:val="000000"/>
          <w:sz w:val="22"/>
          <w:szCs w:val="22"/>
        </w:rPr>
        <w:t xml:space="preserve"> ofert </w:t>
      </w:r>
      <w:r w:rsidRPr="0019329B">
        <w:rPr>
          <w:color w:val="000000"/>
          <w:sz w:val="22"/>
          <w:szCs w:val="22"/>
        </w:rPr>
        <w:t xml:space="preserve">(5,4%), w tym dla: </w:t>
      </w:r>
    </w:p>
    <w:p w:rsidR="0019329B" w:rsidRDefault="0019329B" w:rsidP="0019329B">
      <w:pPr>
        <w:suppressAutoHyphens w:val="0"/>
        <w:autoSpaceDE w:val="0"/>
        <w:autoSpaceDN w:val="0"/>
        <w:adjustRightInd w:val="0"/>
        <w:spacing w:after="120" w:line="276" w:lineRule="auto"/>
        <w:jc w:val="both"/>
        <w:rPr>
          <w:color w:val="000000"/>
          <w:sz w:val="22"/>
          <w:szCs w:val="22"/>
        </w:rPr>
      </w:pPr>
      <w:r w:rsidRPr="0019329B">
        <w:rPr>
          <w:color w:val="000000"/>
          <w:sz w:val="22"/>
          <w:szCs w:val="22"/>
        </w:rPr>
        <w:t xml:space="preserve">techników administracji – 58, techników (budownictwa, </w:t>
      </w:r>
      <w:proofErr w:type="spellStart"/>
      <w:r w:rsidRPr="0019329B">
        <w:rPr>
          <w:color w:val="000000"/>
          <w:sz w:val="22"/>
          <w:szCs w:val="22"/>
        </w:rPr>
        <w:t>elektroradiologi</w:t>
      </w:r>
      <w:proofErr w:type="spellEnd"/>
      <w:r w:rsidRPr="0019329B">
        <w:rPr>
          <w:color w:val="000000"/>
          <w:sz w:val="22"/>
          <w:szCs w:val="22"/>
        </w:rPr>
        <w:t>, farmacji, informatyków, logistyków, masażystów, teleinformatyków) - 13, przedstawicieli handlowych – 7, agentów ubezpieczeniowych i ds. zakupów– 8, asystentów rodziny i osoby niepełnosprawnej – 3, asystentek stomatologicznych -2, dietetyków -1, florystów – 1, instruktorów fitness – 1, kosztorysantów budowlanych – 2, księgowych – 8, laborantów – 7, operatorów zautomatyzowanej linii produkcyjnej              – 3, opiekunów w domu pomocy społecznej – 2, opiekunek dziecięcych – 3, pośredników pracy – 1, pozostałych agentów ubezpieczeniowych – 1, pracowników działu logistyki i obsługi klienta instytucji finansowej – 4, pracowników socjalnych – 2, spedytorów – 4 ;</w:t>
      </w:r>
    </w:p>
    <w:p w:rsidR="00536CA1" w:rsidRPr="0019329B" w:rsidRDefault="00536CA1" w:rsidP="0019329B">
      <w:pPr>
        <w:suppressAutoHyphens w:val="0"/>
        <w:autoSpaceDE w:val="0"/>
        <w:autoSpaceDN w:val="0"/>
        <w:adjustRightInd w:val="0"/>
        <w:spacing w:after="120" w:line="276" w:lineRule="auto"/>
        <w:jc w:val="both"/>
        <w:rPr>
          <w:color w:val="000000"/>
          <w:sz w:val="22"/>
          <w:szCs w:val="22"/>
        </w:rPr>
      </w:pPr>
    </w:p>
    <w:p w:rsidR="0019329B" w:rsidRPr="0019329B" w:rsidRDefault="0019329B" w:rsidP="0019329B">
      <w:pPr>
        <w:suppressAutoHyphens w:val="0"/>
        <w:autoSpaceDE w:val="0"/>
        <w:autoSpaceDN w:val="0"/>
        <w:adjustRightInd w:val="0"/>
        <w:spacing w:line="276" w:lineRule="auto"/>
        <w:jc w:val="both"/>
        <w:rPr>
          <w:color w:val="000000"/>
          <w:sz w:val="22"/>
          <w:szCs w:val="22"/>
        </w:rPr>
      </w:pPr>
      <w:r w:rsidRPr="0019329B">
        <w:rPr>
          <w:color w:val="000000"/>
          <w:sz w:val="22"/>
          <w:szCs w:val="22"/>
        </w:rPr>
        <w:lastRenderedPageBreak/>
        <w:t xml:space="preserve">• </w:t>
      </w:r>
      <w:r w:rsidRPr="0019329B">
        <w:rPr>
          <w:b/>
          <w:bCs/>
          <w:color w:val="000000"/>
          <w:sz w:val="22"/>
          <w:szCs w:val="22"/>
        </w:rPr>
        <w:t xml:space="preserve">specjalistów </w:t>
      </w:r>
      <w:r w:rsidRPr="0019329B">
        <w:rPr>
          <w:color w:val="000000"/>
          <w:sz w:val="22"/>
          <w:szCs w:val="22"/>
        </w:rPr>
        <w:t xml:space="preserve">- </w:t>
      </w:r>
      <w:r w:rsidRPr="0019329B">
        <w:rPr>
          <w:b/>
          <w:bCs/>
          <w:color w:val="000000"/>
          <w:sz w:val="22"/>
          <w:szCs w:val="22"/>
        </w:rPr>
        <w:t xml:space="preserve">68 ofert </w:t>
      </w:r>
      <w:r w:rsidRPr="0019329B">
        <w:rPr>
          <w:color w:val="000000"/>
          <w:sz w:val="22"/>
          <w:szCs w:val="22"/>
        </w:rPr>
        <w:t xml:space="preserve">(2,8%), w tym dla: </w:t>
      </w:r>
    </w:p>
    <w:p w:rsidR="0019329B" w:rsidRPr="0019329B" w:rsidRDefault="0019329B" w:rsidP="0019329B">
      <w:pPr>
        <w:suppressAutoHyphens w:val="0"/>
        <w:autoSpaceDE w:val="0"/>
        <w:autoSpaceDN w:val="0"/>
        <w:adjustRightInd w:val="0"/>
        <w:spacing w:after="120" w:line="276" w:lineRule="auto"/>
        <w:jc w:val="both"/>
        <w:rPr>
          <w:color w:val="000000"/>
          <w:sz w:val="22"/>
          <w:szCs w:val="22"/>
        </w:rPr>
      </w:pPr>
      <w:r w:rsidRPr="0019329B">
        <w:rPr>
          <w:color w:val="000000"/>
          <w:sz w:val="22"/>
          <w:szCs w:val="22"/>
        </w:rPr>
        <w:t xml:space="preserve">animatorów gospodarczych ds. rozwoju regionalnego oraz architektów wnętrz – 4, asystentów prawnych i pozostałych – 3, </w:t>
      </w:r>
      <w:proofErr w:type="spellStart"/>
      <w:r w:rsidRPr="0019329B">
        <w:rPr>
          <w:color w:val="000000"/>
          <w:sz w:val="22"/>
          <w:szCs w:val="22"/>
        </w:rPr>
        <w:t>copywriterów</w:t>
      </w:r>
      <w:proofErr w:type="spellEnd"/>
      <w:r w:rsidRPr="0019329B">
        <w:rPr>
          <w:color w:val="000000"/>
          <w:sz w:val="22"/>
          <w:szCs w:val="22"/>
        </w:rPr>
        <w:t xml:space="preserve"> – 1, chemików – 1, doradców finansowych – 2, fizjoterapeutów – 3, inżynierów i pozostałych  – 10, nauczycieli i pozostałych  – 17, pielęgniarek - 2, programistów aplikacji – 1,  specjalistów i pozostałych – 17,  technologów – programistów obrabiarek 1, wychowawców – 6;</w:t>
      </w:r>
    </w:p>
    <w:p w:rsidR="0019329B" w:rsidRPr="0019329B" w:rsidRDefault="0019329B" w:rsidP="0019329B">
      <w:pPr>
        <w:suppressAutoHyphens w:val="0"/>
        <w:autoSpaceDE w:val="0"/>
        <w:autoSpaceDN w:val="0"/>
        <w:adjustRightInd w:val="0"/>
        <w:spacing w:line="276" w:lineRule="auto"/>
        <w:jc w:val="both"/>
        <w:rPr>
          <w:color w:val="000000"/>
          <w:sz w:val="22"/>
          <w:szCs w:val="22"/>
        </w:rPr>
      </w:pPr>
      <w:r w:rsidRPr="0019329B">
        <w:rPr>
          <w:color w:val="000000"/>
          <w:sz w:val="22"/>
          <w:szCs w:val="22"/>
        </w:rPr>
        <w:t xml:space="preserve">• </w:t>
      </w:r>
      <w:r w:rsidRPr="0019329B">
        <w:rPr>
          <w:b/>
          <w:bCs/>
          <w:color w:val="000000"/>
          <w:sz w:val="22"/>
          <w:szCs w:val="22"/>
        </w:rPr>
        <w:t xml:space="preserve">rolników, ogrodników, leśników i rybaków </w:t>
      </w:r>
      <w:r w:rsidRPr="0019329B">
        <w:rPr>
          <w:color w:val="000000"/>
          <w:sz w:val="22"/>
          <w:szCs w:val="22"/>
        </w:rPr>
        <w:t xml:space="preserve">- </w:t>
      </w:r>
      <w:r w:rsidRPr="0019329B">
        <w:rPr>
          <w:b/>
          <w:bCs/>
          <w:color w:val="000000"/>
          <w:sz w:val="22"/>
          <w:szCs w:val="22"/>
        </w:rPr>
        <w:t xml:space="preserve">21 ofert </w:t>
      </w:r>
      <w:r w:rsidRPr="0019329B">
        <w:rPr>
          <w:color w:val="000000"/>
          <w:sz w:val="22"/>
          <w:szCs w:val="22"/>
        </w:rPr>
        <w:t>(0,9%), w tym dla:</w:t>
      </w:r>
    </w:p>
    <w:p w:rsidR="0019329B" w:rsidRPr="0019329B" w:rsidRDefault="0019329B" w:rsidP="0019329B">
      <w:pPr>
        <w:suppressAutoHyphens w:val="0"/>
        <w:autoSpaceDE w:val="0"/>
        <w:autoSpaceDN w:val="0"/>
        <w:adjustRightInd w:val="0"/>
        <w:spacing w:after="120" w:line="276" w:lineRule="auto"/>
        <w:jc w:val="both"/>
        <w:rPr>
          <w:color w:val="000000"/>
          <w:sz w:val="22"/>
          <w:szCs w:val="22"/>
        </w:rPr>
      </w:pPr>
      <w:r w:rsidRPr="0019329B">
        <w:rPr>
          <w:color w:val="000000"/>
          <w:sz w:val="22"/>
          <w:szCs w:val="22"/>
        </w:rPr>
        <w:t>drwali/pilarz drzew – 3, ogrodników – 7, pozostałych rolników upraw polowych – 3, pracowników wylęgarni drobiu – 8;</w:t>
      </w:r>
    </w:p>
    <w:p w:rsidR="0019329B" w:rsidRPr="0019329B" w:rsidRDefault="0019329B" w:rsidP="0019329B">
      <w:pPr>
        <w:suppressAutoHyphens w:val="0"/>
        <w:autoSpaceDE w:val="0"/>
        <w:autoSpaceDN w:val="0"/>
        <w:adjustRightInd w:val="0"/>
        <w:spacing w:after="120" w:line="276" w:lineRule="auto"/>
        <w:jc w:val="both"/>
        <w:rPr>
          <w:color w:val="000000"/>
          <w:sz w:val="22"/>
          <w:szCs w:val="22"/>
        </w:rPr>
      </w:pPr>
      <w:r w:rsidRPr="0019329B">
        <w:rPr>
          <w:color w:val="000000"/>
          <w:sz w:val="22"/>
          <w:szCs w:val="22"/>
        </w:rPr>
        <w:t xml:space="preserve">• </w:t>
      </w:r>
      <w:r w:rsidRPr="0019329B">
        <w:rPr>
          <w:b/>
          <w:bCs/>
          <w:color w:val="000000"/>
          <w:sz w:val="22"/>
          <w:szCs w:val="22"/>
        </w:rPr>
        <w:t xml:space="preserve">przedstawicieli władz publicznych, wyższych urzędników i kierowników </w:t>
      </w:r>
      <w:r w:rsidRPr="0019329B">
        <w:rPr>
          <w:color w:val="000000"/>
          <w:sz w:val="22"/>
          <w:szCs w:val="22"/>
        </w:rPr>
        <w:t xml:space="preserve">– </w:t>
      </w:r>
      <w:r w:rsidRPr="0019329B">
        <w:rPr>
          <w:b/>
          <w:color w:val="000000"/>
          <w:sz w:val="22"/>
          <w:szCs w:val="22"/>
        </w:rPr>
        <w:t>7</w:t>
      </w:r>
      <w:r w:rsidRPr="0019329B">
        <w:rPr>
          <w:b/>
          <w:bCs/>
          <w:color w:val="000000"/>
          <w:sz w:val="22"/>
          <w:szCs w:val="22"/>
        </w:rPr>
        <w:t xml:space="preserve"> ofert </w:t>
      </w:r>
      <w:r w:rsidRPr="0019329B">
        <w:rPr>
          <w:color w:val="000000"/>
          <w:sz w:val="22"/>
          <w:szCs w:val="22"/>
        </w:rPr>
        <w:t>(0,3%),                 w tym dla kierowników: budowy – 4, produkcji w przemyśle – 2, sklepu/supermarketu – 1,</w:t>
      </w:r>
    </w:p>
    <w:p w:rsidR="0019329B" w:rsidRPr="0019329B" w:rsidRDefault="0019329B" w:rsidP="0019329B">
      <w:pPr>
        <w:suppressAutoHyphens w:val="0"/>
        <w:autoSpaceDE w:val="0"/>
        <w:autoSpaceDN w:val="0"/>
        <w:adjustRightInd w:val="0"/>
        <w:spacing w:after="120" w:line="276" w:lineRule="auto"/>
        <w:ind w:firstLine="851"/>
        <w:jc w:val="both"/>
        <w:rPr>
          <w:color w:val="000000"/>
          <w:sz w:val="22"/>
          <w:szCs w:val="22"/>
        </w:rPr>
      </w:pPr>
      <w:r w:rsidRPr="0019329B">
        <w:rPr>
          <w:color w:val="000000"/>
          <w:sz w:val="22"/>
          <w:szCs w:val="22"/>
        </w:rPr>
        <w:t xml:space="preserve">Wolne miejsca pracy przeznaczone dla: pracowników usług i sprzedawców, robotników przemysłowych i rzemieślników, pracowników biurowych oraz pracowników wykonujących prace proste – stanowiły </w:t>
      </w:r>
      <w:r w:rsidRPr="0019329B">
        <w:rPr>
          <w:bCs/>
          <w:color w:val="000000"/>
          <w:sz w:val="22"/>
          <w:szCs w:val="22"/>
        </w:rPr>
        <w:t>78,6%</w:t>
      </w:r>
      <w:r w:rsidRPr="0019329B">
        <w:rPr>
          <w:b/>
          <w:bCs/>
          <w:color w:val="000000"/>
          <w:sz w:val="22"/>
          <w:szCs w:val="22"/>
        </w:rPr>
        <w:t xml:space="preserve"> </w:t>
      </w:r>
      <w:r w:rsidRPr="0019329B">
        <w:rPr>
          <w:color w:val="000000"/>
          <w:sz w:val="22"/>
          <w:szCs w:val="22"/>
        </w:rPr>
        <w:t xml:space="preserve">wszystkich ofert. Dla specjalistów i </w:t>
      </w:r>
      <w:r w:rsidRPr="0019329B">
        <w:rPr>
          <w:bCs/>
          <w:color w:val="000000"/>
          <w:sz w:val="22"/>
          <w:szCs w:val="22"/>
        </w:rPr>
        <w:t>wyższych urzędników i kierowników przeznaczonych było 3,1% wszystkich ofert.</w:t>
      </w:r>
    </w:p>
    <w:p w:rsidR="0019329B" w:rsidRDefault="0019329B" w:rsidP="0019329B">
      <w:pPr>
        <w:spacing w:line="276" w:lineRule="auto"/>
        <w:ind w:firstLine="851"/>
        <w:jc w:val="both"/>
        <w:rPr>
          <w:sz w:val="22"/>
          <w:szCs w:val="22"/>
          <w:lang w:eastAsia="ar-SA"/>
        </w:rPr>
      </w:pPr>
      <w:r w:rsidRPr="0019329B">
        <w:rPr>
          <w:sz w:val="22"/>
          <w:szCs w:val="22"/>
          <w:lang w:eastAsia="ar-SA"/>
        </w:rPr>
        <w:t>W ramach  współdziałania publicznych służb zatrudnienia w sieci EURES do PUP                              w Jędrzejowie w 2018r. wpłynęło z Wojewódzkiego Urzędu Pracy w Kielcach 786 ofert</w:t>
      </w:r>
      <w:r w:rsidR="001908B1">
        <w:rPr>
          <w:sz w:val="22"/>
          <w:szCs w:val="22"/>
          <w:lang w:eastAsia="ar-SA"/>
        </w:rPr>
        <w:t xml:space="preserve"> pracy               za granicą,</w:t>
      </w:r>
      <w:r w:rsidRPr="0019329B">
        <w:rPr>
          <w:sz w:val="22"/>
          <w:szCs w:val="22"/>
          <w:lang w:eastAsia="ar-SA"/>
        </w:rPr>
        <w:t xml:space="preserve"> które upowszechnione zostały m.in. na stronie internetowej oraz na tablicy informacyjnej w Urzędzie. Pośrednik pracy realizujący zadania EURES w ramach sieci współpracy publicznych służb zatrudnienia podejmował działania informacyjne dotyczące zakwaterowania, kosztów życia, uznawalności dyplomów i kwalifikacji, opieki zdrowotnej, koordynacji systemów zabezpieczenia społecznego oraz o możliwościach edukacyjnych i szkoleniowych w krajach należących do UE EOG. Podejmowane były także działania promocyjne obejmujące promocję i informację na temat Europejskiego Portalu Mobilności Zawodowej.</w:t>
      </w:r>
    </w:p>
    <w:p w:rsidR="00536CA1" w:rsidRPr="0019329B" w:rsidRDefault="00536CA1" w:rsidP="0019329B">
      <w:pPr>
        <w:spacing w:line="276" w:lineRule="auto"/>
        <w:ind w:firstLine="851"/>
        <w:jc w:val="both"/>
        <w:rPr>
          <w:sz w:val="22"/>
          <w:szCs w:val="22"/>
          <w:lang w:eastAsia="ar-SA"/>
        </w:rPr>
      </w:pPr>
    </w:p>
    <w:p w:rsidR="0019329B" w:rsidRPr="0019329B" w:rsidRDefault="0019329B" w:rsidP="006F6ABB">
      <w:pPr>
        <w:numPr>
          <w:ilvl w:val="0"/>
          <w:numId w:val="6"/>
        </w:numPr>
        <w:suppressAutoHyphens w:val="0"/>
        <w:spacing w:before="120" w:after="120"/>
        <w:ind w:left="425" w:hanging="425"/>
        <w:contextualSpacing/>
        <w:jc w:val="both"/>
        <w:rPr>
          <w:rFonts w:eastAsia="Calibri"/>
          <w:b/>
          <w:sz w:val="22"/>
          <w:szCs w:val="22"/>
          <w:lang w:eastAsia="en-US"/>
        </w:rPr>
      </w:pPr>
      <w:r w:rsidRPr="0019329B">
        <w:rPr>
          <w:rFonts w:eastAsia="Calibri"/>
          <w:b/>
          <w:sz w:val="22"/>
          <w:szCs w:val="22"/>
          <w:lang w:eastAsia="en-US"/>
        </w:rPr>
        <w:t>Barometr zawodów</w:t>
      </w:r>
    </w:p>
    <w:p w:rsidR="0019329B" w:rsidRPr="0019329B" w:rsidRDefault="0019329B" w:rsidP="0019329B">
      <w:pPr>
        <w:suppressAutoHyphens w:val="0"/>
        <w:spacing w:line="276" w:lineRule="auto"/>
        <w:ind w:firstLine="851"/>
        <w:contextualSpacing/>
        <w:jc w:val="both"/>
        <w:rPr>
          <w:rFonts w:eastAsia="Calibri"/>
          <w:sz w:val="8"/>
          <w:szCs w:val="8"/>
          <w:lang w:eastAsia="en-US"/>
        </w:rPr>
      </w:pPr>
    </w:p>
    <w:p w:rsidR="0019329B" w:rsidRPr="0019329B" w:rsidRDefault="0019329B" w:rsidP="0019329B">
      <w:pPr>
        <w:suppressAutoHyphens w:val="0"/>
        <w:spacing w:line="276" w:lineRule="auto"/>
        <w:ind w:firstLine="851"/>
        <w:contextualSpacing/>
        <w:jc w:val="both"/>
        <w:rPr>
          <w:rFonts w:eastAsia="Calibri"/>
          <w:sz w:val="22"/>
          <w:szCs w:val="22"/>
          <w:lang w:eastAsia="en-US"/>
        </w:rPr>
      </w:pPr>
      <w:r w:rsidRPr="0019329B">
        <w:rPr>
          <w:rFonts w:eastAsia="Calibri"/>
          <w:sz w:val="22"/>
          <w:szCs w:val="22"/>
          <w:lang w:eastAsia="en-US"/>
        </w:rPr>
        <w:t>W 2018 Powiatowy Urząd Pracy w Jędrzejowie po raz kolejny brał udział w badaniu „Barometr zawodów”, którego celem było przygotowanie raportów zawodów deficytowych, nadwyżkowych  i zrównoważonych w powiecie jędrzejowskim.</w:t>
      </w:r>
    </w:p>
    <w:p w:rsidR="0019329B" w:rsidRPr="0019329B" w:rsidRDefault="0019329B" w:rsidP="0019329B">
      <w:pPr>
        <w:suppressAutoHyphens w:val="0"/>
        <w:spacing w:line="276" w:lineRule="auto"/>
        <w:contextualSpacing/>
        <w:jc w:val="both"/>
        <w:rPr>
          <w:rFonts w:eastAsia="Calibri"/>
          <w:sz w:val="22"/>
          <w:szCs w:val="22"/>
          <w:lang w:eastAsia="en-US"/>
        </w:rPr>
      </w:pPr>
      <w:r w:rsidRPr="0019329B">
        <w:rPr>
          <w:rFonts w:eastAsia="Calibri"/>
          <w:sz w:val="22"/>
          <w:szCs w:val="22"/>
          <w:lang w:eastAsia="en-US"/>
        </w:rPr>
        <w:t>Badanie polegało na analizie ofert pracy wpływających do urzędu w danym roku kalendarzowym                       i liczby bezrobotnych zarejestrowanych w danym zawodzie.</w:t>
      </w:r>
    </w:p>
    <w:p w:rsidR="0019329B" w:rsidRPr="0019329B" w:rsidRDefault="0019329B" w:rsidP="0019329B">
      <w:pPr>
        <w:suppressAutoHyphens w:val="0"/>
        <w:spacing w:line="276" w:lineRule="auto"/>
        <w:contextualSpacing/>
        <w:jc w:val="both"/>
        <w:rPr>
          <w:rFonts w:eastAsia="Calibri"/>
          <w:sz w:val="22"/>
          <w:szCs w:val="22"/>
          <w:lang w:eastAsia="en-US"/>
        </w:rPr>
      </w:pPr>
      <w:r w:rsidRPr="0019329B">
        <w:rPr>
          <w:rFonts w:eastAsia="Calibri"/>
          <w:sz w:val="22"/>
          <w:szCs w:val="22"/>
          <w:lang w:eastAsia="en-US"/>
        </w:rPr>
        <w:t>Opracowany raport „Barometr zawodów” jest niezbędnym narzędziem wykorzystywanym podczas:</w:t>
      </w:r>
    </w:p>
    <w:p w:rsidR="0019329B" w:rsidRPr="0019329B" w:rsidRDefault="0019329B" w:rsidP="006F6ABB">
      <w:pPr>
        <w:numPr>
          <w:ilvl w:val="0"/>
          <w:numId w:val="15"/>
        </w:numPr>
        <w:tabs>
          <w:tab w:val="left" w:pos="284"/>
        </w:tabs>
        <w:suppressAutoHyphens w:val="0"/>
        <w:spacing w:line="276" w:lineRule="auto"/>
        <w:ind w:left="0" w:firstLine="0"/>
        <w:contextualSpacing/>
        <w:jc w:val="both"/>
        <w:rPr>
          <w:rFonts w:eastAsia="Calibri"/>
          <w:sz w:val="22"/>
          <w:szCs w:val="22"/>
          <w:lang w:eastAsia="en-US"/>
        </w:rPr>
      </w:pPr>
      <w:r w:rsidRPr="0019329B">
        <w:rPr>
          <w:rFonts w:eastAsia="Calibri"/>
          <w:sz w:val="22"/>
          <w:szCs w:val="22"/>
          <w:lang w:eastAsia="en-US"/>
        </w:rPr>
        <w:t>opiniowania nowych kierunków kształcenia,</w:t>
      </w:r>
    </w:p>
    <w:p w:rsidR="0019329B" w:rsidRPr="0019329B" w:rsidRDefault="0019329B" w:rsidP="006F6ABB">
      <w:pPr>
        <w:numPr>
          <w:ilvl w:val="0"/>
          <w:numId w:val="15"/>
        </w:numPr>
        <w:tabs>
          <w:tab w:val="left" w:pos="284"/>
        </w:tabs>
        <w:suppressAutoHyphens w:val="0"/>
        <w:spacing w:line="276" w:lineRule="auto"/>
        <w:ind w:left="0" w:firstLine="0"/>
        <w:contextualSpacing/>
        <w:jc w:val="both"/>
        <w:rPr>
          <w:rFonts w:eastAsia="Calibri"/>
          <w:sz w:val="22"/>
          <w:szCs w:val="22"/>
          <w:lang w:eastAsia="en-US"/>
        </w:rPr>
      </w:pPr>
      <w:r w:rsidRPr="0019329B">
        <w:rPr>
          <w:rFonts w:eastAsia="Calibri"/>
          <w:sz w:val="22"/>
          <w:szCs w:val="22"/>
          <w:lang w:eastAsia="en-US"/>
        </w:rPr>
        <w:t>tworzenia planów szkoleń zawodowych,</w:t>
      </w:r>
    </w:p>
    <w:p w:rsidR="0019329B" w:rsidRPr="0019329B" w:rsidRDefault="0019329B" w:rsidP="006F6ABB">
      <w:pPr>
        <w:numPr>
          <w:ilvl w:val="0"/>
          <w:numId w:val="15"/>
        </w:numPr>
        <w:tabs>
          <w:tab w:val="left" w:pos="284"/>
        </w:tabs>
        <w:suppressAutoHyphens w:val="0"/>
        <w:spacing w:before="100" w:beforeAutospacing="1" w:after="100" w:afterAutospacing="1" w:line="276" w:lineRule="auto"/>
        <w:ind w:left="0" w:firstLine="0"/>
        <w:contextualSpacing/>
        <w:rPr>
          <w:rFonts w:eastAsia="Calibri"/>
          <w:sz w:val="22"/>
          <w:szCs w:val="22"/>
          <w:lang w:eastAsia="en-US"/>
        </w:rPr>
      </w:pPr>
      <w:r w:rsidRPr="0019329B">
        <w:rPr>
          <w:rFonts w:eastAsia="Calibri"/>
          <w:sz w:val="22"/>
          <w:szCs w:val="22"/>
          <w:lang w:eastAsia="en-US"/>
        </w:rPr>
        <w:t xml:space="preserve">ocenie wniosków  dotyczących kształcenia ustawicznego    pracowników i pracodawców ze     </w:t>
      </w:r>
    </w:p>
    <w:p w:rsidR="0019329B" w:rsidRPr="0019329B" w:rsidRDefault="0019329B" w:rsidP="0019329B">
      <w:pPr>
        <w:tabs>
          <w:tab w:val="left" w:pos="284"/>
        </w:tabs>
        <w:suppressAutoHyphens w:val="0"/>
        <w:spacing w:before="100" w:beforeAutospacing="1" w:after="100" w:afterAutospacing="1" w:line="276" w:lineRule="auto"/>
        <w:contextualSpacing/>
        <w:rPr>
          <w:rFonts w:eastAsia="Calibri"/>
          <w:sz w:val="22"/>
          <w:szCs w:val="22"/>
          <w:lang w:eastAsia="en-US"/>
        </w:rPr>
      </w:pPr>
      <w:r w:rsidRPr="0019329B">
        <w:rPr>
          <w:rFonts w:eastAsia="Calibri"/>
          <w:sz w:val="22"/>
          <w:szCs w:val="22"/>
          <w:lang w:eastAsia="en-US"/>
        </w:rPr>
        <w:t xml:space="preserve">     środków   Krajowego Funduszu  Szkoleniowego,</w:t>
      </w:r>
    </w:p>
    <w:p w:rsidR="0019329B" w:rsidRPr="0019329B" w:rsidRDefault="0019329B" w:rsidP="006F6ABB">
      <w:pPr>
        <w:numPr>
          <w:ilvl w:val="0"/>
          <w:numId w:val="15"/>
        </w:numPr>
        <w:tabs>
          <w:tab w:val="left" w:pos="284"/>
        </w:tabs>
        <w:suppressAutoHyphens w:val="0"/>
        <w:spacing w:before="100" w:beforeAutospacing="1" w:after="100" w:afterAutospacing="1" w:line="276" w:lineRule="auto"/>
        <w:ind w:left="0" w:firstLine="0"/>
        <w:contextualSpacing/>
        <w:rPr>
          <w:rFonts w:eastAsia="Calibri"/>
          <w:sz w:val="22"/>
          <w:szCs w:val="22"/>
          <w:lang w:eastAsia="en-US"/>
        </w:rPr>
      </w:pPr>
      <w:r w:rsidRPr="0019329B">
        <w:rPr>
          <w:rFonts w:eastAsia="Calibri"/>
          <w:sz w:val="22"/>
          <w:szCs w:val="22"/>
          <w:lang w:eastAsia="en-US"/>
        </w:rPr>
        <w:t>prognozowania zmian na lokalnym rynku pracy</w:t>
      </w:r>
    </w:p>
    <w:p w:rsidR="0019329B" w:rsidRPr="0019329B" w:rsidRDefault="0019329B" w:rsidP="0019329B">
      <w:pPr>
        <w:suppressAutoHyphens w:val="0"/>
        <w:spacing w:after="120" w:line="276" w:lineRule="auto"/>
        <w:contextualSpacing/>
        <w:rPr>
          <w:rFonts w:eastAsia="Calibri"/>
          <w:sz w:val="22"/>
          <w:szCs w:val="22"/>
          <w:lang w:eastAsia="en-US"/>
        </w:rPr>
      </w:pPr>
      <w:r w:rsidRPr="0019329B">
        <w:rPr>
          <w:rFonts w:eastAsia="Calibri"/>
          <w:sz w:val="22"/>
          <w:szCs w:val="22"/>
          <w:lang w:eastAsia="en-US"/>
        </w:rPr>
        <w:t xml:space="preserve">„Barometr zawodów 2018” został zamieszczony na stronie internetowej PUP </w:t>
      </w:r>
      <w:hyperlink r:id="rId14" w:history="1">
        <w:r w:rsidRPr="0019329B">
          <w:rPr>
            <w:rFonts w:eastAsia="Calibri"/>
            <w:color w:val="0000FF"/>
            <w:sz w:val="22"/>
            <w:szCs w:val="22"/>
            <w:u w:val="single"/>
            <w:lang w:eastAsia="en-US"/>
          </w:rPr>
          <w:t>http://jedrzejow.praca.gov.pl</w:t>
        </w:r>
      </w:hyperlink>
    </w:p>
    <w:p w:rsidR="0045176F" w:rsidRPr="00955014" w:rsidRDefault="0045176F" w:rsidP="0045176F">
      <w:pPr>
        <w:suppressAutoHyphens w:val="0"/>
        <w:spacing w:after="120"/>
        <w:contextualSpacing/>
        <w:rPr>
          <w:rFonts w:eastAsia="Calibri"/>
          <w:sz w:val="22"/>
          <w:szCs w:val="22"/>
          <w:lang w:eastAsia="en-US"/>
        </w:rPr>
      </w:pPr>
    </w:p>
    <w:p w:rsidR="0045176F" w:rsidRPr="00307E83" w:rsidRDefault="0045176F" w:rsidP="006F6ABB">
      <w:pPr>
        <w:numPr>
          <w:ilvl w:val="0"/>
          <w:numId w:val="6"/>
        </w:numPr>
        <w:suppressAutoHyphens w:val="0"/>
        <w:spacing w:after="120"/>
        <w:ind w:left="425" w:hanging="425"/>
        <w:rPr>
          <w:b/>
          <w:color w:val="000000" w:themeColor="text1"/>
          <w:sz w:val="22"/>
          <w:szCs w:val="22"/>
        </w:rPr>
      </w:pPr>
      <w:r w:rsidRPr="00307E83">
        <w:rPr>
          <w:b/>
          <w:color w:val="000000" w:themeColor="text1"/>
          <w:sz w:val="22"/>
          <w:szCs w:val="22"/>
        </w:rPr>
        <w:t>Profile pomocy</w:t>
      </w:r>
    </w:p>
    <w:p w:rsidR="004C2536" w:rsidRPr="00307E83" w:rsidRDefault="004C2536" w:rsidP="004C2536">
      <w:pPr>
        <w:spacing w:after="120" w:line="276" w:lineRule="auto"/>
        <w:jc w:val="both"/>
        <w:rPr>
          <w:color w:val="000000" w:themeColor="text1"/>
          <w:sz w:val="22"/>
          <w:szCs w:val="22"/>
        </w:rPr>
      </w:pPr>
      <w:r w:rsidRPr="00307E83">
        <w:rPr>
          <w:color w:val="000000" w:themeColor="text1"/>
          <w:sz w:val="22"/>
          <w:szCs w:val="22"/>
        </w:rPr>
        <w:t xml:space="preserve">W przeciągu 2018 roku profile pomocy zostały ustalone dla 3 768 osób bezrobotnych rejestrujących się w Powiatowym Urzędzie Pracy w Jędrzejowie. Na koniec grudnia 2018 roku liczba zarejestrowanych bezrobotnych z ustalonym profilem pomocy wynosiła 2436 osób, z tego: </w:t>
      </w:r>
    </w:p>
    <w:p w:rsidR="004C2536" w:rsidRPr="00307E83" w:rsidRDefault="004C2536" w:rsidP="004C2536">
      <w:pPr>
        <w:spacing w:after="120" w:line="276" w:lineRule="auto"/>
        <w:jc w:val="both"/>
        <w:rPr>
          <w:color w:val="000000" w:themeColor="text1"/>
          <w:sz w:val="22"/>
          <w:szCs w:val="22"/>
        </w:rPr>
      </w:pPr>
      <w:r w:rsidRPr="00307E83">
        <w:rPr>
          <w:color w:val="000000" w:themeColor="text1"/>
          <w:sz w:val="22"/>
          <w:szCs w:val="22"/>
        </w:rPr>
        <w:t>- profil I</w:t>
      </w:r>
      <w:r w:rsidRPr="00307E83">
        <w:rPr>
          <w:color w:val="000000" w:themeColor="text1"/>
          <w:sz w:val="22"/>
          <w:szCs w:val="22"/>
        </w:rPr>
        <w:tab/>
      </w:r>
      <w:r w:rsidRPr="00307E83">
        <w:rPr>
          <w:color w:val="000000" w:themeColor="text1"/>
          <w:sz w:val="22"/>
          <w:szCs w:val="22"/>
        </w:rPr>
        <w:tab/>
        <w:t xml:space="preserve">-     19 osób (0,8%), </w:t>
      </w:r>
    </w:p>
    <w:p w:rsidR="004C2536" w:rsidRPr="00307E83" w:rsidRDefault="004C2536" w:rsidP="004C2536">
      <w:pPr>
        <w:spacing w:after="120" w:line="276" w:lineRule="auto"/>
        <w:jc w:val="both"/>
        <w:rPr>
          <w:color w:val="000000" w:themeColor="text1"/>
          <w:sz w:val="22"/>
          <w:szCs w:val="22"/>
        </w:rPr>
      </w:pPr>
      <w:r w:rsidRPr="00307E83">
        <w:rPr>
          <w:color w:val="000000" w:themeColor="text1"/>
          <w:sz w:val="22"/>
          <w:szCs w:val="22"/>
        </w:rPr>
        <w:t>- profil II</w:t>
      </w:r>
      <w:r w:rsidRPr="00307E83">
        <w:rPr>
          <w:color w:val="000000" w:themeColor="text1"/>
          <w:sz w:val="22"/>
          <w:szCs w:val="22"/>
        </w:rPr>
        <w:tab/>
      </w:r>
      <w:r w:rsidRPr="00307E83">
        <w:rPr>
          <w:color w:val="000000" w:themeColor="text1"/>
          <w:sz w:val="22"/>
          <w:szCs w:val="22"/>
        </w:rPr>
        <w:tab/>
        <w:t xml:space="preserve">- 1878 osób (77,1%), </w:t>
      </w:r>
    </w:p>
    <w:p w:rsidR="004C2536" w:rsidRPr="00307E83" w:rsidRDefault="004C2536" w:rsidP="004C2536">
      <w:pPr>
        <w:spacing w:after="120" w:line="276" w:lineRule="auto"/>
        <w:jc w:val="both"/>
        <w:rPr>
          <w:color w:val="000000" w:themeColor="text1"/>
          <w:sz w:val="22"/>
          <w:szCs w:val="22"/>
        </w:rPr>
      </w:pPr>
      <w:r w:rsidRPr="00307E83">
        <w:rPr>
          <w:color w:val="000000" w:themeColor="text1"/>
          <w:sz w:val="22"/>
          <w:szCs w:val="22"/>
        </w:rPr>
        <w:t>- profil III</w:t>
      </w:r>
      <w:r w:rsidRPr="00307E83">
        <w:rPr>
          <w:color w:val="000000" w:themeColor="text1"/>
          <w:sz w:val="22"/>
          <w:szCs w:val="22"/>
        </w:rPr>
        <w:tab/>
        <w:t xml:space="preserve">-   539 osób (22,1%). </w:t>
      </w:r>
    </w:p>
    <w:p w:rsidR="0052630D" w:rsidRPr="00307E83" w:rsidRDefault="004C2536" w:rsidP="00536CA1">
      <w:pPr>
        <w:spacing w:after="120" w:line="276" w:lineRule="auto"/>
        <w:jc w:val="both"/>
        <w:rPr>
          <w:color w:val="000000" w:themeColor="text1"/>
          <w:sz w:val="22"/>
          <w:szCs w:val="22"/>
        </w:rPr>
      </w:pPr>
      <w:r w:rsidRPr="00307E83">
        <w:rPr>
          <w:color w:val="000000" w:themeColor="text1"/>
          <w:sz w:val="22"/>
          <w:szCs w:val="22"/>
        </w:rPr>
        <w:lastRenderedPageBreak/>
        <w:t>Przy ustalaniu profilu pomocy dla bezrobotnego, Doradca Klienta dokonuje analizy sytuacji bezrobotnego i jego szans na rynku pracy, biorąc pod uwagę oddalenie bezrobotnego od rynku pracy i jego gotowość do wejścia lub też powrotu na rynek pracy.</w:t>
      </w:r>
    </w:p>
    <w:p w:rsidR="0067524A" w:rsidRPr="00386F7E" w:rsidRDefault="0067524A" w:rsidP="006F6ABB">
      <w:pPr>
        <w:pStyle w:val="NormalnyWeb"/>
        <w:numPr>
          <w:ilvl w:val="0"/>
          <w:numId w:val="6"/>
        </w:numPr>
        <w:tabs>
          <w:tab w:val="left" w:pos="360"/>
        </w:tabs>
        <w:spacing w:before="0" w:after="0"/>
        <w:ind w:hanging="1080"/>
        <w:rPr>
          <w:b/>
          <w:sz w:val="22"/>
          <w:szCs w:val="22"/>
        </w:rPr>
      </w:pPr>
      <w:r w:rsidRPr="00386F7E">
        <w:rPr>
          <w:b/>
          <w:sz w:val="22"/>
          <w:szCs w:val="22"/>
        </w:rPr>
        <w:t xml:space="preserve">Realizacja aktywnych programów rynku pracy </w:t>
      </w:r>
    </w:p>
    <w:p w:rsidR="00641FC0" w:rsidRPr="00386F7E" w:rsidRDefault="00641FC0" w:rsidP="00190FCA">
      <w:pPr>
        <w:jc w:val="both"/>
        <w:rPr>
          <w:sz w:val="22"/>
          <w:szCs w:val="22"/>
        </w:rPr>
      </w:pPr>
    </w:p>
    <w:p w:rsidR="0019329B" w:rsidRDefault="0019329B" w:rsidP="0019329B">
      <w:pPr>
        <w:spacing w:line="276" w:lineRule="auto"/>
        <w:ind w:firstLine="851"/>
        <w:jc w:val="both"/>
        <w:rPr>
          <w:sz w:val="22"/>
          <w:szCs w:val="22"/>
        </w:rPr>
      </w:pPr>
      <w:r w:rsidRPr="0019329B">
        <w:rPr>
          <w:sz w:val="22"/>
          <w:szCs w:val="22"/>
        </w:rPr>
        <w:t>W 2018r. Powiatowy Urząd Pracy w Jędrzejowie na finansowanie programów na rzecz promocji zatrudnienia, łagodzenia skutków bezrobocia i aktywizacji zawodowej wydatkował kwotę  9 280 546,00 zł, z tego:</w:t>
      </w:r>
    </w:p>
    <w:p w:rsidR="00FB73AA" w:rsidRPr="0019329B" w:rsidRDefault="00FB73AA" w:rsidP="0019329B">
      <w:pPr>
        <w:spacing w:line="276" w:lineRule="auto"/>
        <w:ind w:firstLine="851"/>
        <w:jc w:val="both"/>
        <w:rPr>
          <w:sz w:val="22"/>
          <w:szCs w:val="22"/>
        </w:rPr>
      </w:pPr>
    </w:p>
    <w:p w:rsidR="0019329B" w:rsidRPr="0019329B" w:rsidRDefault="0019329B" w:rsidP="0019329B">
      <w:pPr>
        <w:spacing w:line="276" w:lineRule="auto"/>
        <w:rPr>
          <w:sz w:val="22"/>
          <w:szCs w:val="22"/>
          <w:lang w:val="x-none"/>
        </w:rPr>
      </w:pPr>
      <w:r w:rsidRPr="0019329B">
        <w:rPr>
          <w:sz w:val="22"/>
          <w:szCs w:val="22"/>
        </w:rPr>
        <w:t>2 102 577,00</w:t>
      </w:r>
      <w:r w:rsidRPr="0019329B">
        <w:rPr>
          <w:sz w:val="22"/>
          <w:szCs w:val="22"/>
          <w:lang w:val="x-none"/>
        </w:rPr>
        <w:t xml:space="preserve"> zł    -  środki Funduszu Pracy przyznane wg algorytmu,</w:t>
      </w:r>
    </w:p>
    <w:p w:rsidR="0019329B" w:rsidRPr="0019329B" w:rsidRDefault="0019329B" w:rsidP="0019329B">
      <w:pPr>
        <w:spacing w:line="276" w:lineRule="auto"/>
        <w:jc w:val="both"/>
        <w:rPr>
          <w:sz w:val="22"/>
          <w:szCs w:val="22"/>
        </w:rPr>
      </w:pPr>
      <w:r w:rsidRPr="0019329B">
        <w:rPr>
          <w:sz w:val="22"/>
          <w:szCs w:val="22"/>
        </w:rPr>
        <w:t xml:space="preserve">  720 000,00 zł    -   ś</w:t>
      </w:r>
      <w:proofErr w:type="spellStart"/>
      <w:r w:rsidRPr="0019329B">
        <w:rPr>
          <w:sz w:val="22"/>
          <w:szCs w:val="22"/>
          <w:lang w:val="x-none"/>
        </w:rPr>
        <w:t>rodki</w:t>
      </w:r>
      <w:proofErr w:type="spellEnd"/>
      <w:r w:rsidRPr="0019329B">
        <w:rPr>
          <w:sz w:val="22"/>
          <w:szCs w:val="22"/>
          <w:lang w:val="x-none"/>
        </w:rPr>
        <w:t xml:space="preserve"> FP na realizację </w:t>
      </w:r>
      <w:r w:rsidRPr="0019329B">
        <w:rPr>
          <w:sz w:val="22"/>
          <w:szCs w:val="22"/>
        </w:rPr>
        <w:t>P</w:t>
      </w:r>
      <w:proofErr w:type="spellStart"/>
      <w:r w:rsidRPr="0019329B">
        <w:rPr>
          <w:sz w:val="22"/>
          <w:szCs w:val="22"/>
          <w:lang w:val="x-none"/>
        </w:rPr>
        <w:t>rogramu</w:t>
      </w:r>
      <w:proofErr w:type="spellEnd"/>
      <w:r w:rsidRPr="0019329B">
        <w:rPr>
          <w:sz w:val="22"/>
          <w:szCs w:val="22"/>
          <w:lang w:val="x-none"/>
        </w:rPr>
        <w:t xml:space="preserve"> aktywizacji </w:t>
      </w:r>
      <w:r w:rsidRPr="0019329B">
        <w:rPr>
          <w:sz w:val="22"/>
          <w:szCs w:val="22"/>
        </w:rPr>
        <w:t xml:space="preserve"> </w:t>
      </w:r>
      <w:r w:rsidRPr="0019329B">
        <w:rPr>
          <w:sz w:val="22"/>
          <w:szCs w:val="22"/>
          <w:lang w:val="x-none"/>
        </w:rPr>
        <w:t>zawodowej osób długotrwale</w:t>
      </w:r>
      <w:r w:rsidRPr="0019329B">
        <w:rPr>
          <w:sz w:val="22"/>
          <w:szCs w:val="22"/>
        </w:rPr>
        <w:t xml:space="preserve">  </w:t>
      </w:r>
    </w:p>
    <w:p w:rsidR="0019329B" w:rsidRPr="0019329B" w:rsidRDefault="0019329B" w:rsidP="0019329B">
      <w:pPr>
        <w:spacing w:line="276" w:lineRule="auto"/>
        <w:jc w:val="both"/>
        <w:rPr>
          <w:sz w:val="22"/>
          <w:szCs w:val="22"/>
        </w:rPr>
      </w:pPr>
      <w:r w:rsidRPr="0019329B">
        <w:rPr>
          <w:sz w:val="22"/>
          <w:szCs w:val="22"/>
        </w:rPr>
        <w:t xml:space="preserve">                                 </w:t>
      </w:r>
      <w:r w:rsidRPr="0019329B">
        <w:rPr>
          <w:sz w:val="22"/>
          <w:szCs w:val="22"/>
          <w:lang w:val="x-none"/>
        </w:rPr>
        <w:t>bezrobotnych</w:t>
      </w:r>
      <w:r w:rsidRPr="0019329B">
        <w:rPr>
          <w:sz w:val="22"/>
          <w:szCs w:val="22"/>
        </w:rPr>
        <w:t xml:space="preserve"> </w:t>
      </w:r>
      <w:r w:rsidRPr="0019329B">
        <w:rPr>
          <w:sz w:val="22"/>
          <w:szCs w:val="22"/>
          <w:lang w:val="x-none"/>
        </w:rPr>
        <w:t xml:space="preserve">z rezerwy Ministra Rodziny, Pracy i </w:t>
      </w:r>
      <w:r w:rsidRPr="0019329B">
        <w:rPr>
          <w:sz w:val="22"/>
          <w:szCs w:val="22"/>
        </w:rPr>
        <w:t>Polit</w:t>
      </w:r>
      <w:proofErr w:type="spellStart"/>
      <w:r w:rsidRPr="0019329B">
        <w:rPr>
          <w:sz w:val="22"/>
          <w:szCs w:val="22"/>
          <w:lang w:val="x-none"/>
        </w:rPr>
        <w:t>y</w:t>
      </w:r>
      <w:r w:rsidRPr="0019329B">
        <w:rPr>
          <w:sz w:val="22"/>
          <w:szCs w:val="22"/>
        </w:rPr>
        <w:t>ki</w:t>
      </w:r>
      <w:proofErr w:type="spellEnd"/>
      <w:r w:rsidRPr="0019329B">
        <w:rPr>
          <w:sz w:val="22"/>
          <w:szCs w:val="22"/>
          <w:lang w:val="x-none"/>
        </w:rPr>
        <w:t xml:space="preserve"> Społecznej</w:t>
      </w:r>
      <w:r w:rsidRPr="0019329B">
        <w:rPr>
          <w:sz w:val="22"/>
          <w:szCs w:val="22"/>
        </w:rPr>
        <w:t>,</w:t>
      </w:r>
    </w:p>
    <w:p w:rsidR="00536CA1" w:rsidRDefault="00536CA1" w:rsidP="0019329B">
      <w:pPr>
        <w:spacing w:line="276" w:lineRule="auto"/>
        <w:jc w:val="both"/>
        <w:rPr>
          <w:sz w:val="22"/>
          <w:szCs w:val="22"/>
        </w:rPr>
      </w:pPr>
      <w:r>
        <w:rPr>
          <w:sz w:val="22"/>
          <w:szCs w:val="22"/>
        </w:rPr>
        <w:t xml:space="preserve">  350 000,00 zł    -    </w:t>
      </w:r>
      <w:r w:rsidR="0019329B" w:rsidRPr="0019329B">
        <w:rPr>
          <w:sz w:val="22"/>
          <w:szCs w:val="22"/>
        </w:rPr>
        <w:t>ś</w:t>
      </w:r>
      <w:proofErr w:type="spellStart"/>
      <w:r w:rsidR="0019329B" w:rsidRPr="0019329B">
        <w:rPr>
          <w:sz w:val="22"/>
          <w:szCs w:val="22"/>
          <w:lang w:val="x-none"/>
        </w:rPr>
        <w:t>rodki</w:t>
      </w:r>
      <w:proofErr w:type="spellEnd"/>
      <w:r w:rsidR="0019329B" w:rsidRPr="0019329B">
        <w:rPr>
          <w:sz w:val="22"/>
          <w:szCs w:val="22"/>
          <w:lang w:val="x-none"/>
        </w:rPr>
        <w:t xml:space="preserve"> FP na realizację </w:t>
      </w:r>
      <w:r w:rsidR="0019329B" w:rsidRPr="0019329B">
        <w:rPr>
          <w:sz w:val="22"/>
          <w:szCs w:val="22"/>
        </w:rPr>
        <w:t>P</w:t>
      </w:r>
      <w:proofErr w:type="spellStart"/>
      <w:r w:rsidR="0019329B" w:rsidRPr="0019329B">
        <w:rPr>
          <w:sz w:val="22"/>
          <w:szCs w:val="22"/>
          <w:lang w:val="x-none"/>
        </w:rPr>
        <w:t>rogramu</w:t>
      </w:r>
      <w:proofErr w:type="spellEnd"/>
      <w:r w:rsidR="0019329B" w:rsidRPr="0019329B">
        <w:rPr>
          <w:sz w:val="22"/>
          <w:szCs w:val="22"/>
          <w:lang w:val="x-none"/>
        </w:rPr>
        <w:t xml:space="preserve"> aktywizacji </w:t>
      </w:r>
      <w:r w:rsidR="0019329B" w:rsidRPr="0019329B">
        <w:rPr>
          <w:sz w:val="22"/>
          <w:szCs w:val="22"/>
        </w:rPr>
        <w:t xml:space="preserve"> </w:t>
      </w:r>
      <w:r w:rsidR="0019329B" w:rsidRPr="0019329B">
        <w:rPr>
          <w:sz w:val="22"/>
          <w:szCs w:val="22"/>
          <w:lang w:val="x-none"/>
        </w:rPr>
        <w:t>zawodowej bezrobotnych</w:t>
      </w:r>
      <w:r>
        <w:rPr>
          <w:sz w:val="22"/>
          <w:szCs w:val="22"/>
        </w:rPr>
        <w:t xml:space="preserve">                              </w:t>
      </w:r>
    </w:p>
    <w:p w:rsidR="00536CA1" w:rsidRDefault="00536CA1" w:rsidP="0019329B">
      <w:pPr>
        <w:spacing w:line="276" w:lineRule="auto"/>
        <w:jc w:val="both"/>
        <w:rPr>
          <w:sz w:val="22"/>
          <w:szCs w:val="22"/>
          <w:lang w:val="x-none"/>
        </w:rPr>
      </w:pPr>
      <w:r>
        <w:rPr>
          <w:sz w:val="22"/>
          <w:szCs w:val="22"/>
        </w:rPr>
        <w:t xml:space="preserve">                                 w wieku  </w:t>
      </w:r>
      <w:r w:rsidR="0019329B" w:rsidRPr="0019329B">
        <w:rPr>
          <w:sz w:val="22"/>
          <w:szCs w:val="22"/>
        </w:rPr>
        <w:t xml:space="preserve">45 lat i powyżej </w:t>
      </w:r>
      <w:r w:rsidR="0019329B" w:rsidRPr="0019329B">
        <w:rPr>
          <w:sz w:val="22"/>
          <w:szCs w:val="22"/>
          <w:lang w:val="x-none"/>
        </w:rPr>
        <w:t xml:space="preserve">z rezerwy Ministra Rodziny, Pracy i </w:t>
      </w:r>
      <w:r w:rsidR="0019329B" w:rsidRPr="0019329B">
        <w:rPr>
          <w:sz w:val="22"/>
          <w:szCs w:val="22"/>
        </w:rPr>
        <w:t>Polit</w:t>
      </w:r>
      <w:proofErr w:type="spellStart"/>
      <w:r w:rsidR="0019329B" w:rsidRPr="0019329B">
        <w:rPr>
          <w:sz w:val="22"/>
          <w:szCs w:val="22"/>
          <w:lang w:val="x-none"/>
        </w:rPr>
        <w:t>y</w:t>
      </w:r>
      <w:r w:rsidR="0019329B" w:rsidRPr="0019329B">
        <w:rPr>
          <w:sz w:val="22"/>
          <w:szCs w:val="22"/>
        </w:rPr>
        <w:t>ki</w:t>
      </w:r>
      <w:proofErr w:type="spellEnd"/>
      <w:r w:rsidR="0019329B" w:rsidRPr="0019329B">
        <w:rPr>
          <w:sz w:val="22"/>
          <w:szCs w:val="22"/>
          <w:lang w:val="x-none"/>
        </w:rPr>
        <w:t xml:space="preserve"> </w:t>
      </w:r>
    </w:p>
    <w:p w:rsidR="0019329B" w:rsidRPr="0019329B" w:rsidRDefault="00536CA1" w:rsidP="0019329B">
      <w:pPr>
        <w:spacing w:line="276" w:lineRule="auto"/>
        <w:jc w:val="both"/>
        <w:rPr>
          <w:sz w:val="22"/>
          <w:szCs w:val="22"/>
        </w:rPr>
      </w:pPr>
      <w:r>
        <w:rPr>
          <w:sz w:val="22"/>
          <w:szCs w:val="22"/>
        </w:rPr>
        <w:t xml:space="preserve">                                 </w:t>
      </w:r>
      <w:r w:rsidR="0019329B" w:rsidRPr="0019329B">
        <w:rPr>
          <w:sz w:val="22"/>
          <w:szCs w:val="22"/>
          <w:lang w:val="x-none"/>
        </w:rPr>
        <w:t>Społecznej</w:t>
      </w:r>
      <w:r w:rsidR="0019329B" w:rsidRPr="0019329B">
        <w:rPr>
          <w:sz w:val="22"/>
          <w:szCs w:val="22"/>
        </w:rPr>
        <w:t>,</w:t>
      </w:r>
    </w:p>
    <w:p w:rsidR="0019329B" w:rsidRPr="0019329B" w:rsidRDefault="0019329B" w:rsidP="0019329B">
      <w:pPr>
        <w:spacing w:line="276" w:lineRule="auto"/>
        <w:jc w:val="both"/>
        <w:rPr>
          <w:sz w:val="22"/>
          <w:szCs w:val="22"/>
        </w:rPr>
      </w:pPr>
      <w:r w:rsidRPr="0019329B">
        <w:rPr>
          <w:sz w:val="22"/>
          <w:szCs w:val="22"/>
        </w:rPr>
        <w:t xml:space="preserve">   28 966,00 zł   -     ś</w:t>
      </w:r>
      <w:proofErr w:type="spellStart"/>
      <w:r w:rsidRPr="0019329B">
        <w:rPr>
          <w:sz w:val="22"/>
          <w:szCs w:val="22"/>
          <w:lang w:val="x-none"/>
        </w:rPr>
        <w:t>rodki</w:t>
      </w:r>
      <w:proofErr w:type="spellEnd"/>
      <w:r w:rsidRPr="0019329B">
        <w:rPr>
          <w:sz w:val="22"/>
          <w:szCs w:val="22"/>
          <w:lang w:val="x-none"/>
        </w:rPr>
        <w:t xml:space="preserve"> FP na realizację </w:t>
      </w:r>
      <w:r w:rsidRPr="0019329B">
        <w:rPr>
          <w:sz w:val="22"/>
          <w:szCs w:val="22"/>
        </w:rPr>
        <w:t>P</w:t>
      </w:r>
      <w:proofErr w:type="spellStart"/>
      <w:r w:rsidRPr="0019329B">
        <w:rPr>
          <w:sz w:val="22"/>
          <w:szCs w:val="22"/>
          <w:lang w:val="x-none"/>
        </w:rPr>
        <w:t>rogramu</w:t>
      </w:r>
      <w:proofErr w:type="spellEnd"/>
      <w:r w:rsidRPr="0019329B">
        <w:rPr>
          <w:sz w:val="22"/>
          <w:szCs w:val="22"/>
          <w:lang w:val="x-none"/>
        </w:rPr>
        <w:t xml:space="preserve"> </w:t>
      </w:r>
      <w:r w:rsidRPr="0019329B">
        <w:rPr>
          <w:sz w:val="22"/>
          <w:szCs w:val="22"/>
        </w:rPr>
        <w:t xml:space="preserve">staży w placówkach Agencji Restrukturyzacji                   </w:t>
      </w:r>
    </w:p>
    <w:p w:rsidR="00536CA1" w:rsidRDefault="0019329B" w:rsidP="0019329B">
      <w:pPr>
        <w:spacing w:line="276" w:lineRule="auto"/>
        <w:jc w:val="both"/>
        <w:rPr>
          <w:sz w:val="22"/>
          <w:szCs w:val="22"/>
        </w:rPr>
      </w:pPr>
      <w:r w:rsidRPr="0019329B">
        <w:rPr>
          <w:sz w:val="22"/>
          <w:szCs w:val="22"/>
        </w:rPr>
        <w:t xml:space="preserve">                                i Modernizacji Rolnictwa </w:t>
      </w:r>
      <w:r w:rsidRPr="0019329B">
        <w:rPr>
          <w:sz w:val="22"/>
          <w:szCs w:val="22"/>
          <w:lang w:val="x-none"/>
        </w:rPr>
        <w:t xml:space="preserve">z rezerwy Ministra Rodziny, Pracy i </w:t>
      </w:r>
      <w:r w:rsidRPr="0019329B">
        <w:rPr>
          <w:sz w:val="22"/>
          <w:szCs w:val="22"/>
        </w:rPr>
        <w:t>Polit</w:t>
      </w:r>
      <w:proofErr w:type="spellStart"/>
      <w:r w:rsidRPr="0019329B">
        <w:rPr>
          <w:sz w:val="22"/>
          <w:szCs w:val="22"/>
          <w:lang w:val="x-none"/>
        </w:rPr>
        <w:t>y</w:t>
      </w:r>
      <w:r w:rsidRPr="0019329B">
        <w:rPr>
          <w:sz w:val="22"/>
          <w:szCs w:val="22"/>
        </w:rPr>
        <w:t>ki</w:t>
      </w:r>
      <w:proofErr w:type="spellEnd"/>
      <w:r w:rsidRPr="0019329B">
        <w:rPr>
          <w:sz w:val="22"/>
          <w:szCs w:val="22"/>
          <w:lang w:val="x-none"/>
        </w:rPr>
        <w:t xml:space="preserve"> </w:t>
      </w:r>
      <w:r w:rsidR="00536CA1">
        <w:rPr>
          <w:sz w:val="22"/>
          <w:szCs w:val="22"/>
        </w:rPr>
        <w:t xml:space="preserve"> </w:t>
      </w:r>
    </w:p>
    <w:p w:rsidR="0019329B" w:rsidRPr="0019329B" w:rsidRDefault="00536CA1" w:rsidP="0019329B">
      <w:pPr>
        <w:spacing w:line="276" w:lineRule="auto"/>
        <w:jc w:val="both"/>
        <w:rPr>
          <w:sz w:val="22"/>
          <w:szCs w:val="22"/>
        </w:rPr>
      </w:pPr>
      <w:r>
        <w:rPr>
          <w:sz w:val="22"/>
          <w:szCs w:val="22"/>
        </w:rPr>
        <w:t xml:space="preserve">                                </w:t>
      </w:r>
      <w:r w:rsidR="0019329B" w:rsidRPr="0019329B">
        <w:rPr>
          <w:sz w:val="22"/>
          <w:szCs w:val="22"/>
          <w:lang w:val="x-none"/>
        </w:rPr>
        <w:t>Społecznej</w:t>
      </w:r>
      <w:r w:rsidR="0019329B" w:rsidRPr="0019329B">
        <w:rPr>
          <w:sz w:val="22"/>
          <w:szCs w:val="22"/>
        </w:rPr>
        <w:t>,</w:t>
      </w:r>
    </w:p>
    <w:p w:rsidR="0019329B" w:rsidRPr="0019329B" w:rsidRDefault="0019329B" w:rsidP="0019329B">
      <w:pPr>
        <w:spacing w:line="276" w:lineRule="auto"/>
        <w:jc w:val="both"/>
        <w:rPr>
          <w:sz w:val="22"/>
          <w:szCs w:val="22"/>
        </w:rPr>
      </w:pPr>
      <w:r w:rsidRPr="0019329B">
        <w:rPr>
          <w:sz w:val="22"/>
          <w:szCs w:val="22"/>
        </w:rPr>
        <w:t>1 053 500,00 zł    -  ś</w:t>
      </w:r>
      <w:proofErr w:type="spellStart"/>
      <w:r w:rsidRPr="0019329B">
        <w:rPr>
          <w:sz w:val="22"/>
          <w:szCs w:val="22"/>
          <w:lang w:val="x-none"/>
        </w:rPr>
        <w:t>rodki</w:t>
      </w:r>
      <w:proofErr w:type="spellEnd"/>
      <w:r w:rsidRPr="0019329B">
        <w:rPr>
          <w:sz w:val="22"/>
          <w:szCs w:val="22"/>
          <w:lang w:val="x-none"/>
        </w:rPr>
        <w:t xml:space="preserve"> FP na realizację </w:t>
      </w:r>
      <w:r w:rsidRPr="0019329B">
        <w:rPr>
          <w:sz w:val="22"/>
          <w:szCs w:val="22"/>
        </w:rPr>
        <w:t>P</w:t>
      </w:r>
      <w:proofErr w:type="spellStart"/>
      <w:r w:rsidRPr="0019329B">
        <w:rPr>
          <w:sz w:val="22"/>
          <w:szCs w:val="22"/>
          <w:lang w:val="x-none"/>
        </w:rPr>
        <w:t>rogramu</w:t>
      </w:r>
      <w:proofErr w:type="spellEnd"/>
      <w:r w:rsidRPr="0019329B">
        <w:rPr>
          <w:sz w:val="22"/>
          <w:szCs w:val="22"/>
          <w:lang w:val="x-none"/>
        </w:rPr>
        <w:t xml:space="preserve"> aktywizacji </w:t>
      </w:r>
      <w:r w:rsidRPr="0019329B">
        <w:rPr>
          <w:sz w:val="22"/>
          <w:szCs w:val="22"/>
        </w:rPr>
        <w:t xml:space="preserve"> </w:t>
      </w:r>
      <w:r w:rsidRPr="0019329B">
        <w:rPr>
          <w:sz w:val="22"/>
          <w:szCs w:val="22"/>
          <w:lang w:val="x-none"/>
        </w:rPr>
        <w:t xml:space="preserve">zawodowej </w:t>
      </w:r>
      <w:r w:rsidRPr="0019329B">
        <w:rPr>
          <w:sz w:val="22"/>
          <w:szCs w:val="22"/>
        </w:rPr>
        <w:t xml:space="preserve">bezrobotnych  </w:t>
      </w:r>
    </w:p>
    <w:p w:rsidR="00536CA1" w:rsidRDefault="0019329B" w:rsidP="0019329B">
      <w:pPr>
        <w:spacing w:line="276" w:lineRule="auto"/>
        <w:jc w:val="both"/>
        <w:rPr>
          <w:sz w:val="22"/>
          <w:szCs w:val="22"/>
          <w:lang w:val="x-none"/>
        </w:rPr>
      </w:pPr>
      <w:r w:rsidRPr="0019329B">
        <w:rPr>
          <w:sz w:val="22"/>
          <w:szCs w:val="22"/>
        </w:rPr>
        <w:t xml:space="preserve">                                 zamieszkujących na wsi </w:t>
      </w:r>
      <w:r w:rsidRPr="0019329B">
        <w:rPr>
          <w:sz w:val="22"/>
          <w:szCs w:val="22"/>
          <w:lang w:val="x-none"/>
        </w:rPr>
        <w:t xml:space="preserve">z rezerwy Ministra Rodziny, Pracy i </w:t>
      </w:r>
      <w:r w:rsidRPr="0019329B">
        <w:rPr>
          <w:sz w:val="22"/>
          <w:szCs w:val="22"/>
        </w:rPr>
        <w:t>Polit</w:t>
      </w:r>
      <w:proofErr w:type="spellStart"/>
      <w:r w:rsidRPr="0019329B">
        <w:rPr>
          <w:sz w:val="22"/>
          <w:szCs w:val="22"/>
          <w:lang w:val="x-none"/>
        </w:rPr>
        <w:t>y</w:t>
      </w:r>
      <w:r w:rsidRPr="0019329B">
        <w:rPr>
          <w:sz w:val="22"/>
          <w:szCs w:val="22"/>
        </w:rPr>
        <w:t>ki</w:t>
      </w:r>
      <w:proofErr w:type="spellEnd"/>
      <w:r w:rsidRPr="0019329B">
        <w:rPr>
          <w:sz w:val="22"/>
          <w:szCs w:val="22"/>
          <w:lang w:val="x-none"/>
        </w:rPr>
        <w:t xml:space="preserve"> </w:t>
      </w:r>
    </w:p>
    <w:p w:rsidR="0019329B" w:rsidRPr="0019329B" w:rsidRDefault="00536CA1" w:rsidP="0019329B">
      <w:pPr>
        <w:spacing w:line="276" w:lineRule="auto"/>
        <w:jc w:val="both"/>
        <w:rPr>
          <w:sz w:val="22"/>
          <w:szCs w:val="22"/>
        </w:rPr>
      </w:pPr>
      <w:r>
        <w:rPr>
          <w:sz w:val="22"/>
          <w:szCs w:val="22"/>
        </w:rPr>
        <w:t xml:space="preserve">                                 </w:t>
      </w:r>
      <w:r w:rsidR="0019329B" w:rsidRPr="0019329B">
        <w:rPr>
          <w:sz w:val="22"/>
          <w:szCs w:val="22"/>
          <w:lang w:val="x-none"/>
        </w:rPr>
        <w:t>Społecznej</w:t>
      </w:r>
      <w:r w:rsidR="0019329B" w:rsidRPr="0019329B">
        <w:rPr>
          <w:sz w:val="22"/>
          <w:szCs w:val="22"/>
        </w:rPr>
        <w:t>,</w:t>
      </w:r>
    </w:p>
    <w:p w:rsidR="0019329B" w:rsidRPr="0019329B" w:rsidRDefault="00536CA1" w:rsidP="0019329B">
      <w:pPr>
        <w:spacing w:line="276" w:lineRule="auto"/>
        <w:jc w:val="both"/>
        <w:rPr>
          <w:sz w:val="22"/>
          <w:szCs w:val="22"/>
        </w:rPr>
      </w:pPr>
      <w:r>
        <w:rPr>
          <w:sz w:val="22"/>
          <w:szCs w:val="22"/>
        </w:rPr>
        <w:t>1 085 000,00 zł   -   ś</w:t>
      </w:r>
      <w:proofErr w:type="spellStart"/>
      <w:r w:rsidR="0019329B" w:rsidRPr="0019329B">
        <w:rPr>
          <w:sz w:val="22"/>
          <w:szCs w:val="22"/>
          <w:lang w:val="x-none"/>
        </w:rPr>
        <w:t>rodki</w:t>
      </w:r>
      <w:proofErr w:type="spellEnd"/>
      <w:r w:rsidR="0019329B" w:rsidRPr="0019329B">
        <w:rPr>
          <w:sz w:val="22"/>
          <w:szCs w:val="22"/>
          <w:lang w:val="x-none"/>
        </w:rPr>
        <w:t xml:space="preserve"> FP na realizację </w:t>
      </w:r>
      <w:r w:rsidR="0019329B" w:rsidRPr="0019329B">
        <w:rPr>
          <w:sz w:val="22"/>
          <w:szCs w:val="22"/>
        </w:rPr>
        <w:t>P</w:t>
      </w:r>
      <w:proofErr w:type="spellStart"/>
      <w:r w:rsidR="0019329B" w:rsidRPr="0019329B">
        <w:rPr>
          <w:sz w:val="22"/>
          <w:szCs w:val="22"/>
          <w:lang w:val="x-none"/>
        </w:rPr>
        <w:t>rogramu</w:t>
      </w:r>
      <w:proofErr w:type="spellEnd"/>
      <w:r w:rsidR="0019329B" w:rsidRPr="0019329B">
        <w:rPr>
          <w:sz w:val="22"/>
          <w:szCs w:val="22"/>
          <w:lang w:val="x-none"/>
        </w:rPr>
        <w:t xml:space="preserve"> aktywizacji </w:t>
      </w:r>
      <w:r w:rsidR="0019329B" w:rsidRPr="0019329B">
        <w:rPr>
          <w:sz w:val="22"/>
          <w:szCs w:val="22"/>
        </w:rPr>
        <w:t xml:space="preserve"> </w:t>
      </w:r>
      <w:r w:rsidR="0019329B" w:rsidRPr="0019329B">
        <w:rPr>
          <w:sz w:val="22"/>
          <w:szCs w:val="22"/>
          <w:lang w:val="x-none"/>
        </w:rPr>
        <w:t xml:space="preserve">zawodowej </w:t>
      </w:r>
      <w:r w:rsidR="0019329B" w:rsidRPr="0019329B">
        <w:rPr>
          <w:sz w:val="22"/>
          <w:szCs w:val="22"/>
        </w:rPr>
        <w:t>bezrobotnych</w:t>
      </w:r>
    </w:p>
    <w:p w:rsidR="00536CA1" w:rsidRDefault="0019329B" w:rsidP="0019329B">
      <w:pPr>
        <w:spacing w:line="276" w:lineRule="auto"/>
        <w:jc w:val="both"/>
        <w:rPr>
          <w:sz w:val="22"/>
          <w:szCs w:val="22"/>
        </w:rPr>
      </w:pPr>
      <w:r w:rsidRPr="0019329B">
        <w:rPr>
          <w:sz w:val="22"/>
          <w:szCs w:val="22"/>
        </w:rPr>
        <w:t xml:space="preserve">  </w:t>
      </w:r>
      <w:r w:rsidR="00536CA1">
        <w:rPr>
          <w:sz w:val="22"/>
          <w:szCs w:val="22"/>
        </w:rPr>
        <w:t xml:space="preserve">                              z</w:t>
      </w:r>
      <w:r w:rsidRPr="0019329B">
        <w:rPr>
          <w:sz w:val="22"/>
          <w:szCs w:val="22"/>
        </w:rPr>
        <w:t xml:space="preserve">amieszkujących w regionach wysokiego bezrobocia </w:t>
      </w:r>
      <w:r w:rsidRPr="0019329B">
        <w:rPr>
          <w:sz w:val="22"/>
          <w:szCs w:val="22"/>
          <w:lang w:val="x-none"/>
        </w:rPr>
        <w:t xml:space="preserve">z rezerwy Ministra </w:t>
      </w:r>
      <w:r w:rsidR="00536CA1">
        <w:rPr>
          <w:sz w:val="22"/>
          <w:szCs w:val="22"/>
        </w:rPr>
        <w:t xml:space="preserve">  </w:t>
      </w:r>
    </w:p>
    <w:p w:rsidR="0019329B" w:rsidRPr="00536CA1" w:rsidRDefault="00536CA1" w:rsidP="0019329B">
      <w:pPr>
        <w:spacing w:line="276" w:lineRule="auto"/>
        <w:jc w:val="both"/>
        <w:rPr>
          <w:sz w:val="22"/>
          <w:szCs w:val="22"/>
          <w:lang w:val="x-none"/>
        </w:rPr>
      </w:pPr>
      <w:r>
        <w:rPr>
          <w:sz w:val="22"/>
          <w:szCs w:val="22"/>
        </w:rPr>
        <w:t xml:space="preserve">                                </w:t>
      </w:r>
      <w:r w:rsidR="0019329B" w:rsidRPr="0019329B">
        <w:rPr>
          <w:sz w:val="22"/>
          <w:szCs w:val="22"/>
          <w:lang w:val="x-none"/>
        </w:rPr>
        <w:t xml:space="preserve">Rodziny, Pracy i </w:t>
      </w:r>
      <w:r w:rsidR="0019329B" w:rsidRPr="0019329B">
        <w:rPr>
          <w:sz w:val="22"/>
          <w:szCs w:val="22"/>
        </w:rPr>
        <w:t>Polit</w:t>
      </w:r>
      <w:proofErr w:type="spellStart"/>
      <w:r w:rsidR="0019329B" w:rsidRPr="0019329B">
        <w:rPr>
          <w:sz w:val="22"/>
          <w:szCs w:val="22"/>
          <w:lang w:val="x-none"/>
        </w:rPr>
        <w:t>y</w:t>
      </w:r>
      <w:r w:rsidR="0019329B" w:rsidRPr="0019329B">
        <w:rPr>
          <w:sz w:val="22"/>
          <w:szCs w:val="22"/>
        </w:rPr>
        <w:t>ki</w:t>
      </w:r>
      <w:proofErr w:type="spellEnd"/>
      <w:r w:rsidR="0019329B" w:rsidRPr="0019329B">
        <w:rPr>
          <w:sz w:val="22"/>
          <w:szCs w:val="22"/>
          <w:lang w:val="x-none"/>
        </w:rPr>
        <w:t xml:space="preserve"> Społecznej</w:t>
      </w:r>
      <w:r w:rsidR="0019329B" w:rsidRPr="0019329B">
        <w:rPr>
          <w:sz w:val="22"/>
          <w:szCs w:val="22"/>
        </w:rPr>
        <w:t>,</w:t>
      </w:r>
    </w:p>
    <w:p w:rsidR="00536CA1" w:rsidRDefault="0019329B" w:rsidP="0019329B">
      <w:pPr>
        <w:spacing w:line="276" w:lineRule="auto"/>
        <w:rPr>
          <w:sz w:val="22"/>
          <w:szCs w:val="22"/>
        </w:rPr>
      </w:pPr>
      <w:r w:rsidRPr="0019329B">
        <w:rPr>
          <w:sz w:val="22"/>
          <w:szCs w:val="22"/>
        </w:rPr>
        <w:t>2 359 144,00</w:t>
      </w:r>
      <w:r w:rsidRPr="0019329B">
        <w:rPr>
          <w:sz w:val="22"/>
          <w:szCs w:val="22"/>
          <w:lang w:val="x-none"/>
        </w:rPr>
        <w:t xml:space="preserve"> zł    -  środki Europejskiego Funduszu Społecznego w ramach Programu  </w:t>
      </w:r>
      <w:r w:rsidR="00536CA1">
        <w:rPr>
          <w:sz w:val="22"/>
          <w:szCs w:val="22"/>
        </w:rPr>
        <w:t xml:space="preserve"> </w:t>
      </w:r>
    </w:p>
    <w:p w:rsidR="0019329B" w:rsidRPr="00536CA1" w:rsidRDefault="00536CA1" w:rsidP="0019329B">
      <w:pPr>
        <w:spacing w:line="276" w:lineRule="auto"/>
        <w:rPr>
          <w:sz w:val="22"/>
          <w:szCs w:val="22"/>
        </w:rPr>
      </w:pPr>
      <w:r>
        <w:rPr>
          <w:sz w:val="22"/>
          <w:szCs w:val="22"/>
        </w:rPr>
        <w:t xml:space="preserve">                                </w:t>
      </w:r>
      <w:r w:rsidR="0019329B" w:rsidRPr="0019329B">
        <w:rPr>
          <w:sz w:val="22"/>
          <w:szCs w:val="22"/>
          <w:lang w:val="x-none"/>
        </w:rPr>
        <w:t>Operacyjnego Wiedza Edukacja Rozwój</w:t>
      </w:r>
    </w:p>
    <w:p w:rsidR="0077410E" w:rsidRDefault="0019329B" w:rsidP="0019329B">
      <w:pPr>
        <w:spacing w:line="276" w:lineRule="auto"/>
        <w:rPr>
          <w:sz w:val="22"/>
          <w:szCs w:val="22"/>
        </w:rPr>
      </w:pPr>
      <w:r w:rsidRPr="0019329B">
        <w:rPr>
          <w:sz w:val="22"/>
          <w:szCs w:val="22"/>
        </w:rPr>
        <w:t>1 581 359</w:t>
      </w:r>
      <w:r w:rsidRPr="0019329B">
        <w:rPr>
          <w:sz w:val="22"/>
          <w:szCs w:val="22"/>
          <w:lang w:val="x-none"/>
        </w:rPr>
        <w:t>,</w:t>
      </w:r>
      <w:r w:rsidRPr="0019329B">
        <w:rPr>
          <w:sz w:val="22"/>
          <w:szCs w:val="22"/>
        </w:rPr>
        <w:t>00</w:t>
      </w:r>
      <w:r w:rsidRPr="0019329B">
        <w:rPr>
          <w:sz w:val="22"/>
          <w:szCs w:val="22"/>
          <w:lang w:val="x-none"/>
        </w:rPr>
        <w:t xml:space="preserve"> zł   </w:t>
      </w:r>
      <w:r w:rsidRPr="0019329B">
        <w:rPr>
          <w:sz w:val="22"/>
          <w:szCs w:val="22"/>
        </w:rPr>
        <w:t xml:space="preserve"> </w:t>
      </w:r>
      <w:r w:rsidRPr="0019329B">
        <w:rPr>
          <w:sz w:val="22"/>
          <w:szCs w:val="22"/>
          <w:lang w:val="x-none"/>
        </w:rPr>
        <w:t xml:space="preserve">-  środki Europejskiego Funduszu Społecznego w ramach </w:t>
      </w:r>
      <w:r w:rsidRPr="0019329B">
        <w:rPr>
          <w:sz w:val="22"/>
          <w:szCs w:val="22"/>
        </w:rPr>
        <w:t xml:space="preserve"> </w:t>
      </w:r>
      <w:r w:rsidRPr="0019329B">
        <w:rPr>
          <w:sz w:val="22"/>
          <w:szCs w:val="22"/>
          <w:lang w:val="x-none"/>
        </w:rPr>
        <w:t xml:space="preserve">Regionalnego  </w:t>
      </w:r>
      <w:r w:rsidR="0077410E">
        <w:rPr>
          <w:sz w:val="22"/>
          <w:szCs w:val="22"/>
        </w:rPr>
        <w:t xml:space="preserve"> </w:t>
      </w:r>
    </w:p>
    <w:p w:rsidR="0019329B" w:rsidRPr="0077410E" w:rsidRDefault="0077410E" w:rsidP="0019329B">
      <w:pPr>
        <w:spacing w:line="276" w:lineRule="auto"/>
        <w:rPr>
          <w:sz w:val="22"/>
          <w:szCs w:val="22"/>
        </w:rPr>
      </w:pPr>
      <w:r>
        <w:rPr>
          <w:sz w:val="22"/>
          <w:szCs w:val="22"/>
        </w:rPr>
        <w:t xml:space="preserve">                                </w:t>
      </w:r>
      <w:r w:rsidR="0019329B" w:rsidRPr="0019329B">
        <w:rPr>
          <w:sz w:val="22"/>
          <w:szCs w:val="22"/>
          <w:lang w:val="x-none"/>
        </w:rPr>
        <w:t>Programu Operacyjnego Województwa Świętokrzyskiego</w:t>
      </w:r>
    </w:p>
    <w:p w:rsidR="0019329B" w:rsidRPr="0019329B" w:rsidRDefault="0019329B" w:rsidP="0019329B">
      <w:pPr>
        <w:spacing w:line="276" w:lineRule="auto"/>
        <w:rPr>
          <w:sz w:val="22"/>
          <w:szCs w:val="22"/>
          <w:lang w:val="x-none"/>
        </w:rPr>
      </w:pPr>
    </w:p>
    <w:p w:rsidR="0019329B" w:rsidRPr="0019329B" w:rsidRDefault="0019329B" w:rsidP="0019329B">
      <w:pPr>
        <w:spacing w:line="276" w:lineRule="auto"/>
        <w:jc w:val="both"/>
        <w:rPr>
          <w:sz w:val="22"/>
          <w:szCs w:val="22"/>
          <w:lang w:val="x-none"/>
        </w:rPr>
      </w:pPr>
      <w:r w:rsidRPr="0019329B">
        <w:rPr>
          <w:sz w:val="22"/>
          <w:szCs w:val="22"/>
          <w:lang w:val="x-none"/>
        </w:rPr>
        <w:t>Ponadto Powiatowy Urząd Pracy w 201</w:t>
      </w:r>
      <w:r w:rsidRPr="0019329B">
        <w:rPr>
          <w:sz w:val="22"/>
          <w:szCs w:val="22"/>
        </w:rPr>
        <w:t>8</w:t>
      </w:r>
      <w:r w:rsidRPr="0019329B">
        <w:rPr>
          <w:sz w:val="22"/>
          <w:szCs w:val="22"/>
          <w:lang w:val="x-none"/>
        </w:rPr>
        <w:t xml:space="preserve">r </w:t>
      </w:r>
      <w:r w:rsidRPr="0019329B">
        <w:rPr>
          <w:sz w:val="22"/>
          <w:szCs w:val="22"/>
        </w:rPr>
        <w:t>wydatkował</w:t>
      </w:r>
      <w:r w:rsidRPr="0019329B">
        <w:rPr>
          <w:sz w:val="22"/>
          <w:szCs w:val="22"/>
          <w:lang w:val="x-none"/>
        </w:rPr>
        <w:t>:</w:t>
      </w:r>
    </w:p>
    <w:p w:rsidR="0019329B" w:rsidRPr="0019329B" w:rsidRDefault="0019329B" w:rsidP="006F6ABB">
      <w:pPr>
        <w:numPr>
          <w:ilvl w:val="0"/>
          <w:numId w:val="13"/>
        </w:numPr>
        <w:spacing w:line="276" w:lineRule="auto"/>
        <w:ind w:left="426" w:hanging="426"/>
        <w:jc w:val="both"/>
        <w:rPr>
          <w:sz w:val="22"/>
          <w:szCs w:val="22"/>
          <w:lang w:val="x-none"/>
        </w:rPr>
      </w:pPr>
      <w:r w:rsidRPr="0019329B">
        <w:rPr>
          <w:sz w:val="22"/>
          <w:szCs w:val="22"/>
          <w:lang w:val="x-none"/>
        </w:rPr>
        <w:t xml:space="preserve">środki Funduszu Pracy w kwocie </w:t>
      </w:r>
      <w:r w:rsidRPr="0019329B">
        <w:rPr>
          <w:sz w:val="22"/>
          <w:szCs w:val="22"/>
        </w:rPr>
        <w:t>1 517 801,00</w:t>
      </w:r>
      <w:r w:rsidRPr="0019329B">
        <w:rPr>
          <w:sz w:val="22"/>
          <w:szCs w:val="22"/>
          <w:lang w:val="x-none"/>
        </w:rPr>
        <w:t xml:space="preserve"> zł na  aktywizację bezrobotnych do 30 roku życia w ramach art.150f ustawy o promocji zatrudnienia i instytucjach rynku pracy </w:t>
      </w:r>
      <w:r w:rsidRPr="0019329B">
        <w:rPr>
          <w:b/>
          <w:i/>
          <w:sz w:val="22"/>
          <w:szCs w:val="22"/>
          <w:lang w:val="x-none"/>
        </w:rPr>
        <w:t xml:space="preserve"> </w:t>
      </w:r>
      <w:r w:rsidRPr="0019329B">
        <w:rPr>
          <w:sz w:val="22"/>
          <w:szCs w:val="22"/>
          <w:lang w:val="x-none"/>
        </w:rPr>
        <w:t>poprzez refundację pracodawcy lub przedsiębiorcy przez okres 12 miesi</w:t>
      </w:r>
      <w:r w:rsidR="0077410E">
        <w:rPr>
          <w:sz w:val="22"/>
          <w:szCs w:val="22"/>
          <w:lang w:val="x-none"/>
        </w:rPr>
        <w:t xml:space="preserve">ęcy części kosztów poniesionych </w:t>
      </w:r>
      <w:r w:rsidRPr="0019329B">
        <w:rPr>
          <w:sz w:val="22"/>
          <w:szCs w:val="22"/>
          <w:lang w:val="x-none"/>
        </w:rPr>
        <w:t>na wynagrodzenia, nagrody oraz składki na ubezpieczenia społeczne skierowanych bezrobotnych.</w:t>
      </w:r>
    </w:p>
    <w:p w:rsidR="0019329B" w:rsidRPr="0019329B" w:rsidRDefault="0019329B" w:rsidP="0019329B">
      <w:pPr>
        <w:spacing w:line="276" w:lineRule="auto"/>
        <w:ind w:left="426"/>
        <w:jc w:val="both"/>
        <w:rPr>
          <w:color w:val="000000"/>
          <w:sz w:val="22"/>
          <w:szCs w:val="22"/>
        </w:rPr>
      </w:pPr>
      <w:r w:rsidRPr="0019329B">
        <w:rPr>
          <w:color w:val="000000"/>
          <w:sz w:val="22"/>
          <w:szCs w:val="22"/>
        </w:rPr>
        <w:t xml:space="preserve">W ramach w/w formy zatrudnienie w 2018r. podjęło 31 osób, a 198 osób kontynuowało zatrudnienie w oparciu o umowy zawarte w latach poprzednich. </w:t>
      </w:r>
    </w:p>
    <w:p w:rsidR="0019329B" w:rsidRPr="0019329B" w:rsidRDefault="0019329B" w:rsidP="006F6ABB">
      <w:pPr>
        <w:numPr>
          <w:ilvl w:val="0"/>
          <w:numId w:val="13"/>
        </w:numPr>
        <w:spacing w:line="276" w:lineRule="auto"/>
        <w:ind w:left="426" w:hanging="426"/>
        <w:jc w:val="both"/>
        <w:rPr>
          <w:sz w:val="22"/>
          <w:szCs w:val="22"/>
          <w:lang w:val="x-none"/>
        </w:rPr>
      </w:pPr>
      <w:r w:rsidRPr="0019329B">
        <w:rPr>
          <w:sz w:val="22"/>
          <w:szCs w:val="22"/>
          <w:lang w:val="x-none"/>
        </w:rPr>
        <w:t xml:space="preserve">Środki Krajowego Funduszu Szkoleniowego (KFS)  w kwocie </w:t>
      </w:r>
      <w:r w:rsidRPr="0019329B">
        <w:rPr>
          <w:sz w:val="22"/>
          <w:szCs w:val="22"/>
        </w:rPr>
        <w:t>172 990,00</w:t>
      </w:r>
      <w:r w:rsidRPr="0019329B">
        <w:rPr>
          <w:sz w:val="22"/>
          <w:szCs w:val="22"/>
          <w:lang w:val="x-none"/>
        </w:rPr>
        <w:t xml:space="preserve"> zł, w tym:</w:t>
      </w:r>
    </w:p>
    <w:p w:rsidR="0019329B" w:rsidRPr="0019329B" w:rsidRDefault="0019329B" w:rsidP="006F6ABB">
      <w:pPr>
        <w:numPr>
          <w:ilvl w:val="0"/>
          <w:numId w:val="18"/>
        </w:numPr>
        <w:spacing w:line="276" w:lineRule="auto"/>
        <w:ind w:hanging="294"/>
        <w:jc w:val="both"/>
        <w:rPr>
          <w:sz w:val="22"/>
          <w:szCs w:val="22"/>
          <w:lang w:val="x-none"/>
        </w:rPr>
      </w:pPr>
      <w:r w:rsidRPr="0019329B">
        <w:rPr>
          <w:sz w:val="22"/>
          <w:szCs w:val="22"/>
        </w:rPr>
        <w:t>147 20</w:t>
      </w:r>
      <w:r w:rsidRPr="0019329B">
        <w:rPr>
          <w:sz w:val="22"/>
          <w:szCs w:val="22"/>
          <w:lang w:val="x-none"/>
        </w:rPr>
        <w:t>0,00 zł kwota KFS przyznana dla samorządu powiatu</w:t>
      </w:r>
      <w:r w:rsidRPr="0019329B">
        <w:rPr>
          <w:sz w:val="22"/>
          <w:szCs w:val="22"/>
        </w:rPr>
        <w:t xml:space="preserve"> wg algorytmu</w:t>
      </w:r>
      <w:r w:rsidRPr="0019329B">
        <w:rPr>
          <w:sz w:val="22"/>
          <w:szCs w:val="22"/>
          <w:lang w:val="x-none"/>
        </w:rPr>
        <w:t>, która została wykorzystana w całości</w:t>
      </w:r>
    </w:p>
    <w:p w:rsidR="0019329B" w:rsidRPr="0019329B" w:rsidRDefault="0019329B" w:rsidP="006F6ABB">
      <w:pPr>
        <w:numPr>
          <w:ilvl w:val="0"/>
          <w:numId w:val="18"/>
        </w:numPr>
        <w:spacing w:line="276" w:lineRule="auto"/>
        <w:ind w:hanging="294"/>
        <w:jc w:val="both"/>
        <w:rPr>
          <w:sz w:val="22"/>
          <w:szCs w:val="22"/>
          <w:lang w:val="x-none"/>
        </w:rPr>
      </w:pPr>
      <w:r w:rsidRPr="0019329B">
        <w:rPr>
          <w:sz w:val="22"/>
          <w:szCs w:val="22"/>
        </w:rPr>
        <w:t>25 790,</w:t>
      </w:r>
      <w:r w:rsidRPr="0019329B">
        <w:rPr>
          <w:sz w:val="22"/>
          <w:szCs w:val="22"/>
          <w:lang w:val="x-none"/>
        </w:rPr>
        <w:t xml:space="preserve">00 zł kwota </w:t>
      </w:r>
      <w:r w:rsidRPr="0019329B">
        <w:rPr>
          <w:sz w:val="22"/>
          <w:szCs w:val="22"/>
        </w:rPr>
        <w:t xml:space="preserve">wydatkowana </w:t>
      </w:r>
      <w:r w:rsidRPr="0019329B">
        <w:rPr>
          <w:sz w:val="22"/>
          <w:szCs w:val="22"/>
          <w:lang w:val="x-none"/>
        </w:rPr>
        <w:t xml:space="preserve"> z rezerwy KFS</w:t>
      </w:r>
    </w:p>
    <w:p w:rsidR="0019329B" w:rsidRPr="0019329B" w:rsidRDefault="0019329B" w:rsidP="0019329B">
      <w:pPr>
        <w:spacing w:after="120" w:line="276" w:lineRule="auto"/>
        <w:jc w:val="both"/>
        <w:rPr>
          <w:sz w:val="22"/>
          <w:szCs w:val="22"/>
          <w:lang w:val="x-none"/>
        </w:rPr>
      </w:pPr>
      <w:r w:rsidRPr="0019329B">
        <w:rPr>
          <w:sz w:val="22"/>
          <w:szCs w:val="22"/>
        </w:rPr>
        <w:t>Środki</w:t>
      </w:r>
      <w:r w:rsidRPr="0019329B">
        <w:rPr>
          <w:sz w:val="22"/>
          <w:szCs w:val="22"/>
          <w:lang w:val="x-none"/>
        </w:rPr>
        <w:t xml:space="preserve"> Krajowego Funduszu Szkoleniowego </w:t>
      </w:r>
      <w:r w:rsidRPr="0019329B">
        <w:rPr>
          <w:sz w:val="22"/>
          <w:szCs w:val="22"/>
        </w:rPr>
        <w:t>zostały wykorzystane</w:t>
      </w:r>
      <w:r w:rsidRPr="0019329B">
        <w:rPr>
          <w:sz w:val="22"/>
          <w:szCs w:val="22"/>
          <w:lang w:val="x-none"/>
        </w:rPr>
        <w:t xml:space="preserve"> na kształcenie ustawiczne pracowników i pracodawców z terenu powiatu jędrzejowskiego. Szkoleniami objęto łącznie </w:t>
      </w:r>
      <w:r w:rsidR="00FB73AA">
        <w:rPr>
          <w:sz w:val="22"/>
          <w:szCs w:val="22"/>
        </w:rPr>
        <w:t xml:space="preserve">                          </w:t>
      </w:r>
      <w:r w:rsidRPr="0019329B">
        <w:rPr>
          <w:sz w:val="22"/>
          <w:szCs w:val="22"/>
        </w:rPr>
        <w:t>62</w:t>
      </w:r>
      <w:r w:rsidRPr="0019329B">
        <w:rPr>
          <w:sz w:val="22"/>
          <w:szCs w:val="22"/>
          <w:lang w:val="x-none"/>
        </w:rPr>
        <w:t xml:space="preserve"> pracowników i pracodawców (</w:t>
      </w:r>
      <w:r w:rsidRPr="0019329B">
        <w:rPr>
          <w:sz w:val="22"/>
          <w:szCs w:val="22"/>
        </w:rPr>
        <w:t>9</w:t>
      </w:r>
      <w:r w:rsidRPr="0019329B">
        <w:rPr>
          <w:sz w:val="22"/>
          <w:szCs w:val="22"/>
          <w:lang w:val="x-none"/>
        </w:rPr>
        <w:t xml:space="preserve"> pracodawców i </w:t>
      </w:r>
      <w:r w:rsidRPr="0019329B">
        <w:rPr>
          <w:sz w:val="22"/>
          <w:szCs w:val="22"/>
        </w:rPr>
        <w:t>53</w:t>
      </w:r>
      <w:r w:rsidRPr="0019329B">
        <w:rPr>
          <w:sz w:val="22"/>
          <w:szCs w:val="22"/>
          <w:lang w:val="x-none"/>
        </w:rPr>
        <w:t xml:space="preserve"> pracowników).</w:t>
      </w:r>
    </w:p>
    <w:p w:rsidR="0019329B" w:rsidRPr="0019329B" w:rsidRDefault="0019329B" w:rsidP="0019329B">
      <w:pPr>
        <w:spacing w:line="276" w:lineRule="auto"/>
        <w:ind w:firstLine="851"/>
        <w:jc w:val="both"/>
        <w:rPr>
          <w:sz w:val="22"/>
          <w:szCs w:val="22"/>
        </w:rPr>
      </w:pPr>
      <w:r w:rsidRPr="0019329B">
        <w:rPr>
          <w:sz w:val="22"/>
          <w:szCs w:val="22"/>
        </w:rPr>
        <w:t xml:space="preserve">Łączna kwota wydatków ze środków Funduszu Pracy poniesionych przez Powiatowy Urząd Pracy w Jędrzejowie na realizację programów na rzecz promocji zatrudnienia, łagodzenia skutków bezrobocia i aktywizacji zawodowej w 2018 roku wyniosła  10 971 337,00 zł i w stosunku do 2017 roku była niższa o 3 233 234,00 zł tj. o 22,8% .  </w:t>
      </w:r>
    </w:p>
    <w:p w:rsidR="0019329B" w:rsidRPr="0019329B" w:rsidRDefault="0019329B" w:rsidP="0019329B">
      <w:pPr>
        <w:spacing w:line="276" w:lineRule="auto"/>
        <w:jc w:val="both"/>
        <w:rPr>
          <w:sz w:val="22"/>
          <w:szCs w:val="22"/>
        </w:rPr>
      </w:pPr>
    </w:p>
    <w:p w:rsidR="0019329B" w:rsidRPr="0019329B" w:rsidRDefault="0019329B" w:rsidP="0019329B">
      <w:pPr>
        <w:spacing w:line="276" w:lineRule="auto"/>
        <w:jc w:val="both"/>
        <w:rPr>
          <w:sz w:val="22"/>
          <w:szCs w:val="22"/>
        </w:rPr>
      </w:pPr>
    </w:p>
    <w:p w:rsidR="0019329B" w:rsidRPr="0019329B" w:rsidRDefault="0019329B" w:rsidP="0019329B">
      <w:pPr>
        <w:ind w:left="720"/>
        <w:jc w:val="right"/>
        <w:rPr>
          <w:b/>
          <w:sz w:val="22"/>
          <w:szCs w:val="22"/>
        </w:rPr>
      </w:pPr>
      <w:r w:rsidRPr="0019329B">
        <w:rPr>
          <w:b/>
          <w:sz w:val="22"/>
          <w:szCs w:val="22"/>
        </w:rPr>
        <w:lastRenderedPageBreak/>
        <w:t>Tabela 8</w:t>
      </w:r>
    </w:p>
    <w:p w:rsidR="0019329B" w:rsidRPr="0019329B" w:rsidRDefault="0019329B" w:rsidP="0019329B">
      <w:pPr>
        <w:jc w:val="center"/>
        <w:rPr>
          <w:b/>
          <w:sz w:val="22"/>
          <w:szCs w:val="22"/>
        </w:rPr>
      </w:pPr>
      <w:r w:rsidRPr="0019329B">
        <w:rPr>
          <w:b/>
          <w:sz w:val="22"/>
          <w:szCs w:val="22"/>
        </w:rPr>
        <w:t xml:space="preserve">Środki Funduszu Pracy na programy na rzecz promocji zatrudnienia, łagodzenia skutków bezrobocia i aktywizacji zawodowej wydatkowane przez Powiatowy Urząd Pracy </w:t>
      </w:r>
      <w:r w:rsidRPr="0019329B">
        <w:rPr>
          <w:b/>
          <w:sz w:val="22"/>
          <w:szCs w:val="22"/>
        </w:rPr>
        <w:br/>
        <w:t>w Jędrzejowie w latach 2017- 2018 (w zł)</w:t>
      </w:r>
    </w:p>
    <w:p w:rsidR="0019329B" w:rsidRPr="0019329B" w:rsidRDefault="0019329B" w:rsidP="0019329B">
      <w:pPr>
        <w:jc w:val="center"/>
        <w:rPr>
          <w:b/>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6"/>
        <w:gridCol w:w="2638"/>
        <w:gridCol w:w="1563"/>
        <w:gridCol w:w="1124"/>
        <w:gridCol w:w="1794"/>
        <w:gridCol w:w="1091"/>
      </w:tblGrid>
      <w:tr w:rsidR="0019329B" w:rsidRPr="0019329B" w:rsidTr="0019329B">
        <w:tc>
          <w:tcPr>
            <w:tcW w:w="568" w:type="dxa"/>
            <w:vMerge w:val="restart"/>
            <w:tcBorders>
              <w:top w:val="single" w:sz="4" w:space="0" w:color="auto"/>
              <w:left w:val="single" w:sz="4" w:space="0" w:color="auto"/>
              <w:bottom w:val="single" w:sz="4" w:space="0" w:color="auto"/>
              <w:right w:val="single" w:sz="4" w:space="0" w:color="auto"/>
            </w:tcBorders>
          </w:tcPr>
          <w:p w:rsidR="0019329B" w:rsidRPr="0019329B" w:rsidRDefault="0019329B" w:rsidP="0019329B">
            <w:pPr>
              <w:spacing w:line="276" w:lineRule="auto"/>
              <w:jc w:val="center"/>
              <w:rPr>
                <w:b/>
                <w:sz w:val="22"/>
                <w:szCs w:val="22"/>
              </w:rPr>
            </w:pPr>
            <w:r w:rsidRPr="0019329B">
              <w:rPr>
                <w:b/>
                <w:sz w:val="22"/>
                <w:szCs w:val="22"/>
              </w:rPr>
              <w:t>Lp.</w:t>
            </w:r>
          </w:p>
        </w:tc>
        <w:tc>
          <w:tcPr>
            <w:tcW w:w="2775" w:type="dxa"/>
            <w:vMerge w:val="restart"/>
            <w:tcBorders>
              <w:top w:val="single" w:sz="4" w:space="0" w:color="auto"/>
              <w:left w:val="single" w:sz="4" w:space="0" w:color="auto"/>
              <w:bottom w:val="single" w:sz="4" w:space="0" w:color="auto"/>
              <w:right w:val="single" w:sz="4" w:space="0" w:color="auto"/>
            </w:tcBorders>
          </w:tcPr>
          <w:p w:rsidR="0019329B" w:rsidRPr="0019329B" w:rsidRDefault="0019329B" w:rsidP="0019329B">
            <w:pPr>
              <w:spacing w:line="276" w:lineRule="auto"/>
              <w:jc w:val="center"/>
              <w:rPr>
                <w:b/>
                <w:sz w:val="22"/>
                <w:szCs w:val="22"/>
              </w:rPr>
            </w:pPr>
            <w:r w:rsidRPr="0019329B">
              <w:rPr>
                <w:b/>
                <w:sz w:val="22"/>
                <w:szCs w:val="22"/>
              </w:rPr>
              <w:t>Źródło</w:t>
            </w:r>
          </w:p>
        </w:tc>
        <w:tc>
          <w:tcPr>
            <w:tcW w:w="2719" w:type="dxa"/>
            <w:gridSpan w:val="2"/>
            <w:tcBorders>
              <w:top w:val="single" w:sz="4" w:space="0" w:color="auto"/>
              <w:left w:val="single" w:sz="4" w:space="0" w:color="auto"/>
              <w:bottom w:val="single" w:sz="4" w:space="0" w:color="auto"/>
              <w:right w:val="single" w:sz="4" w:space="0" w:color="auto"/>
            </w:tcBorders>
          </w:tcPr>
          <w:p w:rsidR="0019329B" w:rsidRPr="0019329B" w:rsidRDefault="0019329B" w:rsidP="0019329B">
            <w:pPr>
              <w:spacing w:line="276" w:lineRule="auto"/>
              <w:jc w:val="center"/>
              <w:rPr>
                <w:b/>
                <w:sz w:val="22"/>
                <w:szCs w:val="22"/>
              </w:rPr>
            </w:pPr>
            <w:r w:rsidRPr="0019329B">
              <w:rPr>
                <w:b/>
                <w:sz w:val="22"/>
                <w:szCs w:val="22"/>
              </w:rPr>
              <w:t>2017r.</w:t>
            </w:r>
          </w:p>
        </w:tc>
        <w:tc>
          <w:tcPr>
            <w:tcW w:w="2940" w:type="dxa"/>
            <w:gridSpan w:val="2"/>
            <w:tcBorders>
              <w:top w:val="single" w:sz="4" w:space="0" w:color="auto"/>
              <w:left w:val="single" w:sz="4" w:space="0" w:color="auto"/>
              <w:bottom w:val="single" w:sz="4" w:space="0" w:color="auto"/>
              <w:right w:val="single" w:sz="4" w:space="0" w:color="auto"/>
            </w:tcBorders>
          </w:tcPr>
          <w:p w:rsidR="0019329B" w:rsidRPr="0019329B" w:rsidRDefault="0019329B" w:rsidP="0019329B">
            <w:pPr>
              <w:spacing w:line="276" w:lineRule="auto"/>
              <w:jc w:val="center"/>
              <w:rPr>
                <w:b/>
                <w:sz w:val="22"/>
                <w:szCs w:val="22"/>
              </w:rPr>
            </w:pPr>
            <w:r w:rsidRPr="0019329B">
              <w:rPr>
                <w:b/>
                <w:sz w:val="22"/>
                <w:szCs w:val="22"/>
              </w:rPr>
              <w:t>2018r.</w:t>
            </w:r>
          </w:p>
        </w:tc>
      </w:tr>
      <w:tr w:rsidR="0019329B" w:rsidRPr="0019329B" w:rsidTr="0019329B">
        <w:tc>
          <w:tcPr>
            <w:tcW w:w="0" w:type="auto"/>
            <w:vMerge/>
            <w:tcBorders>
              <w:top w:val="single" w:sz="4" w:space="0" w:color="auto"/>
              <w:left w:val="single" w:sz="4" w:space="0" w:color="auto"/>
              <w:bottom w:val="single" w:sz="4" w:space="0" w:color="auto"/>
              <w:right w:val="single" w:sz="4" w:space="0" w:color="auto"/>
            </w:tcBorders>
            <w:vAlign w:val="center"/>
          </w:tcPr>
          <w:p w:rsidR="0019329B" w:rsidRPr="0019329B" w:rsidRDefault="0019329B" w:rsidP="0019329B">
            <w:pPr>
              <w:suppressAutoHyphens w:val="0"/>
              <w:spacing w:line="276" w:lineRule="auto"/>
              <w:rPr>
                <w:b/>
                <w:sz w:val="22"/>
                <w:szCs w:val="22"/>
              </w:rPr>
            </w:pPr>
          </w:p>
        </w:tc>
        <w:tc>
          <w:tcPr>
            <w:tcW w:w="0" w:type="auto"/>
            <w:vMerge/>
            <w:tcBorders>
              <w:top w:val="single" w:sz="4" w:space="0" w:color="auto"/>
              <w:left w:val="single" w:sz="4" w:space="0" w:color="auto"/>
              <w:bottom w:val="single" w:sz="4" w:space="0" w:color="auto"/>
              <w:right w:val="single" w:sz="4" w:space="0" w:color="auto"/>
            </w:tcBorders>
            <w:vAlign w:val="center"/>
          </w:tcPr>
          <w:p w:rsidR="0019329B" w:rsidRPr="0019329B" w:rsidRDefault="0019329B" w:rsidP="0019329B">
            <w:pPr>
              <w:suppressAutoHyphens w:val="0"/>
              <w:spacing w:line="276" w:lineRule="auto"/>
              <w:rPr>
                <w:b/>
                <w:sz w:val="22"/>
                <w:szCs w:val="22"/>
              </w:rPr>
            </w:pPr>
          </w:p>
        </w:tc>
        <w:tc>
          <w:tcPr>
            <w:tcW w:w="1585" w:type="dxa"/>
            <w:tcBorders>
              <w:top w:val="single" w:sz="4" w:space="0" w:color="auto"/>
              <w:left w:val="single" w:sz="4" w:space="0" w:color="auto"/>
              <w:bottom w:val="single" w:sz="4" w:space="0" w:color="auto"/>
              <w:right w:val="single" w:sz="4" w:space="0" w:color="auto"/>
            </w:tcBorders>
          </w:tcPr>
          <w:p w:rsidR="0019329B" w:rsidRPr="0019329B" w:rsidRDefault="0019329B" w:rsidP="0019329B">
            <w:pPr>
              <w:spacing w:line="276" w:lineRule="auto"/>
              <w:jc w:val="center"/>
              <w:rPr>
                <w:b/>
                <w:sz w:val="22"/>
                <w:szCs w:val="22"/>
              </w:rPr>
            </w:pPr>
            <w:r w:rsidRPr="0019329B">
              <w:rPr>
                <w:b/>
                <w:sz w:val="22"/>
                <w:szCs w:val="22"/>
              </w:rPr>
              <w:t>Kwota środków</w:t>
            </w:r>
          </w:p>
        </w:tc>
        <w:tc>
          <w:tcPr>
            <w:tcW w:w="1134" w:type="dxa"/>
            <w:tcBorders>
              <w:top w:val="single" w:sz="4" w:space="0" w:color="auto"/>
              <w:left w:val="single" w:sz="4" w:space="0" w:color="auto"/>
              <w:bottom w:val="single" w:sz="4" w:space="0" w:color="auto"/>
              <w:right w:val="single" w:sz="4" w:space="0" w:color="auto"/>
            </w:tcBorders>
          </w:tcPr>
          <w:p w:rsidR="0019329B" w:rsidRPr="0019329B" w:rsidRDefault="0019329B" w:rsidP="0019329B">
            <w:pPr>
              <w:spacing w:line="276" w:lineRule="auto"/>
              <w:jc w:val="center"/>
              <w:rPr>
                <w:b/>
                <w:sz w:val="22"/>
                <w:szCs w:val="22"/>
              </w:rPr>
            </w:pPr>
            <w:r w:rsidRPr="0019329B">
              <w:rPr>
                <w:b/>
                <w:sz w:val="22"/>
                <w:szCs w:val="22"/>
              </w:rPr>
              <w:t>udział %</w:t>
            </w:r>
          </w:p>
        </w:tc>
        <w:tc>
          <w:tcPr>
            <w:tcW w:w="1843" w:type="dxa"/>
            <w:tcBorders>
              <w:top w:val="single" w:sz="4" w:space="0" w:color="auto"/>
              <w:left w:val="single" w:sz="4" w:space="0" w:color="auto"/>
              <w:bottom w:val="single" w:sz="4" w:space="0" w:color="auto"/>
              <w:right w:val="single" w:sz="4" w:space="0" w:color="auto"/>
            </w:tcBorders>
          </w:tcPr>
          <w:p w:rsidR="0019329B" w:rsidRPr="0019329B" w:rsidRDefault="0019329B" w:rsidP="0019329B">
            <w:pPr>
              <w:spacing w:line="276" w:lineRule="auto"/>
              <w:jc w:val="center"/>
              <w:rPr>
                <w:b/>
                <w:sz w:val="22"/>
                <w:szCs w:val="22"/>
              </w:rPr>
            </w:pPr>
            <w:r w:rsidRPr="0019329B">
              <w:rPr>
                <w:b/>
                <w:sz w:val="22"/>
                <w:szCs w:val="22"/>
              </w:rPr>
              <w:t>Kwota</w:t>
            </w:r>
          </w:p>
          <w:p w:rsidR="0019329B" w:rsidRPr="0019329B" w:rsidRDefault="0019329B" w:rsidP="0019329B">
            <w:pPr>
              <w:spacing w:line="276" w:lineRule="auto"/>
              <w:jc w:val="center"/>
              <w:rPr>
                <w:b/>
                <w:sz w:val="22"/>
                <w:szCs w:val="22"/>
              </w:rPr>
            </w:pPr>
            <w:r w:rsidRPr="0019329B">
              <w:rPr>
                <w:b/>
                <w:sz w:val="22"/>
                <w:szCs w:val="22"/>
              </w:rPr>
              <w:t>środków</w:t>
            </w:r>
          </w:p>
        </w:tc>
        <w:tc>
          <w:tcPr>
            <w:tcW w:w="1097" w:type="dxa"/>
            <w:tcBorders>
              <w:top w:val="single" w:sz="4" w:space="0" w:color="auto"/>
              <w:left w:val="single" w:sz="4" w:space="0" w:color="auto"/>
              <w:bottom w:val="single" w:sz="4" w:space="0" w:color="auto"/>
              <w:right w:val="single" w:sz="4" w:space="0" w:color="auto"/>
            </w:tcBorders>
          </w:tcPr>
          <w:p w:rsidR="0019329B" w:rsidRPr="0019329B" w:rsidRDefault="0019329B" w:rsidP="0019329B">
            <w:pPr>
              <w:spacing w:line="276" w:lineRule="auto"/>
              <w:jc w:val="center"/>
              <w:rPr>
                <w:b/>
                <w:sz w:val="22"/>
                <w:szCs w:val="22"/>
              </w:rPr>
            </w:pPr>
            <w:r w:rsidRPr="0019329B">
              <w:rPr>
                <w:b/>
                <w:sz w:val="22"/>
                <w:szCs w:val="22"/>
              </w:rPr>
              <w:t>udział %</w:t>
            </w:r>
          </w:p>
        </w:tc>
      </w:tr>
      <w:tr w:rsidR="0019329B" w:rsidRPr="0019329B" w:rsidTr="0019329B">
        <w:tc>
          <w:tcPr>
            <w:tcW w:w="568" w:type="dxa"/>
            <w:tcBorders>
              <w:top w:val="single" w:sz="4" w:space="0" w:color="auto"/>
              <w:left w:val="single" w:sz="4" w:space="0" w:color="auto"/>
              <w:bottom w:val="single" w:sz="4" w:space="0" w:color="auto"/>
              <w:right w:val="single" w:sz="4" w:space="0" w:color="auto"/>
            </w:tcBorders>
          </w:tcPr>
          <w:p w:rsidR="0019329B" w:rsidRPr="0019329B" w:rsidRDefault="0019329B" w:rsidP="0019329B">
            <w:pPr>
              <w:spacing w:line="276" w:lineRule="auto"/>
              <w:jc w:val="center"/>
              <w:rPr>
                <w:b/>
                <w:sz w:val="22"/>
                <w:szCs w:val="22"/>
              </w:rPr>
            </w:pPr>
            <w:r w:rsidRPr="0019329B">
              <w:rPr>
                <w:b/>
                <w:sz w:val="22"/>
                <w:szCs w:val="22"/>
              </w:rPr>
              <w:t>1</w:t>
            </w:r>
          </w:p>
        </w:tc>
        <w:tc>
          <w:tcPr>
            <w:tcW w:w="2775" w:type="dxa"/>
            <w:tcBorders>
              <w:top w:val="single" w:sz="4" w:space="0" w:color="auto"/>
              <w:left w:val="single" w:sz="4" w:space="0" w:color="auto"/>
              <w:bottom w:val="single" w:sz="4" w:space="0" w:color="auto"/>
              <w:right w:val="single" w:sz="4" w:space="0" w:color="auto"/>
            </w:tcBorders>
          </w:tcPr>
          <w:p w:rsidR="0019329B" w:rsidRPr="0019329B" w:rsidRDefault="0019329B" w:rsidP="0019329B">
            <w:pPr>
              <w:spacing w:line="276" w:lineRule="auto"/>
              <w:rPr>
                <w:b/>
                <w:sz w:val="22"/>
                <w:szCs w:val="22"/>
              </w:rPr>
            </w:pPr>
            <w:r w:rsidRPr="0019329B">
              <w:rPr>
                <w:sz w:val="22"/>
                <w:szCs w:val="22"/>
              </w:rPr>
              <w:t>Środki FP przyznane algorytmem</w:t>
            </w:r>
          </w:p>
        </w:tc>
        <w:tc>
          <w:tcPr>
            <w:tcW w:w="1585" w:type="dxa"/>
            <w:tcBorders>
              <w:top w:val="single" w:sz="4" w:space="0" w:color="auto"/>
              <w:left w:val="single" w:sz="4" w:space="0" w:color="auto"/>
              <w:bottom w:val="single" w:sz="4" w:space="0" w:color="auto"/>
              <w:right w:val="single" w:sz="4" w:space="0" w:color="auto"/>
            </w:tcBorders>
            <w:vAlign w:val="center"/>
          </w:tcPr>
          <w:p w:rsidR="0019329B" w:rsidRPr="0019329B" w:rsidRDefault="0019329B" w:rsidP="0019329B">
            <w:pPr>
              <w:spacing w:line="276" w:lineRule="auto"/>
              <w:jc w:val="center"/>
              <w:rPr>
                <w:sz w:val="22"/>
                <w:szCs w:val="22"/>
              </w:rPr>
            </w:pPr>
            <w:r w:rsidRPr="0019329B">
              <w:rPr>
                <w:sz w:val="22"/>
                <w:szCs w:val="22"/>
              </w:rPr>
              <w:t>4 805 353,00</w:t>
            </w:r>
          </w:p>
        </w:tc>
        <w:tc>
          <w:tcPr>
            <w:tcW w:w="1134" w:type="dxa"/>
            <w:tcBorders>
              <w:top w:val="single" w:sz="4" w:space="0" w:color="auto"/>
              <w:left w:val="single" w:sz="4" w:space="0" w:color="auto"/>
              <w:bottom w:val="single" w:sz="4" w:space="0" w:color="auto"/>
              <w:right w:val="single" w:sz="4" w:space="0" w:color="auto"/>
            </w:tcBorders>
            <w:vAlign w:val="center"/>
          </w:tcPr>
          <w:p w:rsidR="0019329B" w:rsidRPr="0019329B" w:rsidRDefault="0019329B" w:rsidP="0019329B">
            <w:pPr>
              <w:spacing w:line="276" w:lineRule="auto"/>
              <w:jc w:val="center"/>
              <w:rPr>
                <w:sz w:val="22"/>
                <w:szCs w:val="22"/>
              </w:rPr>
            </w:pPr>
            <w:r w:rsidRPr="0019329B">
              <w:rPr>
                <w:sz w:val="22"/>
                <w:szCs w:val="22"/>
              </w:rPr>
              <w:t>33,9%</w:t>
            </w:r>
          </w:p>
        </w:tc>
        <w:tc>
          <w:tcPr>
            <w:tcW w:w="1843" w:type="dxa"/>
            <w:tcBorders>
              <w:top w:val="single" w:sz="4" w:space="0" w:color="auto"/>
              <w:left w:val="single" w:sz="4" w:space="0" w:color="auto"/>
              <w:bottom w:val="single" w:sz="4" w:space="0" w:color="auto"/>
              <w:right w:val="single" w:sz="4" w:space="0" w:color="auto"/>
            </w:tcBorders>
            <w:vAlign w:val="center"/>
          </w:tcPr>
          <w:p w:rsidR="0019329B" w:rsidRPr="0019329B" w:rsidRDefault="0019329B" w:rsidP="0019329B">
            <w:pPr>
              <w:spacing w:line="276" w:lineRule="auto"/>
              <w:jc w:val="center"/>
              <w:rPr>
                <w:color w:val="000000"/>
                <w:sz w:val="22"/>
                <w:szCs w:val="22"/>
              </w:rPr>
            </w:pPr>
            <w:r w:rsidRPr="0019329B">
              <w:rPr>
                <w:color w:val="000000"/>
                <w:sz w:val="22"/>
                <w:szCs w:val="22"/>
              </w:rPr>
              <w:t xml:space="preserve">2 102 577,00 zł    </w:t>
            </w:r>
          </w:p>
        </w:tc>
        <w:tc>
          <w:tcPr>
            <w:tcW w:w="1097" w:type="dxa"/>
            <w:tcBorders>
              <w:top w:val="single" w:sz="4" w:space="0" w:color="auto"/>
              <w:left w:val="single" w:sz="4" w:space="0" w:color="auto"/>
              <w:bottom w:val="single" w:sz="4" w:space="0" w:color="auto"/>
              <w:right w:val="single" w:sz="4" w:space="0" w:color="auto"/>
            </w:tcBorders>
            <w:vAlign w:val="center"/>
          </w:tcPr>
          <w:p w:rsidR="0019329B" w:rsidRPr="0019329B" w:rsidRDefault="0019329B" w:rsidP="0019329B">
            <w:pPr>
              <w:spacing w:line="276" w:lineRule="auto"/>
              <w:jc w:val="center"/>
              <w:rPr>
                <w:sz w:val="22"/>
                <w:szCs w:val="22"/>
              </w:rPr>
            </w:pPr>
            <w:r w:rsidRPr="0019329B">
              <w:rPr>
                <w:sz w:val="22"/>
                <w:szCs w:val="22"/>
              </w:rPr>
              <w:t>19,2%</w:t>
            </w:r>
          </w:p>
        </w:tc>
      </w:tr>
      <w:tr w:rsidR="0019329B" w:rsidRPr="0019329B" w:rsidTr="0019329B">
        <w:tc>
          <w:tcPr>
            <w:tcW w:w="568" w:type="dxa"/>
            <w:tcBorders>
              <w:top w:val="single" w:sz="4" w:space="0" w:color="auto"/>
              <w:left w:val="single" w:sz="4" w:space="0" w:color="auto"/>
              <w:bottom w:val="single" w:sz="4" w:space="0" w:color="auto"/>
              <w:right w:val="single" w:sz="4" w:space="0" w:color="auto"/>
            </w:tcBorders>
          </w:tcPr>
          <w:p w:rsidR="0019329B" w:rsidRPr="0019329B" w:rsidRDefault="0019329B" w:rsidP="0019329B">
            <w:pPr>
              <w:spacing w:line="276" w:lineRule="auto"/>
              <w:jc w:val="center"/>
              <w:rPr>
                <w:b/>
                <w:sz w:val="22"/>
                <w:szCs w:val="22"/>
              </w:rPr>
            </w:pPr>
            <w:r w:rsidRPr="0019329B">
              <w:rPr>
                <w:b/>
                <w:sz w:val="22"/>
                <w:szCs w:val="22"/>
              </w:rPr>
              <w:t>2</w:t>
            </w:r>
          </w:p>
        </w:tc>
        <w:tc>
          <w:tcPr>
            <w:tcW w:w="2775" w:type="dxa"/>
            <w:tcBorders>
              <w:top w:val="single" w:sz="4" w:space="0" w:color="auto"/>
              <w:left w:val="single" w:sz="4" w:space="0" w:color="auto"/>
              <w:bottom w:val="single" w:sz="4" w:space="0" w:color="auto"/>
              <w:right w:val="single" w:sz="4" w:space="0" w:color="auto"/>
            </w:tcBorders>
          </w:tcPr>
          <w:p w:rsidR="0019329B" w:rsidRPr="0019329B" w:rsidRDefault="0019329B" w:rsidP="0019329B">
            <w:pPr>
              <w:spacing w:line="276" w:lineRule="auto"/>
              <w:rPr>
                <w:b/>
                <w:sz w:val="22"/>
                <w:szCs w:val="22"/>
              </w:rPr>
            </w:pPr>
            <w:r w:rsidRPr="0019329B">
              <w:rPr>
                <w:sz w:val="22"/>
                <w:szCs w:val="22"/>
              </w:rPr>
              <w:t>Środki przyznane z kwoty będącej w dyspozycji samorządu województwa na realizację projektów EFS</w:t>
            </w:r>
          </w:p>
        </w:tc>
        <w:tc>
          <w:tcPr>
            <w:tcW w:w="1585" w:type="dxa"/>
            <w:tcBorders>
              <w:top w:val="single" w:sz="4" w:space="0" w:color="auto"/>
              <w:left w:val="single" w:sz="4" w:space="0" w:color="auto"/>
              <w:bottom w:val="single" w:sz="4" w:space="0" w:color="auto"/>
              <w:right w:val="single" w:sz="4" w:space="0" w:color="auto"/>
            </w:tcBorders>
            <w:vAlign w:val="center"/>
          </w:tcPr>
          <w:p w:rsidR="0019329B" w:rsidRPr="0019329B" w:rsidRDefault="0019329B" w:rsidP="0019329B">
            <w:pPr>
              <w:spacing w:line="276" w:lineRule="auto"/>
              <w:jc w:val="center"/>
              <w:rPr>
                <w:sz w:val="22"/>
                <w:szCs w:val="22"/>
              </w:rPr>
            </w:pPr>
            <w:r w:rsidRPr="0019329B">
              <w:rPr>
                <w:sz w:val="22"/>
                <w:szCs w:val="22"/>
              </w:rPr>
              <w:t>5 269 194,00</w:t>
            </w:r>
          </w:p>
        </w:tc>
        <w:tc>
          <w:tcPr>
            <w:tcW w:w="1134" w:type="dxa"/>
            <w:tcBorders>
              <w:top w:val="single" w:sz="4" w:space="0" w:color="auto"/>
              <w:left w:val="single" w:sz="4" w:space="0" w:color="auto"/>
              <w:bottom w:val="single" w:sz="4" w:space="0" w:color="auto"/>
              <w:right w:val="single" w:sz="4" w:space="0" w:color="auto"/>
            </w:tcBorders>
            <w:vAlign w:val="center"/>
          </w:tcPr>
          <w:p w:rsidR="0019329B" w:rsidRPr="0019329B" w:rsidRDefault="0019329B" w:rsidP="0019329B">
            <w:pPr>
              <w:spacing w:line="276" w:lineRule="auto"/>
              <w:jc w:val="center"/>
              <w:rPr>
                <w:sz w:val="22"/>
                <w:szCs w:val="22"/>
              </w:rPr>
            </w:pPr>
            <w:r w:rsidRPr="0019329B">
              <w:rPr>
                <w:sz w:val="22"/>
                <w:szCs w:val="22"/>
              </w:rPr>
              <w:t>37,1%</w:t>
            </w:r>
          </w:p>
        </w:tc>
        <w:tc>
          <w:tcPr>
            <w:tcW w:w="1843" w:type="dxa"/>
            <w:tcBorders>
              <w:top w:val="single" w:sz="4" w:space="0" w:color="auto"/>
              <w:left w:val="single" w:sz="4" w:space="0" w:color="auto"/>
              <w:bottom w:val="single" w:sz="4" w:space="0" w:color="auto"/>
              <w:right w:val="single" w:sz="4" w:space="0" w:color="auto"/>
            </w:tcBorders>
            <w:vAlign w:val="center"/>
          </w:tcPr>
          <w:p w:rsidR="0019329B" w:rsidRPr="0019329B" w:rsidRDefault="0019329B" w:rsidP="0019329B">
            <w:pPr>
              <w:spacing w:line="276" w:lineRule="auto"/>
              <w:jc w:val="center"/>
              <w:rPr>
                <w:sz w:val="22"/>
                <w:szCs w:val="22"/>
              </w:rPr>
            </w:pPr>
            <w:r w:rsidRPr="0019329B">
              <w:rPr>
                <w:sz w:val="22"/>
                <w:szCs w:val="22"/>
              </w:rPr>
              <w:t>3 940 503,00 zł</w:t>
            </w:r>
          </w:p>
        </w:tc>
        <w:tc>
          <w:tcPr>
            <w:tcW w:w="1097" w:type="dxa"/>
            <w:tcBorders>
              <w:top w:val="single" w:sz="4" w:space="0" w:color="auto"/>
              <w:left w:val="single" w:sz="4" w:space="0" w:color="auto"/>
              <w:bottom w:val="single" w:sz="4" w:space="0" w:color="auto"/>
              <w:right w:val="single" w:sz="4" w:space="0" w:color="auto"/>
            </w:tcBorders>
            <w:vAlign w:val="center"/>
          </w:tcPr>
          <w:p w:rsidR="0019329B" w:rsidRPr="0019329B" w:rsidRDefault="0019329B" w:rsidP="0019329B">
            <w:pPr>
              <w:spacing w:line="276" w:lineRule="auto"/>
              <w:jc w:val="center"/>
              <w:rPr>
                <w:sz w:val="22"/>
                <w:szCs w:val="22"/>
              </w:rPr>
            </w:pPr>
            <w:r w:rsidRPr="0019329B">
              <w:rPr>
                <w:sz w:val="22"/>
                <w:szCs w:val="22"/>
              </w:rPr>
              <w:t>35,9%</w:t>
            </w:r>
          </w:p>
        </w:tc>
      </w:tr>
      <w:tr w:rsidR="0019329B" w:rsidRPr="0019329B" w:rsidTr="0019329B">
        <w:tc>
          <w:tcPr>
            <w:tcW w:w="568" w:type="dxa"/>
            <w:tcBorders>
              <w:top w:val="single" w:sz="4" w:space="0" w:color="auto"/>
              <w:left w:val="single" w:sz="4" w:space="0" w:color="auto"/>
              <w:bottom w:val="single" w:sz="4" w:space="0" w:color="auto"/>
              <w:right w:val="single" w:sz="4" w:space="0" w:color="auto"/>
            </w:tcBorders>
          </w:tcPr>
          <w:p w:rsidR="0019329B" w:rsidRPr="0019329B" w:rsidRDefault="0019329B" w:rsidP="0019329B">
            <w:pPr>
              <w:spacing w:line="276" w:lineRule="auto"/>
              <w:jc w:val="center"/>
              <w:rPr>
                <w:b/>
                <w:sz w:val="22"/>
                <w:szCs w:val="22"/>
              </w:rPr>
            </w:pPr>
            <w:r w:rsidRPr="0019329B">
              <w:rPr>
                <w:b/>
                <w:sz w:val="22"/>
                <w:szCs w:val="22"/>
              </w:rPr>
              <w:t>3</w:t>
            </w:r>
          </w:p>
        </w:tc>
        <w:tc>
          <w:tcPr>
            <w:tcW w:w="2775" w:type="dxa"/>
            <w:tcBorders>
              <w:top w:val="single" w:sz="4" w:space="0" w:color="auto"/>
              <w:left w:val="single" w:sz="4" w:space="0" w:color="auto"/>
              <w:bottom w:val="single" w:sz="4" w:space="0" w:color="auto"/>
              <w:right w:val="single" w:sz="4" w:space="0" w:color="auto"/>
            </w:tcBorders>
          </w:tcPr>
          <w:p w:rsidR="0019329B" w:rsidRPr="0019329B" w:rsidRDefault="0019329B" w:rsidP="0019329B">
            <w:pPr>
              <w:spacing w:line="276" w:lineRule="auto"/>
              <w:rPr>
                <w:b/>
                <w:sz w:val="22"/>
                <w:szCs w:val="22"/>
              </w:rPr>
            </w:pPr>
            <w:r w:rsidRPr="0019329B">
              <w:rPr>
                <w:sz w:val="22"/>
                <w:szCs w:val="22"/>
              </w:rPr>
              <w:t>Środki przyznane z rezerwy ministra</w:t>
            </w:r>
          </w:p>
        </w:tc>
        <w:tc>
          <w:tcPr>
            <w:tcW w:w="1585" w:type="dxa"/>
            <w:tcBorders>
              <w:top w:val="single" w:sz="4" w:space="0" w:color="auto"/>
              <w:left w:val="single" w:sz="4" w:space="0" w:color="auto"/>
              <w:bottom w:val="single" w:sz="4" w:space="0" w:color="auto"/>
              <w:right w:val="single" w:sz="4" w:space="0" w:color="auto"/>
            </w:tcBorders>
            <w:vAlign w:val="center"/>
          </w:tcPr>
          <w:p w:rsidR="0019329B" w:rsidRPr="0019329B" w:rsidRDefault="0019329B" w:rsidP="0019329B">
            <w:pPr>
              <w:spacing w:line="276" w:lineRule="auto"/>
              <w:jc w:val="center"/>
              <w:rPr>
                <w:sz w:val="22"/>
                <w:szCs w:val="22"/>
              </w:rPr>
            </w:pPr>
            <w:r w:rsidRPr="0019329B">
              <w:rPr>
                <w:sz w:val="22"/>
                <w:szCs w:val="22"/>
              </w:rPr>
              <w:t>499 997,00</w:t>
            </w:r>
          </w:p>
        </w:tc>
        <w:tc>
          <w:tcPr>
            <w:tcW w:w="1134" w:type="dxa"/>
            <w:tcBorders>
              <w:top w:val="single" w:sz="4" w:space="0" w:color="auto"/>
              <w:left w:val="single" w:sz="4" w:space="0" w:color="auto"/>
              <w:bottom w:val="single" w:sz="4" w:space="0" w:color="auto"/>
              <w:right w:val="single" w:sz="4" w:space="0" w:color="auto"/>
            </w:tcBorders>
            <w:vAlign w:val="center"/>
          </w:tcPr>
          <w:p w:rsidR="0019329B" w:rsidRPr="0019329B" w:rsidRDefault="0019329B" w:rsidP="0019329B">
            <w:pPr>
              <w:spacing w:line="276" w:lineRule="auto"/>
              <w:jc w:val="center"/>
              <w:rPr>
                <w:sz w:val="22"/>
                <w:szCs w:val="22"/>
              </w:rPr>
            </w:pPr>
            <w:r w:rsidRPr="0019329B">
              <w:rPr>
                <w:sz w:val="22"/>
                <w:szCs w:val="22"/>
              </w:rPr>
              <w:t>3,5%</w:t>
            </w:r>
          </w:p>
        </w:tc>
        <w:tc>
          <w:tcPr>
            <w:tcW w:w="1843" w:type="dxa"/>
            <w:tcBorders>
              <w:top w:val="single" w:sz="4" w:space="0" w:color="auto"/>
              <w:left w:val="single" w:sz="4" w:space="0" w:color="auto"/>
              <w:bottom w:val="single" w:sz="4" w:space="0" w:color="auto"/>
              <w:right w:val="single" w:sz="4" w:space="0" w:color="auto"/>
            </w:tcBorders>
            <w:vAlign w:val="center"/>
          </w:tcPr>
          <w:p w:rsidR="0019329B" w:rsidRPr="0019329B" w:rsidRDefault="0019329B" w:rsidP="0019329B">
            <w:pPr>
              <w:spacing w:line="276" w:lineRule="auto"/>
              <w:jc w:val="center"/>
              <w:rPr>
                <w:sz w:val="22"/>
                <w:szCs w:val="22"/>
              </w:rPr>
            </w:pPr>
            <w:r w:rsidRPr="0019329B">
              <w:rPr>
                <w:sz w:val="22"/>
                <w:szCs w:val="22"/>
              </w:rPr>
              <w:t>3 237 466,00 zł</w:t>
            </w:r>
          </w:p>
        </w:tc>
        <w:tc>
          <w:tcPr>
            <w:tcW w:w="1097" w:type="dxa"/>
            <w:tcBorders>
              <w:top w:val="single" w:sz="4" w:space="0" w:color="auto"/>
              <w:left w:val="single" w:sz="4" w:space="0" w:color="auto"/>
              <w:bottom w:val="single" w:sz="4" w:space="0" w:color="auto"/>
              <w:right w:val="single" w:sz="4" w:space="0" w:color="auto"/>
            </w:tcBorders>
            <w:vAlign w:val="center"/>
          </w:tcPr>
          <w:p w:rsidR="0019329B" w:rsidRPr="0019329B" w:rsidRDefault="0019329B" w:rsidP="0019329B">
            <w:pPr>
              <w:spacing w:line="276" w:lineRule="auto"/>
              <w:jc w:val="center"/>
              <w:rPr>
                <w:sz w:val="22"/>
                <w:szCs w:val="22"/>
              </w:rPr>
            </w:pPr>
            <w:r w:rsidRPr="0019329B">
              <w:rPr>
                <w:sz w:val="22"/>
                <w:szCs w:val="22"/>
              </w:rPr>
              <w:t>29,5%</w:t>
            </w:r>
          </w:p>
        </w:tc>
      </w:tr>
      <w:tr w:rsidR="0019329B" w:rsidRPr="0019329B" w:rsidTr="0019329B">
        <w:tc>
          <w:tcPr>
            <w:tcW w:w="568" w:type="dxa"/>
            <w:tcBorders>
              <w:top w:val="single" w:sz="4" w:space="0" w:color="auto"/>
              <w:left w:val="single" w:sz="4" w:space="0" w:color="auto"/>
              <w:bottom w:val="single" w:sz="4" w:space="0" w:color="auto"/>
              <w:right w:val="single" w:sz="4" w:space="0" w:color="auto"/>
            </w:tcBorders>
          </w:tcPr>
          <w:p w:rsidR="0019329B" w:rsidRPr="0019329B" w:rsidRDefault="0019329B" w:rsidP="0019329B">
            <w:pPr>
              <w:spacing w:line="276" w:lineRule="auto"/>
              <w:jc w:val="center"/>
              <w:rPr>
                <w:b/>
                <w:sz w:val="22"/>
                <w:szCs w:val="22"/>
              </w:rPr>
            </w:pPr>
            <w:r w:rsidRPr="0019329B">
              <w:rPr>
                <w:b/>
                <w:sz w:val="22"/>
                <w:szCs w:val="22"/>
              </w:rPr>
              <w:t>4</w:t>
            </w:r>
          </w:p>
        </w:tc>
        <w:tc>
          <w:tcPr>
            <w:tcW w:w="2775" w:type="dxa"/>
            <w:tcBorders>
              <w:top w:val="single" w:sz="4" w:space="0" w:color="auto"/>
              <w:left w:val="single" w:sz="4" w:space="0" w:color="auto"/>
              <w:bottom w:val="single" w:sz="4" w:space="0" w:color="auto"/>
              <w:right w:val="single" w:sz="4" w:space="0" w:color="auto"/>
            </w:tcBorders>
          </w:tcPr>
          <w:p w:rsidR="0019329B" w:rsidRPr="0019329B" w:rsidRDefault="0019329B" w:rsidP="0019329B">
            <w:pPr>
              <w:spacing w:line="276" w:lineRule="auto"/>
              <w:rPr>
                <w:sz w:val="22"/>
                <w:szCs w:val="22"/>
              </w:rPr>
            </w:pPr>
            <w:r w:rsidRPr="0019329B">
              <w:rPr>
                <w:sz w:val="22"/>
                <w:szCs w:val="22"/>
              </w:rPr>
              <w:t>Krajowy Fundusz Szkoleniowy</w:t>
            </w:r>
          </w:p>
        </w:tc>
        <w:tc>
          <w:tcPr>
            <w:tcW w:w="1585" w:type="dxa"/>
            <w:tcBorders>
              <w:top w:val="single" w:sz="4" w:space="0" w:color="auto"/>
              <w:left w:val="single" w:sz="4" w:space="0" w:color="auto"/>
              <w:bottom w:val="single" w:sz="4" w:space="0" w:color="auto"/>
              <w:right w:val="single" w:sz="4" w:space="0" w:color="auto"/>
            </w:tcBorders>
            <w:vAlign w:val="center"/>
          </w:tcPr>
          <w:p w:rsidR="0019329B" w:rsidRPr="0019329B" w:rsidRDefault="0019329B" w:rsidP="0019329B">
            <w:pPr>
              <w:spacing w:line="276" w:lineRule="auto"/>
              <w:jc w:val="center"/>
              <w:rPr>
                <w:sz w:val="22"/>
                <w:szCs w:val="22"/>
              </w:rPr>
            </w:pPr>
            <w:r w:rsidRPr="0019329B">
              <w:rPr>
                <w:sz w:val="22"/>
                <w:szCs w:val="22"/>
              </w:rPr>
              <w:t>133 269,00</w:t>
            </w:r>
          </w:p>
        </w:tc>
        <w:tc>
          <w:tcPr>
            <w:tcW w:w="1134" w:type="dxa"/>
            <w:tcBorders>
              <w:top w:val="single" w:sz="4" w:space="0" w:color="auto"/>
              <w:left w:val="single" w:sz="4" w:space="0" w:color="auto"/>
              <w:bottom w:val="single" w:sz="4" w:space="0" w:color="auto"/>
              <w:right w:val="single" w:sz="4" w:space="0" w:color="auto"/>
            </w:tcBorders>
            <w:vAlign w:val="center"/>
          </w:tcPr>
          <w:p w:rsidR="0019329B" w:rsidRPr="0019329B" w:rsidRDefault="0019329B" w:rsidP="0019329B">
            <w:pPr>
              <w:spacing w:line="276" w:lineRule="auto"/>
              <w:jc w:val="center"/>
              <w:rPr>
                <w:sz w:val="22"/>
                <w:szCs w:val="22"/>
              </w:rPr>
            </w:pPr>
            <w:r w:rsidRPr="0019329B">
              <w:rPr>
                <w:sz w:val="22"/>
                <w:szCs w:val="22"/>
              </w:rPr>
              <w:t>0,9%</w:t>
            </w:r>
          </w:p>
        </w:tc>
        <w:tc>
          <w:tcPr>
            <w:tcW w:w="1843" w:type="dxa"/>
            <w:tcBorders>
              <w:top w:val="single" w:sz="4" w:space="0" w:color="auto"/>
              <w:left w:val="single" w:sz="4" w:space="0" w:color="auto"/>
              <w:bottom w:val="single" w:sz="4" w:space="0" w:color="auto"/>
              <w:right w:val="single" w:sz="4" w:space="0" w:color="auto"/>
            </w:tcBorders>
            <w:vAlign w:val="center"/>
          </w:tcPr>
          <w:p w:rsidR="0019329B" w:rsidRPr="0019329B" w:rsidRDefault="0019329B" w:rsidP="0019329B">
            <w:pPr>
              <w:spacing w:line="276" w:lineRule="auto"/>
              <w:jc w:val="center"/>
              <w:rPr>
                <w:sz w:val="22"/>
                <w:szCs w:val="22"/>
              </w:rPr>
            </w:pPr>
            <w:r w:rsidRPr="0019329B">
              <w:rPr>
                <w:sz w:val="22"/>
                <w:szCs w:val="22"/>
              </w:rPr>
              <w:t>172 990,00 zł</w:t>
            </w:r>
          </w:p>
        </w:tc>
        <w:tc>
          <w:tcPr>
            <w:tcW w:w="1097" w:type="dxa"/>
            <w:tcBorders>
              <w:top w:val="single" w:sz="4" w:space="0" w:color="auto"/>
              <w:left w:val="single" w:sz="4" w:space="0" w:color="auto"/>
              <w:bottom w:val="single" w:sz="4" w:space="0" w:color="auto"/>
              <w:right w:val="single" w:sz="4" w:space="0" w:color="auto"/>
            </w:tcBorders>
            <w:vAlign w:val="center"/>
          </w:tcPr>
          <w:p w:rsidR="0019329B" w:rsidRPr="0019329B" w:rsidRDefault="0019329B" w:rsidP="0019329B">
            <w:pPr>
              <w:spacing w:line="276" w:lineRule="auto"/>
              <w:jc w:val="center"/>
              <w:rPr>
                <w:sz w:val="22"/>
                <w:szCs w:val="22"/>
              </w:rPr>
            </w:pPr>
            <w:r w:rsidRPr="0019329B">
              <w:rPr>
                <w:sz w:val="22"/>
                <w:szCs w:val="22"/>
              </w:rPr>
              <w:t>1,6%</w:t>
            </w:r>
          </w:p>
        </w:tc>
      </w:tr>
      <w:tr w:rsidR="0019329B" w:rsidRPr="0019329B" w:rsidTr="0019329B">
        <w:tc>
          <w:tcPr>
            <w:tcW w:w="568" w:type="dxa"/>
            <w:tcBorders>
              <w:top w:val="single" w:sz="4" w:space="0" w:color="auto"/>
              <w:left w:val="single" w:sz="4" w:space="0" w:color="auto"/>
              <w:bottom w:val="single" w:sz="4" w:space="0" w:color="auto"/>
              <w:right w:val="single" w:sz="4" w:space="0" w:color="auto"/>
            </w:tcBorders>
          </w:tcPr>
          <w:p w:rsidR="0019329B" w:rsidRPr="0019329B" w:rsidRDefault="0019329B" w:rsidP="0019329B">
            <w:pPr>
              <w:spacing w:line="276" w:lineRule="auto"/>
              <w:jc w:val="center"/>
              <w:rPr>
                <w:b/>
                <w:sz w:val="22"/>
                <w:szCs w:val="22"/>
              </w:rPr>
            </w:pPr>
            <w:r w:rsidRPr="0019329B">
              <w:rPr>
                <w:b/>
                <w:sz w:val="22"/>
                <w:szCs w:val="22"/>
              </w:rPr>
              <w:t>5</w:t>
            </w:r>
          </w:p>
        </w:tc>
        <w:tc>
          <w:tcPr>
            <w:tcW w:w="2775" w:type="dxa"/>
            <w:tcBorders>
              <w:top w:val="single" w:sz="4" w:space="0" w:color="auto"/>
              <w:left w:val="single" w:sz="4" w:space="0" w:color="auto"/>
              <w:bottom w:val="single" w:sz="4" w:space="0" w:color="auto"/>
              <w:right w:val="single" w:sz="4" w:space="0" w:color="auto"/>
            </w:tcBorders>
          </w:tcPr>
          <w:p w:rsidR="0019329B" w:rsidRPr="0019329B" w:rsidRDefault="0019329B" w:rsidP="0019329B">
            <w:pPr>
              <w:spacing w:line="276" w:lineRule="auto"/>
              <w:rPr>
                <w:sz w:val="22"/>
                <w:szCs w:val="22"/>
              </w:rPr>
            </w:pPr>
            <w:r w:rsidRPr="0019329B">
              <w:rPr>
                <w:sz w:val="22"/>
                <w:szCs w:val="22"/>
              </w:rPr>
              <w:t>Środki Funduszu Pracy przyznane algorytmem na realizację art.150f ustawy</w:t>
            </w:r>
          </w:p>
        </w:tc>
        <w:tc>
          <w:tcPr>
            <w:tcW w:w="1585" w:type="dxa"/>
            <w:tcBorders>
              <w:top w:val="single" w:sz="4" w:space="0" w:color="auto"/>
              <w:left w:val="single" w:sz="4" w:space="0" w:color="auto"/>
              <w:bottom w:val="single" w:sz="4" w:space="0" w:color="auto"/>
              <w:right w:val="single" w:sz="4" w:space="0" w:color="auto"/>
            </w:tcBorders>
            <w:vAlign w:val="center"/>
          </w:tcPr>
          <w:p w:rsidR="0019329B" w:rsidRPr="0019329B" w:rsidRDefault="0019329B" w:rsidP="0019329B">
            <w:pPr>
              <w:spacing w:line="276" w:lineRule="auto"/>
              <w:jc w:val="center"/>
              <w:rPr>
                <w:sz w:val="22"/>
                <w:szCs w:val="22"/>
              </w:rPr>
            </w:pPr>
            <w:r w:rsidRPr="0019329B">
              <w:rPr>
                <w:sz w:val="22"/>
                <w:szCs w:val="22"/>
              </w:rPr>
              <w:t>2 496 758,00</w:t>
            </w:r>
          </w:p>
        </w:tc>
        <w:tc>
          <w:tcPr>
            <w:tcW w:w="1134" w:type="dxa"/>
            <w:tcBorders>
              <w:top w:val="single" w:sz="4" w:space="0" w:color="auto"/>
              <w:left w:val="single" w:sz="4" w:space="0" w:color="auto"/>
              <w:bottom w:val="single" w:sz="4" w:space="0" w:color="auto"/>
              <w:right w:val="single" w:sz="4" w:space="0" w:color="auto"/>
            </w:tcBorders>
            <w:vAlign w:val="center"/>
          </w:tcPr>
          <w:p w:rsidR="0019329B" w:rsidRPr="0019329B" w:rsidRDefault="0019329B" w:rsidP="0019329B">
            <w:pPr>
              <w:spacing w:line="276" w:lineRule="auto"/>
              <w:jc w:val="center"/>
              <w:rPr>
                <w:sz w:val="22"/>
                <w:szCs w:val="22"/>
              </w:rPr>
            </w:pPr>
            <w:r w:rsidRPr="0019329B">
              <w:rPr>
                <w:sz w:val="22"/>
                <w:szCs w:val="22"/>
              </w:rPr>
              <w:t>17,6%</w:t>
            </w:r>
          </w:p>
        </w:tc>
        <w:tc>
          <w:tcPr>
            <w:tcW w:w="1843" w:type="dxa"/>
            <w:tcBorders>
              <w:top w:val="single" w:sz="4" w:space="0" w:color="auto"/>
              <w:left w:val="single" w:sz="4" w:space="0" w:color="auto"/>
              <w:bottom w:val="single" w:sz="4" w:space="0" w:color="auto"/>
              <w:right w:val="single" w:sz="4" w:space="0" w:color="auto"/>
            </w:tcBorders>
            <w:vAlign w:val="center"/>
          </w:tcPr>
          <w:p w:rsidR="0019329B" w:rsidRPr="0019329B" w:rsidRDefault="0019329B" w:rsidP="0019329B">
            <w:pPr>
              <w:spacing w:line="276" w:lineRule="auto"/>
              <w:jc w:val="center"/>
              <w:rPr>
                <w:sz w:val="22"/>
                <w:szCs w:val="22"/>
              </w:rPr>
            </w:pPr>
            <w:r w:rsidRPr="0019329B">
              <w:rPr>
                <w:sz w:val="22"/>
                <w:szCs w:val="22"/>
              </w:rPr>
              <w:t>1 517 801,00 zł</w:t>
            </w:r>
          </w:p>
        </w:tc>
        <w:tc>
          <w:tcPr>
            <w:tcW w:w="1097" w:type="dxa"/>
            <w:tcBorders>
              <w:top w:val="single" w:sz="4" w:space="0" w:color="auto"/>
              <w:left w:val="single" w:sz="4" w:space="0" w:color="auto"/>
              <w:bottom w:val="single" w:sz="4" w:space="0" w:color="auto"/>
              <w:right w:val="single" w:sz="4" w:space="0" w:color="auto"/>
            </w:tcBorders>
            <w:vAlign w:val="center"/>
          </w:tcPr>
          <w:p w:rsidR="0019329B" w:rsidRPr="0019329B" w:rsidRDefault="0019329B" w:rsidP="0019329B">
            <w:pPr>
              <w:spacing w:line="276" w:lineRule="auto"/>
              <w:jc w:val="center"/>
              <w:rPr>
                <w:sz w:val="22"/>
                <w:szCs w:val="22"/>
              </w:rPr>
            </w:pPr>
            <w:r w:rsidRPr="0019329B">
              <w:rPr>
                <w:sz w:val="22"/>
                <w:szCs w:val="22"/>
              </w:rPr>
              <w:t>13,8%</w:t>
            </w:r>
          </w:p>
        </w:tc>
      </w:tr>
      <w:tr w:rsidR="0019329B" w:rsidRPr="0019329B" w:rsidTr="0019329B">
        <w:tc>
          <w:tcPr>
            <w:tcW w:w="3343" w:type="dxa"/>
            <w:gridSpan w:val="2"/>
            <w:tcBorders>
              <w:top w:val="single" w:sz="4" w:space="0" w:color="auto"/>
              <w:left w:val="single" w:sz="4" w:space="0" w:color="auto"/>
              <w:bottom w:val="single" w:sz="4" w:space="0" w:color="auto"/>
              <w:right w:val="single" w:sz="4" w:space="0" w:color="auto"/>
            </w:tcBorders>
          </w:tcPr>
          <w:p w:rsidR="0019329B" w:rsidRPr="0019329B" w:rsidRDefault="0019329B" w:rsidP="0019329B">
            <w:pPr>
              <w:spacing w:line="276" w:lineRule="auto"/>
              <w:jc w:val="center"/>
              <w:rPr>
                <w:b/>
                <w:sz w:val="22"/>
                <w:szCs w:val="22"/>
              </w:rPr>
            </w:pPr>
            <w:r w:rsidRPr="0019329B">
              <w:rPr>
                <w:b/>
                <w:sz w:val="22"/>
                <w:szCs w:val="22"/>
              </w:rPr>
              <w:t>Ogółem</w:t>
            </w:r>
          </w:p>
        </w:tc>
        <w:tc>
          <w:tcPr>
            <w:tcW w:w="1585" w:type="dxa"/>
            <w:tcBorders>
              <w:top w:val="single" w:sz="4" w:space="0" w:color="auto"/>
              <w:left w:val="single" w:sz="4" w:space="0" w:color="auto"/>
              <w:bottom w:val="single" w:sz="4" w:space="0" w:color="auto"/>
              <w:right w:val="single" w:sz="4" w:space="0" w:color="auto"/>
            </w:tcBorders>
            <w:vAlign w:val="center"/>
          </w:tcPr>
          <w:p w:rsidR="0019329B" w:rsidRPr="0019329B" w:rsidRDefault="0019329B" w:rsidP="0019329B">
            <w:pPr>
              <w:spacing w:line="276" w:lineRule="auto"/>
              <w:jc w:val="center"/>
              <w:rPr>
                <w:b/>
                <w:sz w:val="22"/>
                <w:szCs w:val="22"/>
              </w:rPr>
            </w:pPr>
            <w:r w:rsidRPr="0019329B">
              <w:rPr>
                <w:b/>
                <w:sz w:val="22"/>
                <w:szCs w:val="22"/>
              </w:rPr>
              <w:t>14 204 571,00</w:t>
            </w:r>
          </w:p>
        </w:tc>
        <w:tc>
          <w:tcPr>
            <w:tcW w:w="1134" w:type="dxa"/>
            <w:tcBorders>
              <w:top w:val="single" w:sz="4" w:space="0" w:color="auto"/>
              <w:left w:val="single" w:sz="4" w:space="0" w:color="auto"/>
              <w:bottom w:val="single" w:sz="4" w:space="0" w:color="auto"/>
              <w:right w:val="single" w:sz="4" w:space="0" w:color="auto"/>
            </w:tcBorders>
            <w:vAlign w:val="center"/>
          </w:tcPr>
          <w:p w:rsidR="0019329B" w:rsidRPr="0019329B" w:rsidRDefault="0019329B" w:rsidP="0019329B">
            <w:pPr>
              <w:spacing w:line="276" w:lineRule="auto"/>
              <w:jc w:val="center"/>
              <w:rPr>
                <w:b/>
                <w:sz w:val="22"/>
                <w:szCs w:val="22"/>
              </w:rPr>
            </w:pPr>
            <w:r w:rsidRPr="0019329B">
              <w:rPr>
                <w:b/>
                <w:sz w:val="22"/>
                <w:szCs w:val="22"/>
              </w:rPr>
              <w:t>100,00%</w:t>
            </w:r>
          </w:p>
        </w:tc>
        <w:tc>
          <w:tcPr>
            <w:tcW w:w="1843" w:type="dxa"/>
            <w:tcBorders>
              <w:top w:val="single" w:sz="4" w:space="0" w:color="auto"/>
              <w:left w:val="single" w:sz="4" w:space="0" w:color="auto"/>
              <w:bottom w:val="single" w:sz="4" w:space="0" w:color="auto"/>
              <w:right w:val="single" w:sz="4" w:space="0" w:color="auto"/>
            </w:tcBorders>
            <w:vAlign w:val="center"/>
          </w:tcPr>
          <w:p w:rsidR="0019329B" w:rsidRPr="0019329B" w:rsidRDefault="0019329B" w:rsidP="0019329B">
            <w:pPr>
              <w:spacing w:line="276" w:lineRule="auto"/>
              <w:jc w:val="center"/>
              <w:rPr>
                <w:b/>
                <w:sz w:val="22"/>
                <w:szCs w:val="22"/>
              </w:rPr>
            </w:pPr>
            <w:r w:rsidRPr="0019329B">
              <w:rPr>
                <w:b/>
                <w:sz w:val="22"/>
                <w:szCs w:val="22"/>
              </w:rPr>
              <w:t>10 971 337,00 zł</w:t>
            </w:r>
          </w:p>
        </w:tc>
        <w:tc>
          <w:tcPr>
            <w:tcW w:w="1097" w:type="dxa"/>
            <w:tcBorders>
              <w:top w:val="single" w:sz="4" w:space="0" w:color="auto"/>
              <w:left w:val="single" w:sz="4" w:space="0" w:color="auto"/>
              <w:bottom w:val="single" w:sz="4" w:space="0" w:color="auto"/>
              <w:right w:val="single" w:sz="4" w:space="0" w:color="auto"/>
            </w:tcBorders>
            <w:vAlign w:val="center"/>
          </w:tcPr>
          <w:p w:rsidR="0019329B" w:rsidRPr="0019329B" w:rsidRDefault="0019329B" w:rsidP="0019329B">
            <w:pPr>
              <w:spacing w:line="276" w:lineRule="auto"/>
              <w:jc w:val="center"/>
              <w:rPr>
                <w:b/>
                <w:sz w:val="22"/>
                <w:szCs w:val="22"/>
              </w:rPr>
            </w:pPr>
            <w:r w:rsidRPr="0019329B">
              <w:rPr>
                <w:b/>
                <w:sz w:val="22"/>
                <w:szCs w:val="22"/>
              </w:rPr>
              <w:t>100,00%</w:t>
            </w:r>
          </w:p>
        </w:tc>
      </w:tr>
    </w:tbl>
    <w:p w:rsidR="0019329B" w:rsidRPr="0019329B" w:rsidRDefault="0019329B" w:rsidP="0019329B">
      <w:pPr>
        <w:spacing w:after="120"/>
        <w:rPr>
          <w:i/>
          <w:sz w:val="20"/>
        </w:rPr>
      </w:pPr>
      <w:r w:rsidRPr="0019329B">
        <w:rPr>
          <w:i/>
          <w:sz w:val="20"/>
        </w:rPr>
        <w:t>Źródło: sprawozdania MRPiPS-02 za lata 2017-2018</w:t>
      </w:r>
    </w:p>
    <w:p w:rsidR="0019329B" w:rsidRPr="0019329B" w:rsidRDefault="0019329B" w:rsidP="0019329B">
      <w:pPr>
        <w:spacing w:after="120" w:line="276" w:lineRule="auto"/>
        <w:ind w:firstLine="851"/>
        <w:jc w:val="both"/>
        <w:rPr>
          <w:sz w:val="22"/>
          <w:szCs w:val="22"/>
        </w:rPr>
      </w:pPr>
      <w:r w:rsidRPr="0019329B">
        <w:rPr>
          <w:sz w:val="22"/>
          <w:szCs w:val="22"/>
        </w:rPr>
        <w:t xml:space="preserve">Z ogólnej kwoty środków Funduszu Pracy, jaką Urząd wydatkował w 2018 roku na realizację programów na rzecz promocji zatrudnienia, łagodzenia skutków bezrobocia i aktywizacji zawodowej, środki Funduszu Pracy przyznane algorytmem w wysokości 2 102 577,00 zł  stanowiły 19,2 % ogółu środków FP na aktywne formy. </w:t>
      </w:r>
    </w:p>
    <w:p w:rsidR="0019329B" w:rsidRPr="0019329B" w:rsidRDefault="0019329B" w:rsidP="0019329B">
      <w:pPr>
        <w:spacing w:line="276" w:lineRule="auto"/>
        <w:jc w:val="both"/>
        <w:rPr>
          <w:sz w:val="22"/>
          <w:szCs w:val="22"/>
        </w:rPr>
      </w:pPr>
      <w:r w:rsidRPr="0019329B">
        <w:rPr>
          <w:sz w:val="22"/>
          <w:szCs w:val="22"/>
        </w:rPr>
        <w:t>Środki Europejskiego Funduszu Społecznego na realizację projektów pozakonkursowych w kwocie 3 940 503,00 zł stanowiły 35,9% ogółu środków na finansowanie aktywnych form przeciwdziałania bezrobociu będących w dyspozycji Powiatowego Urzędu Pracy w Jędrzejowie w 2018 roku, z tego:</w:t>
      </w:r>
    </w:p>
    <w:p w:rsidR="0019329B" w:rsidRPr="0019329B" w:rsidRDefault="0019329B" w:rsidP="006F6ABB">
      <w:pPr>
        <w:numPr>
          <w:ilvl w:val="0"/>
          <w:numId w:val="11"/>
        </w:numPr>
        <w:spacing w:line="276" w:lineRule="auto"/>
        <w:ind w:left="360"/>
        <w:jc w:val="both"/>
        <w:rPr>
          <w:sz w:val="22"/>
          <w:szCs w:val="22"/>
        </w:rPr>
      </w:pPr>
      <w:r w:rsidRPr="0019329B">
        <w:rPr>
          <w:sz w:val="22"/>
          <w:szCs w:val="22"/>
        </w:rPr>
        <w:t>1 295 593,00 zł wydatkowano na finansowanie projektu „Aktywizacja osób młodych pozostających bez pracy w powiecie jędrzejowskim (III)” realizowanego w ramach Programu Operacyjnego Wiedza Edukacja Rozwój,</w:t>
      </w:r>
    </w:p>
    <w:p w:rsidR="0019329B" w:rsidRPr="0019329B" w:rsidRDefault="0019329B" w:rsidP="006F6ABB">
      <w:pPr>
        <w:numPr>
          <w:ilvl w:val="0"/>
          <w:numId w:val="11"/>
        </w:numPr>
        <w:spacing w:line="276" w:lineRule="auto"/>
        <w:ind w:left="360"/>
        <w:jc w:val="both"/>
        <w:rPr>
          <w:sz w:val="22"/>
          <w:szCs w:val="22"/>
        </w:rPr>
      </w:pPr>
      <w:r w:rsidRPr="0019329B">
        <w:rPr>
          <w:sz w:val="22"/>
          <w:szCs w:val="22"/>
        </w:rPr>
        <w:t>1 063 551,00 zł wydatkowano na finansowanie projektu „Aktywizacja osób młodych pozostających bez pracy w powiecie jędrzejowskim (IV)” realizowanego w ramach Programu Operacyjnego Wiedza Edukacja Rozwój,</w:t>
      </w:r>
    </w:p>
    <w:p w:rsidR="0019329B" w:rsidRPr="0019329B" w:rsidRDefault="0019329B" w:rsidP="006F6ABB">
      <w:pPr>
        <w:numPr>
          <w:ilvl w:val="0"/>
          <w:numId w:val="11"/>
        </w:numPr>
        <w:spacing w:line="276" w:lineRule="auto"/>
        <w:ind w:left="360"/>
        <w:jc w:val="both"/>
        <w:rPr>
          <w:sz w:val="22"/>
          <w:szCs w:val="22"/>
        </w:rPr>
      </w:pPr>
      <w:r w:rsidRPr="0019329B">
        <w:rPr>
          <w:sz w:val="22"/>
          <w:szCs w:val="22"/>
        </w:rPr>
        <w:t xml:space="preserve">1 581 359,00 zł wydatkowano na finansowanie projektu „Aktywizacja osób powyżej 29 roku życia pozostających bez pracy w powiecie jędrzejowskim (IV)” realizowanego w ramach Regionalnego Programu Operacyjnego Województwa Świętokrzyskiego. </w:t>
      </w:r>
    </w:p>
    <w:p w:rsidR="0019329B" w:rsidRPr="0019329B" w:rsidRDefault="0019329B" w:rsidP="0019329B">
      <w:pPr>
        <w:spacing w:line="276" w:lineRule="auto"/>
        <w:jc w:val="both"/>
        <w:rPr>
          <w:sz w:val="22"/>
          <w:szCs w:val="22"/>
        </w:rPr>
      </w:pPr>
      <w:r w:rsidRPr="0019329B">
        <w:rPr>
          <w:sz w:val="22"/>
          <w:szCs w:val="22"/>
        </w:rPr>
        <w:t xml:space="preserve">Dodatkowe środki Funduszu Pracy z „rezerwy” Ministra Rodziny, Pracy i Polityki Społecznej pozyskane w 2018 roku na realizację programów aktywizacji zawodowej: </w:t>
      </w:r>
    </w:p>
    <w:p w:rsidR="0019329B" w:rsidRPr="0019329B" w:rsidRDefault="0019329B" w:rsidP="0019329B">
      <w:pPr>
        <w:spacing w:line="276" w:lineRule="auto"/>
        <w:jc w:val="both"/>
        <w:rPr>
          <w:sz w:val="22"/>
          <w:szCs w:val="22"/>
        </w:rPr>
      </w:pPr>
      <w:r w:rsidRPr="0019329B">
        <w:rPr>
          <w:sz w:val="22"/>
          <w:szCs w:val="22"/>
        </w:rPr>
        <w:t xml:space="preserve">- bezrobotnych zamieszkujących   na wsi, </w:t>
      </w:r>
    </w:p>
    <w:p w:rsidR="0019329B" w:rsidRPr="0019329B" w:rsidRDefault="0019329B" w:rsidP="0019329B">
      <w:pPr>
        <w:spacing w:line="276" w:lineRule="auto"/>
        <w:jc w:val="both"/>
        <w:rPr>
          <w:sz w:val="22"/>
          <w:szCs w:val="22"/>
        </w:rPr>
      </w:pPr>
      <w:r w:rsidRPr="0019329B">
        <w:rPr>
          <w:sz w:val="22"/>
          <w:szCs w:val="22"/>
        </w:rPr>
        <w:t>- bezrobotnych w wieku 45 lat i powyżej,</w:t>
      </w:r>
    </w:p>
    <w:p w:rsidR="0019329B" w:rsidRPr="0019329B" w:rsidRDefault="0019329B" w:rsidP="0019329B">
      <w:pPr>
        <w:spacing w:line="276" w:lineRule="auto"/>
        <w:jc w:val="both"/>
        <w:rPr>
          <w:sz w:val="22"/>
          <w:szCs w:val="22"/>
        </w:rPr>
      </w:pPr>
      <w:r w:rsidRPr="0019329B">
        <w:rPr>
          <w:sz w:val="22"/>
          <w:szCs w:val="22"/>
        </w:rPr>
        <w:t>- bezrobotnych zamieszkujących w regionach wysokiego bezrobocia,</w:t>
      </w:r>
    </w:p>
    <w:p w:rsidR="0019329B" w:rsidRPr="0019329B" w:rsidRDefault="0019329B" w:rsidP="0019329B">
      <w:pPr>
        <w:spacing w:line="276" w:lineRule="auto"/>
        <w:jc w:val="both"/>
        <w:rPr>
          <w:sz w:val="22"/>
          <w:szCs w:val="22"/>
        </w:rPr>
      </w:pPr>
      <w:r w:rsidRPr="0019329B">
        <w:rPr>
          <w:sz w:val="22"/>
          <w:szCs w:val="22"/>
        </w:rPr>
        <w:t>- długotrwale bezrobotnych,</w:t>
      </w:r>
    </w:p>
    <w:p w:rsidR="0019329B" w:rsidRPr="0019329B" w:rsidRDefault="0019329B" w:rsidP="0019329B">
      <w:pPr>
        <w:spacing w:line="276" w:lineRule="auto"/>
        <w:jc w:val="both"/>
        <w:rPr>
          <w:sz w:val="22"/>
          <w:szCs w:val="22"/>
        </w:rPr>
      </w:pPr>
      <w:r w:rsidRPr="0019329B">
        <w:rPr>
          <w:sz w:val="22"/>
          <w:szCs w:val="22"/>
        </w:rPr>
        <w:t xml:space="preserve">oraz staży w placówkach Agencji Restrukturyzacji i Modernizacji Rolnictwa w kwocie  3 237 466,00 zł stanowiły 29,5 % ogółu środków FP na aktywne formy. </w:t>
      </w:r>
    </w:p>
    <w:p w:rsidR="0019329B" w:rsidRPr="0019329B" w:rsidRDefault="0019329B" w:rsidP="0019329B">
      <w:pPr>
        <w:spacing w:after="120" w:line="276" w:lineRule="auto"/>
        <w:jc w:val="both"/>
        <w:rPr>
          <w:sz w:val="22"/>
          <w:szCs w:val="22"/>
        </w:rPr>
      </w:pPr>
      <w:r w:rsidRPr="0019329B">
        <w:rPr>
          <w:sz w:val="22"/>
          <w:szCs w:val="22"/>
        </w:rPr>
        <w:t>Środki Funduszu Pracy na realizację art.150f ustawy stanowiły 13,8%%, a środki Krajowego Funduszu Szkoleniowego 1,6% ogółu środków FP.</w:t>
      </w:r>
    </w:p>
    <w:p w:rsidR="0019329B" w:rsidRPr="0019329B" w:rsidRDefault="0019329B" w:rsidP="0019329B">
      <w:pPr>
        <w:spacing w:after="120" w:line="276" w:lineRule="auto"/>
        <w:jc w:val="both"/>
        <w:rPr>
          <w:sz w:val="22"/>
          <w:szCs w:val="22"/>
        </w:rPr>
      </w:pPr>
      <w:r w:rsidRPr="0019329B">
        <w:rPr>
          <w:sz w:val="22"/>
          <w:szCs w:val="22"/>
        </w:rPr>
        <w:lastRenderedPageBreak/>
        <w:t>Kształtowanie się wielkości środków finansowych na realizację programów rynku pracy w 2018 roku wg źródeł ich pochodzenia obrazuje poniższy wykres.</w:t>
      </w:r>
    </w:p>
    <w:p w:rsidR="0019329B" w:rsidRPr="0019329B" w:rsidRDefault="0019329B" w:rsidP="0019329B">
      <w:pPr>
        <w:suppressAutoHyphens w:val="0"/>
        <w:jc w:val="center"/>
        <w:rPr>
          <w:b/>
          <w:sz w:val="22"/>
          <w:szCs w:val="22"/>
        </w:rPr>
      </w:pPr>
      <w:r w:rsidRPr="0019329B">
        <w:rPr>
          <w:b/>
          <w:sz w:val="22"/>
          <w:szCs w:val="22"/>
        </w:rPr>
        <w:t>Środki Funduszu Pracy na realizację</w:t>
      </w:r>
      <w:r w:rsidRPr="0019329B">
        <w:rPr>
          <w:sz w:val="22"/>
          <w:szCs w:val="22"/>
        </w:rPr>
        <w:t xml:space="preserve"> </w:t>
      </w:r>
      <w:r w:rsidRPr="0019329B">
        <w:rPr>
          <w:b/>
          <w:sz w:val="22"/>
          <w:szCs w:val="22"/>
        </w:rPr>
        <w:t>programów na rzecz</w:t>
      </w:r>
      <w:r w:rsidRPr="0019329B">
        <w:rPr>
          <w:b/>
          <w:color w:val="00B050"/>
          <w:sz w:val="22"/>
          <w:szCs w:val="22"/>
        </w:rPr>
        <w:t xml:space="preserve"> </w:t>
      </w:r>
      <w:r w:rsidRPr="0019329B">
        <w:rPr>
          <w:b/>
          <w:sz w:val="22"/>
          <w:szCs w:val="22"/>
        </w:rPr>
        <w:t xml:space="preserve">promocji zatrudnienia, </w:t>
      </w:r>
    </w:p>
    <w:p w:rsidR="0019329B" w:rsidRPr="0019329B" w:rsidRDefault="0019329B" w:rsidP="0019329B">
      <w:pPr>
        <w:suppressAutoHyphens w:val="0"/>
        <w:jc w:val="center"/>
        <w:rPr>
          <w:b/>
          <w:sz w:val="22"/>
          <w:szCs w:val="22"/>
        </w:rPr>
      </w:pPr>
      <w:r w:rsidRPr="0019329B">
        <w:rPr>
          <w:b/>
          <w:sz w:val="22"/>
          <w:szCs w:val="22"/>
        </w:rPr>
        <w:t xml:space="preserve">łagodzenia skutków bezrobocia i aktywizacji zawodowej w 2018 roku </w:t>
      </w:r>
    </w:p>
    <w:p w:rsidR="0019329B" w:rsidRPr="0019329B" w:rsidRDefault="0019329B" w:rsidP="0019329B">
      <w:pPr>
        <w:suppressAutoHyphens w:val="0"/>
        <w:jc w:val="center"/>
        <w:rPr>
          <w:b/>
          <w:sz w:val="22"/>
          <w:szCs w:val="22"/>
        </w:rPr>
      </w:pPr>
      <w:r w:rsidRPr="0019329B">
        <w:rPr>
          <w:b/>
          <w:sz w:val="22"/>
          <w:szCs w:val="22"/>
        </w:rPr>
        <w:t>według źródeł ich pochodzenia</w:t>
      </w:r>
    </w:p>
    <w:p w:rsidR="0019329B" w:rsidRPr="0019329B" w:rsidRDefault="0019329B" w:rsidP="0019329B">
      <w:pPr>
        <w:rPr>
          <w:i/>
          <w:color w:val="00B050"/>
          <w:sz w:val="22"/>
          <w:szCs w:val="22"/>
        </w:rPr>
      </w:pPr>
      <w:r w:rsidRPr="0019329B">
        <w:rPr>
          <w:color w:val="00B050"/>
          <w:sz w:val="22"/>
          <w:szCs w:val="22"/>
        </w:rPr>
        <w:object w:dxaOrig="7166" w:dyaOrig="4301">
          <v:shape id="_x0000_i1025" type="#_x0000_t75" style="width:486.55pt;height:261.7pt" o:ole="" filled="t">
            <v:fill color2="black"/>
            <v:imagedata r:id="rId15" o:title=""/>
          </v:shape>
          <o:OLEObject Type="Embed" ProgID="MSGraph.Chart.8" ShapeID="_x0000_i1025" DrawAspect="Content" ObjectID="_1620803686" r:id="rId16"/>
        </w:object>
      </w:r>
      <w:r w:rsidRPr="0019329B">
        <w:rPr>
          <w:i/>
          <w:sz w:val="22"/>
          <w:szCs w:val="22"/>
        </w:rPr>
        <w:t xml:space="preserve"> </w:t>
      </w:r>
      <w:r w:rsidRPr="0019329B">
        <w:rPr>
          <w:i/>
          <w:sz w:val="20"/>
        </w:rPr>
        <w:t>Źródło: opracowanie własne  na podstawie danych z tabeli 8</w:t>
      </w:r>
    </w:p>
    <w:p w:rsidR="0019329B" w:rsidRPr="0019329B" w:rsidRDefault="0019329B" w:rsidP="0019329B">
      <w:pPr>
        <w:jc w:val="both"/>
        <w:rPr>
          <w:sz w:val="22"/>
          <w:szCs w:val="22"/>
          <w:lang w:eastAsia="ar-SA"/>
        </w:rPr>
      </w:pPr>
    </w:p>
    <w:p w:rsidR="0019329B" w:rsidRPr="0019329B" w:rsidRDefault="0019329B" w:rsidP="0019329B">
      <w:pPr>
        <w:spacing w:line="276" w:lineRule="auto"/>
        <w:jc w:val="both"/>
        <w:rPr>
          <w:sz w:val="22"/>
          <w:szCs w:val="22"/>
          <w:lang w:eastAsia="ar-SA"/>
        </w:rPr>
      </w:pPr>
      <w:r w:rsidRPr="0019329B">
        <w:rPr>
          <w:sz w:val="22"/>
          <w:szCs w:val="22"/>
          <w:lang w:eastAsia="ar-SA"/>
        </w:rPr>
        <w:t>Strukturę wydatków na poszczególne formy aktywizacji realizowane w latach 2017-2018 przedstawia poniższa tabela</w:t>
      </w:r>
    </w:p>
    <w:p w:rsidR="0019329B" w:rsidRPr="0019329B" w:rsidRDefault="0019329B" w:rsidP="0019329B">
      <w:pPr>
        <w:suppressAutoHyphens w:val="0"/>
        <w:jc w:val="right"/>
        <w:rPr>
          <w:b/>
          <w:sz w:val="22"/>
          <w:szCs w:val="22"/>
        </w:rPr>
      </w:pPr>
      <w:r w:rsidRPr="0019329B">
        <w:rPr>
          <w:b/>
          <w:sz w:val="22"/>
          <w:szCs w:val="22"/>
        </w:rPr>
        <w:t>Tabela 9</w:t>
      </w:r>
    </w:p>
    <w:p w:rsidR="0019329B" w:rsidRPr="0019329B" w:rsidRDefault="0019329B" w:rsidP="0019329B">
      <w:pPr>
        <w:suppressAutoHyphens w:val="0"/>
        <w:spacing w:after="120"/>
        <w:jc w:val="center"/>
        <w:rPr>
          <w:b/>
          <w:sz w:val="22"/>
          <w:szCs w:val="22"/>
        </w:rPr>
      </w:pPr>
      <w:r w:rsidRPr="0019329B">
        <w:rPr>
          <w:b/>
          <w:sz w:val="22"/>
          <w:szCs w:val="22"/>
        </w:rPr>
        <w:t>Wydatki Funduszu Pracy na aktywne formy przeciwdziałania bezrobociu realizowane przez Powiatowy Urząd Pracy w Jędrzejowie w latach 2017– 2018 (w zł)</w:t>
      </w:r>
    </w:p>
    <w:tbl>
      <w:tblPr>
        <w:tblW w:w="9086" w:type="dxa"/>
        <w:jc w:val="center"/>
        <w:tblLayout w:type="fixed"/>
        <w:tblLook w:val="04A0" w:firstRow="1" w:lastRow="0" w:firstColumn="1" w:lastColumn="0" w:noHBand="0" w:noVBand="1"/>
      </w:tblPr>
      <w:tblGrid>
        <w:gridCol w:w="574"/>
        <w:gridCol w:w="3055"/>
        <w:gridCol w:w="1689"/>
        <w:gridCol w:w="1114"/>
        <w:gridCol w:w="1519"/>
        <w:gridCol w:w="1135"/>
      </w:tblGrid>
      <w:tr w:rsidR="0019329B" w:rsidRPr="0019329B" w:rsidTr="0019329B">
        <w:trPr>
          <w:trHeight w:val="329"/>
          <w:jc w:val="center"/>
        </w:trPr>
        <w:tc>
          <w:tcPr>
            <w:tcW w:w="574" w:type="dxa"/>
            <w:tcBorders>
              <w:top w:val="single" w:sz="4" w:space="0" w:color="auto"/>
              <w:left w:val="single" w:sz="4" w:space="0" w:color="auto"/>
              <w:right w:val="single" w:sz="4" w:space="0" w:color="auto"/>
            </w:tcBorders>
            <w:vAlign w:val="center"/>
          </w:tcPr>
          <w:p w:rsidR="0019329B" w:rsidRPr="0019329B" w:rsidRDefault="0019329B" w:rsidP="0019329B">
            <w:pPr>
              <w:suppressAutoHyphens w:val="0"/>
              <w:snapToGrid w:val="0"/>
              <w:jc w:val="center"/>
              <w:rPr>
                <w:b/>
                <w:sz w:val="22"/>
                <w:szCs w:val="22"/>
              </w:rPr>
            </w:pPr>
            <w:r w:rsidRPr="0019329B">
              <w:rPr>
                <w:b/>
                <w:sz w:val="22"/>
                <w:szCs w:val="22"/>
              </w:rPr>
              <w:t>Lp.</w:t>
            </w:r>
          </w:p>
        </w:tc>
        <w:tc>
          <w:tcPr>
            <w:tcW w:w="3055" w:type="dxa"/>
            <w:tcBorders>
              <w:top w:val="single" w:sz="4" w:space="0" w:color="auto"/>
              <w:left w:val="single" w:sz="4" w:space="0" w:color="auto"/>
              <w:right w:val="single" w:sz="4" w:space="0" w:color="auto"/>
            </w:tcBorders>
            <w:vAlign w:val="center"/>
          </w:tcPr>
          <w:p w:rsidR="0019329B" w:rsidRPr="0019329B" w:rsidRDefault="0019329B" w:rsidP="0019329B">
            <w:pPr>
              <w:suppressAutoHyphens w:val="0"/>
              <w:snapToGrid w:val="0"/>
              <w:jc w:val="both"/>
              <w:rPr>
                <w:b/>
                <w:sz w:val="22"/>
                <w:szCs w:val="22"/>
              </w:rPr>
            </w:pPr>
            <w:r w:rsidRPr="0019329B">
              <w:rPr>
                <w:b/>
                <w:sz w:val="22"/>
                <w:szCs w:val="22"/>
              </w:rPr>
              <w:t>Forma Aktywizacji</w:t>
            </w:r>
          </w:p>
        </w:tc>
        <w:tc>
          <w:tcPr>
            <w:tcW w:w="2803" w:type="dxa"/>
            <w:gridSpan w:val="2"/>
            <w:tcBorders>
              <w:top w:val="single" w:sz="4" w:space="0" w:color="000000"/>
              <w:left w:val="single" w:sz="4" w:space="0" w:color="auto"/>
              <w:bottom w:val="single" w:sz="4" w:space="0" w:color="000000"/>
              <w:right w:val="single" w:sz="4" w:space="0" w:color="000000"/>
            </w:tcBorders>
            <w:vAlign w:val="center"/>
          </w:tcPr>
          <w:p w:rsidR="0019329B" w:rsidRPr="0019329B" w:rsidRDefault="0019329B" w:rsidP="0019329B">
            <w:pPr>
              <w:suppressAutoHyphens w:val="0"/>
              <w:snapToGrid w:val="0"/>
              <w:ind w:right="-229"/>
              <w:jc w:val="center"/>
              <w:rPr>
                <w:b/>
                <w:sz w:val="22"/>
                <w:szCs w:val="22"/>
                <w:lang w:eastAsia="ar-SA"/>
              </w:rPr>
            </w:pPr>
            <w:r w:rsidRPr="0019329B">
              <w:rPr>
                <w:b/>
                <w:sz w:val="22"/>
                <w:szCs w:val="22"/>
                <w:lang w:eastAsia="ar-SA"/>
              </w:rPr>
              <w:t>2017</w:t>
            </w:r>
          </w:p>
        </w:tc>
        <w:tc>
          <w:tcPr>
            <w:tcW w:w="2654" w:type="dxa"/>
            <w:gridSpan w:val="2"/>
            <w:tcBorders>
              <w:top w:val="single" w:sz="4" w:space="0" w:color="000000"/>
              <w:left w:val="single" w:sz="4" w:space="0" w:color="000000"/>
              <w:bottom w:val="single" w:sz="4" w:space="0" w:color="000000"/>
              <w:right w:val="single" w:sz="4" w:space="0" w:color="000000"/>
            </w:tcBorders>
            <w:vAlign w:val="center"/>
          </w:tcPr>
          <w:p w:rsidR="0019329B" w:rsidRPr="0019329B" w:rsidRDefault="0019329B" w:rsidP="0019329B">
            <w:pPr>
              <w:suppressAutoHyphens w:val="0"/>
              <w:snapToGrid w:val="0"/>
              <w:jc w:val="center"/>
              <w:rPr>
                <w:b/>
                <w:sz w:val="22"/>
                <w:szCs w:val="22"/>
                <w:lang w:eastAsia="ar-SA"/>
              </w:rPr>
            </w:pPr>
            <w:r w:rsidRPr="0019329B">
              <w:rPr>
                <w:b/>
                <w:sz w:val="22"/>
                <w:szCs w:val="22"/>
                <w:lang w:eastAsia="ar-SA"/>
              </w:rPr>
              <w:t>2018</w:t>
            </w:r>
          </w:p>
        </w:tc>
      </w:tr>
      <w:tr w:rsidR="0019329B" w:rsidRPr="0019329B" w:rsidTr="0019329B">
        <w:trPr>
          <w:trHeight w:val="277"/>
          <w:jc w:val="center"/>
        </w:trPr>
        <w:tc>
          <w:tcPr>
            <w:tcW w:w="574" w:type="dxa"/>
            <w:tcBorders>
              <w:left w:val="single" w:sz="4" w:space="0" w:color="auto"/>
              <w:bottom w:val="single" w:sz="4" w:space="0" w:color="auto"/>
              <w:right w:val="single" w:sz="4" w:space="0" w:color="auto"/>
            </w:tcBorders>
            <w:vAlign w:val="center"/>
          </w:tcPr>
          <w:p w:rsidR="0019329B" w:rsidRPr="0019329B" w:rsidRDefault="0019329B" w:rsidP="0019329B">
            <w:pPr>
              <w:suppressAutoHyphens w:val="0"/>
              <w:snapToGrid w:val="0"/>
              <w:jc w:val="center"/>
              <w:rPr>
                <w:sz w:val="22"/>
                <w:szCs w:val="22"/>
              </w:rPr>
            </w:pPr>
          </w:p>
        </w:tc>
        <w:tc>
          <w:tcPr>
            <w:tcW w:w="3055" w:type="dxa"/>
            <w:tcBorders>
              <w:left w:val="single" w:sz="4" w:space="0" w:color="auto"/>
              <w:bottom w:val="single" w:sz="4" w:space="0" w:color="auto"/>
              <w:right w:val="single" w:sz="4" w:space="0" w:color="auto"/>
            </w:tcBorders>
            <w:vAlign w:val="center"/>
          </w:tcPr>
          <w:p w:rsidR="0019329B" w:rsidRPr="0019329B" w:rsidRDefault="0019329B" w:rsidP="0019329B">
            <w:pPr>
              <w:suppressAutoHyphens w:val="0"/>
              <w:snapToGrid w:val="0"/>
              <w:jc w:val="both"/>
              <w:rPr>
                <w:sz w:val="22"/>
                <w:szCs w:val="22"/>
              </w:rPr>
            </w:pPr>
          </w:p>
        </w:tc>
        <w:tc>
          <w:tcPr>
            <w:tcW w:w="1689" w:type="dxa"/>
            <w:tcBorders>
              <w:top w:val="single" w:sz="4" w:space="0" w:color="000000"/>
              <w:left w:val="single" w:sz="4" w:space="0" w:color="auto"/>
              <w:bottom w:val="single" w:sz="4" w:space="0" w:color="000000"/>
              <w:right w:val="nil"/>
            </w:tcBorders>
            <w:vAlign w:val="center"/>
          </w:tcPr>
          <w:p w:rsidR="0019329B" w:rsidRPr="0019329B" w:rsidRDefault="0019329B" w:rsidP="0019329B">
            <w:pPr>
              <w:suppressAutoHyphens w:val="0"/>
              <w:snapToGrid w:val="0"/>
              <w:jc w:val="center"/>
              <w:rPr>
                <w:b/>
                <w:sz w:val="22"/>
                <w:szCs w:val="22"/>
                <w:lang w:eastAsia="ar-SA"/>
              </w:rPr>
            </w:pPr>
            <w:r w:rsidRPr="0019329B">
              <w:rPr>
                <w:b/>
                <w:sz w:val="22"/>
                <w:szCs w:val="22"/>
                <w:lang w:eastAsia="ar-SA"/>
              </w:rPr>
              <w:t>kwota</w:t>
            </w:r>
          </w:p>
        </w:tc>
        <w:tc>
          <w:tcPr>
            <w:tcW w:w="1114" w:type="dxa"/>
            <w:tcBorders>
              <w:top w:val="single" w:sz="4" w:space="0" w:color="000000"/>
              <w:left w:val="single" w:sz="4" w:space="0" w:color="000000"/>
              <w:bottom w:val="single" w:sz="4" w:space="0" w:color="000000"/>
              <w:right w:val="single" w:sz="4" w:space="0" w:color="000000"/>
            </w:tcBorders>
            <w:vAlign w:val="center"/>
          </w:tcPr>
          <w:p w:rsidR="0019329B" w:rsidRPr="0019329B" w:rsidRDefault="0019329B" w:rsidP="0019329B">
            <w:pPr>
              <w:suppressAutoHyphens w:val="0"/>
              <w:snapToGrid w:val="0"/>
              <w:ind w:right="-229"/>
              <w:jc w:val="center"/>
              <w:rPr>
                <w:b/>
                <w:sz w:val="22"/>
                <w:szCs w:val="22"/>
                <w:lang w:eastAsia="ar-SA"/>
              </w:rPr>
            </w:pPr>
            <w:r w:rsidRPr="0019329B">
              <w:rPr>
                <w:b/>
                <w:sz w:val="22"/>
                <w:szCs w:val="22"/>
                <w:lang w:eastAsia="ar-SA"/>
              </w:rPr>
              <w:t>udział %</w:t>
            </w:r>
          </w:p>
        </w:tc>
        <w:tc>
          <w:tcPr>
            <w:tcW w:w="1519" w:type="dxa"/>
            <w:tcBorders>
              <w:top w:val="single" w:sz="4" w:space="0" w:color="000000"/>
              <w:left w:val="single" w:sz="4" w:space="0" w:color="000000"/>
              <w:bottom w:val="single" w:sz="4" w:space="0" w:color="000000"/>
              <w:right w:val="nil"/>
            </w:tcBorders>
            <w:vAlign w:val="center"/>
          </w:tcPr>
          <w:p w:rsidR="0019329B" w:rsidRPr="0019329B" w:rsidRDefault="0019329B" w:rsidP="0019329B">
            <w:pPr>
              <w:suppressAutoHyphens w:val="0"/>
              <w:snapToGrid w:val="0"/>
              <w:jc w:val="center"/>
              <w:rPr>
                <w:b/>
                <w:sz w:val="22"/>
                <w:szCs w:val="22"/>
                <w:lang w:eastAsia="ar-SA"/>
              </w:rPr>
            </w:pPr>
            <w:r w:rsidRPr="0019329B">
              <w:rPr>
                <w:b/>
                <w:sz w:val="22"/>
                <w:szCs w:val="22"/>
                <w:lang w:eastAsia="ar-SA"/>
              </w:rPr>
              <w:t>kwota</w:t>
            </w:r>
          </w:p>
        </w:tc>
        <w:tc>
          <w:tcPr>
            <w:tcW w:w="1135" w:type="dxa"/>
            <w:tcBorders>
              <w:top w:val="single" w:sz="4" w:space="0" w:color="000000"/>
              <w:left w:val="single" w:sz="4" w:space="0" w:color="000000"/>
              <w:bottom w:val="single" w:sz="4" w:space="0" w:color="000000"/>
              <w:right w:val="single" w:sz="4" w:space="0" w:color="000000"/>
            </w:tcBorders>
            <w:vAlign w:val="center"/>
          </w:tcPr>
          <w:p w:rsidR="0019329B" w:rsidRPr="0019329B" w:rsidRDefault="0019329B" w:rsidP="0019329B">
            <w:pPr>
              <w:suppressAutoHyphens w:val="0"/>
              <w:snapToGrid w:val="0"/>
              <w:jc w:val="center"/>
              <w:rPr>
                <w:b/>
                <w:sz w:val="22"/>
                <w:szCs w:val="22"/>
                <w:lang w:eastAsia="ar-SA"/>
              </w:rPr>
            </w:pPr>
            <w:r w:rsidRPr="0019329B">
              <w:rPr>
                <w:b/>
                <w:sz w:val="22"/>
                <w:szCs w:val="22"/>
                <w:lang w:eastAsia="ar-SA"/>
              </w:rPr>
              <w:t>udział %</w:t>
            </w:r>
          </w:p>
        </w:tc>
      </w:tr>
      <w:tr w:rsidR="0019329B" w:rsidRPr="0019329B" w:rsidTr="0019329B">
        <w:trPr>
          <w:trHeight w:val="551"/>
          <w:jc w:val="center"/>
        </w:trPr>
        <w:tc>
          <w:tcPr>
            <w:tcW w:w="574" w:type="dxa"/>
            <w:tcBorders>
              <w:top w:val="single" w:sz="4" w:space="0" w:color="auto"/>
              <w:left w:val="single" w:sz="4" w:space="0" w:color="000000"/>
              <w:bottom w:val="single" w:sz="4" w:space="0" w:color="000000"/>
              <w:right w:val="nil"/>
            </w:tcBorders>
            <w:vAlign w:val="center"/>
          </w:tcPr>
          <w:p w:rsidR="0019329B" w:rsidRPr="0019329B" w:rsidRDefault="0019329B" w:rsidP="0019329B">
            <w:pPr>
              <w:suppressAutoHyphens w:val="0"/>
              <w:snapToGrid w:val="0"/>
              <w:jc w:val="center"/>
              <w:rPr>
                <w:sz w:val="22"/>
                <w:szCs w:val="22"/>
                <w:lang w:eastAsia="ar-SA"/>
              </w:rPr>
            </w:pPr>
            <w:r w:rsidRPr="0019329B">
              <w:rPr>
                <w:sz w:val="22"/>
                <w:szCs w:val="22"/>
              </w:rPr>
              <w:t>1</w:t>
            </w:r>
          </w:p>
        </w:tc>
        <w:tc>
          <w:tcPr>
            <w:tcW w:w="3055" w:type="dxa"/>
            <w:tcBorders>
              <w:top w:val="single" w:sz="4" w:space="0" w:color="auto"/>
              <w:left w:val="single" w:sz="4" w:space="0" w:color="000000"/>
              <w:bottom w:val="single" w:sz="4" w:space="0" w:color="000000"/>
              <w:right w:val="nil"/>
            </w:tcBorders>
            <w:vAlign w:val="center"/>
          </w:tcPr>
          <w:p w:rsidR="0019329B" w:rsidRPr="0019329B" w:rsidRDefault="0019329B" w:rsidP="0019329B">
            <w:pPr>
              <w:suppressAutoHyphens w:val="0"/>
              <w:snapToGrid w:val="0"/>
              <w:jc w:val="both"/>
              <w:rPr>
                <w:sz w:val="22"/>
                <w:szCs w:val="22"/>
                <w:lang w:eastAsia="ar-SA"/>
              </w:rPr>
            </w:pPr>
            <w:r w:rsidRPr="0019329B">
              <w:rPr>
                <w:sz w:val="22"/>
                <w:szCs w:val="22"/>
              </w:rPr>
              <w:t>Roboty publiczne</w:t>
            </w:r>
          </w:p>
        </w:tc>
        <w:tc>
          <w:tcPr>
            <w:tcW w:w="1689" w:type="dxa"/>
            <w:tcBorders>
              <w:top w:val="single" w:sz="4" w:space="0" w:color="000000"/>
              <w:left w:val="single" w:sz="4" w:space="0" w:color="000000"/>
              <w:bottom w:val="single" w:sz="4" w:space="0" w:color="000000"/>
              <w:right w:val="nil"/>
            </w:tcBorders>
            <w:vAlign w:val="center"/>
          </w:tcPr>
          <w:p w:rsidR="0019329B" w:rsidRPr="0019329B" w:rsidRDefault="0019329B" w:rsidP="0019329B">
            <w:pPr>
              <w:suppressAutoHyphens w:val="0"/>
              <w:snapToGrid w:val="0"/>
              <w:jc w:val="right"/>
              <w:rPr>
                <w:sz w:val="22"/>
                <w:szCs w:val="22"/>
                <w:lang w:eastAsia="ar-SA"/>
              </w:rPr>
            </w:pPr>
            <w:r w:rsidRPr="0019329B">
              <w:rPr>
                <w:sz w:val="22"/>
                <w:szCs w:val="22"/>
                <w:lang w:eastAsia="ar-SA"/>
              </w:rPr>
              <w:t>3 015 507,00</w:t>
            </w:r>
          </w:p>
        </w:tc>
        <w:tc>
          <w:tcPr>
            <w:tcW w:w="1114" w:type="dxa"/>
            <w:tcBorders>
              <w:top w:val="single" w:sz="4" w:space="0" w:color="000000"/>
              <w:left w:val="single" w:sz="4" w:space="0" w:color="000000"/>
              <w:bottom w:val="single" w:sz="4" w:space="0" w:color="000000"/>
              <w:right w:val="single" w:sz="4" w:space="0" w:color="000000"/>
            </w:tcBorders>
            <w:vAlign w:val="center"/>
          </w:tcPr>
          <w:p w:rsidR="0019329B" w:rsidRPr="0019329B" w:rsidRDefault="0019329B" w:rsidP="0019329B">
            <w:pPr>
              <w:suppressAutoHyphens w:val="0"/>
              <w:snapToGrid w:val="0"/>
              <w:jc w:val="center"/>
              <w:rPr>
                <w:sz w:val="22"/>
                <w:szCs w:val="22"/>
                <w:lang w:eastAsia="ar-SA"/>
              </w:rPr>
            </w:pPr>
            <w:r w:rsidRPr="0019329B">
              <w:rPr>
                <w:sz w:val="22"/>
                <w:szCs w:val="22"/>
                <w:lang w:eastAsia="ar-SA"/>
              </w:rPr>
              <w:t>21,4%</w:t>
            </w:r>
          </w:p>
        </w:tc>
        <w:tc>
          <w:tcPr>
            <w:tcW w:w="1519" w:type="dxa"/>
            <w:tcBorders>
              <w:top w:val="single" w:sz="4" w:space="0" w:color="000000"/>
              <w:left w:val="single" w:sz="4" w:space="0" w:color="000000"/>
              <w:bottom w:val="single" w:sz="4" w:space="0" w:color="000000"/>
              <w:right w:val="nil"/>
            </w:tcBorders>
            <w:vAlign w:val="center"/>
          </w:tcPr>
          <w:p w:rsidR="0019329B" w:rsidRPr="0019329B" w:rsidRDefault="0019329B" w:rsidP="0019329B">
            <w:pPr>
              <w:suppressAutoHyphens w:val="0"/>
              <w:snapToGrid w:val="0"/>
              <w:jc w:val="right"/>
              <w:rPr>
                <w:sz w:val="22"/>
                <w:szCs w:val="22"/>
                <w:lang w:eastAsia="ar-SA"/>
              </w:rPr>
            </w:pPr>
            <w:r w:rsidRPr="0019329B">
              <w:rPr>
                <w:sz w:val="22"/>
                <w:szCs w:val="22"/>
                <w:lang w:eastAsia="ar-SA"/>
              </w:rPr>
              <w:t>2 400 395,00</w:t>
            </w:r>
          </w:p>
        </w:tc>
        <w:tc>
          <w:tcPr>
            <w:tcW w:w="1135" w:type="dxa"/>
            <w:tcBorders>
              <w:top w:val="single" w:sz="4" w:space="0" w:color="000000"/>
              <w:left w:val="single" w:sz="4" w:space="0" w:color="000000"/>
              <w:bottom w:val="single" w:sz="4" w:space="0" w:color="000000"/>
              <w:right w:val="single" w:sz="4" w:space="0" w:color="000000"/>
            </w:tcBorders>
            <w:vAlign w:val="center"/>
          </w:tcPr>
          <w:p w:rsidR="0019329B" w:rsidRPr="0019329B" w:rsidRDefault="0019329B" w:rsidP="0019329B">
            <w:pPr>
              <w:suppressAutoHyphens w:val="0"/>
              <w:snapToGrid w:val="0"/>
              <w:jc w:val="center"/>
              <w:rPr>
                <w:sz w:val="22"/>
                <w:szCs w:val="22"/>
                <w:lang w:eastAsia="ar-SA"/>
              </w:rPr>
            </w:pPr>
            <w:r w:rsidRPr="0019329B">
              <w:rPr>
                <w:sz w:val="22"/>
                <w:szCs w:val="22"/>
                <w:lang w:eastAsia="ar-SA"/>
              </w:rPr>
              <w:t>22,2%</w:t>
            </w:r>
          </w:p>
        </w:tc>
      </w:tr>
      <w:tr w:rsidR="0019329B" w:rsidRPr="0019329B" w:rsidTr="0019329B">
        <w:trPr>
          <w:trHeight w:val="558"/>
          <w:jc w:val="center"/>
        </w:trPr>
        <w:tc>
          <w:tcPr>
            <w:tcW w:w="574" w:type="dxa"/>
            <w:tcBorders>
              <w:top w:val="nil"/>
              <w:left w:val="single" w:sz="4" w:space="0" w:color="000000"/>
              <w:bottom w:val="single" w:sz="4" w:space="0" w:color="000000"/>
              <w:right w:val="nil"/>
            </w:tcBorders>
            <w:vAlign w:val="center"/>
          </w:tcPr>
          <w:p w:rsidR="0019329B" w:rsidRPr="0019329B" w:rsidRDefault="0019329B" w:rsidP="0019329B">
            <w:pPr>
              <w:suppressAutoHyphens w:val="0"/>
              <w:snapToGrid w:val="0"/>
              <w:jc w:val="center"/>
              <w:rPr>
                <w:sz w:val="22"/>
                <w:szCs w:val="22"/>
                <w:lang w:eastAsia="ar-SA"/>
              </w:rPr>
            </w:pPr>
            <w:r w:rsidRPr="0019329B">
              <w:rPr>
                <w:sz w:val="22"/>
                <w:szCs w:val="22"/>
              </w:rPr>
              <w:t>2</w:t>
            </w:r>
          </w:p>
        </w:tc>
        <w:tc>
          <w:tcPr>
            <w:tcW w:w="3055" w:type="dxa"/>
            <w:tcBorders>
              <w:top w:val="nil"/>
              <w:left w:val="single" w:sz="4" w:space="0" w:color="000000"/>
              <w:bottom w:val="single" w:sz="4" w:space="0" w:color="000000"/>
              <w:right w:val="nil"/>
            </w:tcBorders>
            <w:vAlign w:val="center"/>
          </w:tcPr>
          <w:p w:rsidR="0019329B" w:rsidRPr="0019329B" w:rsidRDefault="0019329B" w:rsidP="0019329B">
            <w:pPr>
              <w:suppressAutoHyphens w:val="0"/>
              <w:snapToGrid w:val="0"/>
              <w:jc w:val="both"/>
              <w:rPr>
                <w:sz w:val="22"/>
                <w:szCs w:val="22"/>
                <w:lang w:eastAsia="ar-SA"/>
              </w:rPr>
            </w:pPr>
            <w:r w:rsidRPr="0019329B">
              <w:rPr>
                <w:sz w:val="22"/>
                <w:szCs w:val="22"/>
              </w:rPr>
              <w:t>Prace interwencyjne</w:t>
            </w:r>
          </w:p>
        </w:tc>
        <w:tc>
          <w:tcPr>
            <w:tcW w:w="1689" w:type="dxa"/>
            <w:tcBorders>
              <w:top w:val="nil"/>
              <w:left w:val="single" w:sz="4" w:space="0" w:color="000000"/>
              <w:bottom w:val="single" w:sz="4" w:space="0" w:color="000000"/>
              <w:right w:val="nil"/>
            </w:tcBorders>
            <w:vAlign w:val="center"/>
          </w:tcPr>
          <w:p w:rsidR="0019329B" w:rsidRPr="0019329B" w:rsidRDefault="0019329B" w:rsidP="0019329B">
            <w:pPr>
              <w:suppressAutoHyphens w:val="0"/>
              <w:snapToGrid w:val="0"/>
              <w:jc w:val="center"/>
              <w:rPr>
                <w:sz w:val="22"/>
                <w:szCs w:val="22"/>
                <w:lang w:eastAsia="ar-SA"/>
              </w:rPr>
            </w:pPr>
          </w:p>
          <w:p w:rsidR="0019329B" w:rsidRPr="0019329B" w:rsidRDefault="0019329B" w:rsidP="0019329B">
            <w:pPr>
              <w:suppressAutoHyphens w:val="0"/>
              <w:snapToGrid w:val="0"/>
              <w:jc w:val="center"/>
              <w:rPr>
                <w:sz w:val="22"/>
                <w:szCs w:val="22"/>
                <w:lang w:eastAsia="ar-SA"/>
              </w:rPr>
            </w:pPr>
            <w:r w:rsidRPr="0019329B">
              <w:rPr>
                <w:sz w:val="22"/>
                <w:szCs w:val="22"/>
                <w:lang w:eastAsia="ar-SA"/>
              </w:rPr>
              <w:t>214 496,00</w:t>
            </w:r>
          </w:p>
          <w:p w:rsidR="0019329B" w:rsidRPr="0019329B" w:rsidRDefault="0019329B" w:rsidP="0019329B">
            <w:pPr>
              <w:suppressAutoHyphens w:val="0"/>
              <w:snapToGrid w:val="0"/>
              <w:jc w:val="center"/>
              <w:rPr>
                <w:sz w:val="22"/>
                <w:szCs w:val="22"/>
                <w:lang w:eastAsia="ar-SA"/>
              </w:rPr>
            </w:pPr>
          </w:p>
        </w:tc>
        <w:tc>
          <w:tcPr>
            <w:tcW w:w="1114" w:type="dxa"/>
            <w:tcBorders>
              <w:top w:val="nil"/>
              <w:left w:val="single" w:sz="4" w:space="0" w:color="000000"/>
              <w:bottom w:val="single" w:sz="4" w:space="0" w:color="000000"/>
              <w:right w:val="single" w:sz="4" w:space="0" w:color="000000"/>
            </w:tcBorders>
            <w:vAlign w:val="center"/>
          </w:tcPr>
          <w:p w:rsidR="0019329B" w:rsidRPr="0019329B" w:rsidRDefault="0019329B" w:rsidP="0019329B">
            <w:pPr>
              <w:suppressAutoHyphens w:val="0"/>
              <w:snapToGrid w:val="0"/>
              <w:jc w:val="center"/>
              <w:rPr>
                <w:sz w:val="22"/>
                <w:szCs w:val="22"/>
                <w:lang w:eastAsia="ar-SA"/>
              </w:rPr>
            </w:pPr>
            <w:r w:rsidRPr="0019329B">
              <w:rPr>
                <w:sz w:val="22"/>
                <w:szCs w:val="22"/>
                <w:lang w:eastAsia="ar-SA"/>
              </w:rPr>
              <w:t>1,5%</w:t>
            </w:r>
          </w:p>
        </w:tc>
        <w:tc>
          <w:tcPr>
            <w:tcW w:w="1519" w:type="dxa"/>
            <w:tcBorders>
              <w:top w:val="nil"/>
              <w:left w:val="single" w:sz="4" w:space="0" w:color="000000"/>
              <w:bottom w:val="single" w:sz="4" w:space="0" w:color="000000"/>
              <w:right w:val="nil"/>
            </w:tcBorders>
            <w:vAlign w:val="center"/>
          </w:tcPr>
          <w:p w:rsidR="0019329B" w:rsidRPr="0019329B" w:rsidRDefault="0019329B" w:rsidP="0019329B">
            <w:pPr>
              <w:suppressAutoHyphens w:val="0"/>
              <w:snapToGrid w:val="0"/>
              <w:jc w:val="center"/>
              <w:rPr>
                <w:sz w:val="22"/>
                <w:szCs w:val="22"/>
                <w:lang w:eastAsia="ar-SA"/>
              </w:rPr>
            </w:pPr>
          </w:p>
          <w:p w:rsidR="0019329B" w:rsidRPr="0019329B" w:rsidRDefault="0019329B" w:rsidP="0019329B">
            <w:pPr>
              <w:suppressAutoHyphens w:val="0"/>
              <w:snapToGrid w:val="0"/>
              <w:jc w:val="center"/>
              <w:rPr>
                <w:sz w:val="22"/>
                <w:szCs w:val="22"/>
                <w:lang w:eastAsia="ar-SA"/>
              </w:rPr>
            </w:pPr>
            <w:r w:rsidRPr="0019329B">
              <w:rPr>
                <w:sz w:val="22"/>
                <w:szCs w:val="22"/>
                <w:lang w:eastAsia="ar-SA"/>
              </w:rPr>
              <w:t>343 609,00</w:t>
            </w:r>
          </w:p>
          <w:p w:rsidR="0019329B" w:rsidRPr="0019329B" w:rsidRDefault="0019329B" w:rsidP="0019329B">
            <w:pPr>
              <w:suppressAutoHyphens w:val="0"/>
              <w:snapToGrid w:val="0"/>
              <w:jc w:val="center"/>
              <w:rPr>
                <w:sz w:val="22"/>
                <w:szCs w:val="22"/>
                <w:lang w:eastAsia="ar-SA"/>
              </w:rPr>
            </w:pPr>
          </w:p>
        </w:tc>
        <w:tc>
          <w:tcPr>
            <w:tcW w:w="1135" w:type="dxa"/>
            <w:tcBorders>
              <w:top w:val="nil"/>
              <w:left w:val="single" w:sz="4" w:space="0" w:color="000000"/>
              <w:bottom w:val="single" w:sz="4" w:space="0" w:color="000000"/>
              <w:right w:val="single" w:sz="4" w:space="0" w:color="000000"/>
            </w:tcBorders>
            <w:vAlign w:val="center"/>
          </w:tcPr>
          <w:p w:rsidR="0019329B" w:rsidRPr="0019329B" w:rsidRDefault="0019329B" w:rsidP="0019329B">
            <w:pPr>
              <w:suppressAutoHyphens w:val="0"/>
              <w:snapToGrid w:val="0"/>
              <w:jc w:val="center"/>
              <w:rPr>
                <w:sz w:val="22"/>
                <w:szCs w:val="22"/>
                <w:lang w:eastAsia="ar-SA"/>
              </w:rPr>
            </w:pPr>
            <w:r w:rsidRPr="0019329B">
              <w:rPr>
                <w:sz w:val="22"/>
                <w:szCs w:val="22"/>
                <w:lang w:eastAsia="ar-SA"/>
              </w:rPr>
              <w:t>3,2%</w:t>
            </w:r>
          </w:p>
        </w:tc>
      </w:tr>
      <w:tr w:rsidR="0019329B" w:rsidRPr="0019329B" w:rsidTr="0019329B">
        <w:trPr>
          <w:trHeight w:val="552"/>
          <w:jc w:val="center"/>
        </w:trPr>
        <w:tc>
          <w:tcPr>
            <w:tcW w:w="574" w:type="dxa"/>
            <w:tcBorders>
              <w:top w:val="nil"/>
              <w:left w:val="single" w:sz="4" w:space="0" w:color="000000"/>
              <w:bottom w:val="single" w:sz="4" w:space="0" w:color="000000"/>
              <w:right w:val="nil"/>
            </w:tcBorders>
            <w:vAlign w:val="center"/>
          </w:tcPr>
          <w:p w:rsidR="0019329B" w:rsidRPr="0019329B" w:rsidRDefault="0019329B" w:rsidP="0019329B">
            <w:pPr>
              <w:suppressAutoHyphens w:val="0"/>
              <w:snapToGrid w:val="0"/>
              <w:jc w:val="center"/>
              <w:rPr>
                <w:sz w:val="22"/>
                <w:szCs w:val="22"/>
                <w:lang w:eastAsia="ar-SA"/>
              </w:rPr>
            </w:pPr>
            <w:r w:rsidRPr="0019329B">
              <w:rPr>
                <w:sz w:val="22"/>
                <w:szCs w:val="22"/>
              </w:rPr>
              <w:t>3</w:t>
            </w:r>
          </w:p>
        </w:tc>
        <w:tc>
          <w:tcPr>
            <w:tcW w:w="3055" w:type="dxa"/>
            <w:tcBorders>
              <w:top w:val="nil"/>
              <w:left w:val="single" w:sz="4" w:space="0" w:color="000000"/>
              <w:bottom w:val="single" w:sz="4" w:space="0" w:color="000000"/>
              <w:right w:val="nil"/>
            </w:tcBorders>
            <w:vAlign w:val="center"/>
          </w:tcPr>
          <w:p w:rsidR="0019329B" w:rsidRPr="0019329B" w:rsidRDefault="0019329B" w:rsidP="0019329B">
            <w:pPr>
              <w:suppressAutoHyphens w:val="0"/>
              <w:snapToGrid w:val="0"/>
              <w:jc w:val="both"/>
              <w:rPr>
                <w:sz w:val="22"/>
                <w:szCs w:val="22"/>
                <w:lang w:eastAsia="ar-SA"/>
              </w:rPr>
            </w:pPr>
            <w:r w:rsidRPr="0019329B">
              <w:rPr>
                <w:sz w:val="22"/>
                <w:szCs w:val="22"/>
              </w:rPr>
              <w:t>Szkolenia</w:t>
            </w:r>
          </w:p>
        </w:tc>
        <w:tc>
          <w:tcPr>
            <w:tcW w:w="1689" w:type="dxa"/>
            <w:tcBorders>
              <w:top w:val="nil"/>
              <w:left w:val="single" w:sz="4" w:space="0" w:color="000000"/>
              <w:bottom w:val="single" w:sz="4" w:space="0" w:color="000000"/>
              <w:right w:val="nil"/>
            </w:tcBorders>
            <w:vAlign w:val="center"/>
          </w:tcPr>
          <w:p w:rsidR="0019329B" w:rsidRPr="0019329B" w:rsidRDefault="0019329B" w:rsidP="0019329B">
            <w:pPr>
              <w:suppressAutoHyphens w:val="0"/>
              <w:snapToGrid w:val="0"/>
              <w:jc w:val="right"/>
              <w:rPr>
                <w:sz w:val="22"/>
                <w:szCs w:val="22"/>
                <w:lang w:eastAsia="ar-SA"/>
              </w:rPr>
            </w:pPr>
            <w:r w:rsidRPr="0019329B">
              <w:rPr>
                <w:sz w:val="22"/>
                <w:szCs w:val="22"/>
                <w:lang w:eastAsia="ar-SA"/>
              </w:rPr>
              <w:t>110 465,00</w:t>
            </w:r>
          </w:p>
        </w:tc>
        <w:tc>
          <w:tcPr>
            <w:tcW w:w="1114" w:type="dxa"/>
            <w:tcBorders>
              <w:top w:val="nil"/>
              <w:left w:val="single" w:sz="4" w:space="0" w:color="000000"/>
              <w:bottom w:val="single" w:sz="4" w:space="0" w:color="000000"/>
              <w:right w:val="single" w:sz="4" w:space="0" w:color="000000"/>
            </w:tcBorders>
            <w:vAlign w:val="center"/>
          </w:tcPr>
          <w:p w:rsidR="0019329B" w:rsidRPr="0019329B" w:rsidRDefault="0019329B" w:rsidP="0019329B">
            <w:pPr>
              <w:suppressAutoHyphens w:val="0"/>
              <w:snapToGrid w:val="0"/>
              <w:jc w:val="center"/>
              <w:rPr>
                <w:sz w:val="22"/>
                <w:szCs w:val="22"/>
                <w:lang w:eastAsia="ar-SA"/>
              </w:rPr>
            </w:pPr>
            <w:r w:rsidRPr="0019329B">
              <w:rPr>
                <w:sz w:val="22"/>
                <w:szCs w:val="22"/>
                <w:lang w:eastAsia="ar-SA"/>
              </w:rPr>
              <w:t>0,8%</w:t>
            </w:r>
          </w:p>
        </w:tc>
        <w:tc>
          <w:tcPr>
            <w:tcW w:w="1519" w:type="dxa"/>
            <w:tcBorders>
              <w:top w:val="nil"/>
              <w:left w:val="single" w:sz="4" w:space="0" w:color="000000"/>
              <w:bottom w:val="single" w:sz="4" w:space="0" w:color="000000"/>
              <w:right w:val="nil"/>
            </w:tcBorders>
            <w:vAlign w:val="center"/>
          </w:tcPr>
          <w:p w:rsidR="0019329B" w:rsidRPr="0019329B" w:rsidRDefault="0019329B" w:rsidP="0019329B">
            <w:pPr>
              <w:suppressAutoHyphens w:val="0"/>
              <w:snapToGrid w:val="0"/>
              <w:jc w:val="center"/>
              <w:rPr>
                <w:sz w:val="22"/>
                <w:szCs w:val="22"/>
                <w:lang w:eastAsia="ar-SA"/>
              </w:rPr>
            </w:pPr>
            <w:r w:rsidRPr="0019329B">
              <w:rPr>
                <w:sz w:val="22"/>
                <w:szCs w:val="22"/>
                <w:lang w:eastAsia="ar-SA"/>
              </w:rPr>
              <w:t>22 817,00</w:t>
            </w:r>
          </w:p>
        </w:tc>
        <w:tc>
          <w:tcPr>
            <w:tcW w:w="1135" w:type="dxa"/>
            <w:tcBorders>
              <w:top w:val="nil"/>
              <w:left w:val="single" w:sz="4" w:space="0" w:color="000000"/>
              <w:bottom w:val="single" w:sz="4" w:space="0" w:color="000000"/>
              <w:right w:val="single" w:sz="4" w:space="0" w:color="000000"/>
            </w:tcBorders>
            <w:vAlign w:val="center"/>
          </w:tcPr>
          <w:p w:rsidR="0019329B" w:rsidRPr="0019329B" w:rsidRDefault="0019329B" w:rsidP="0019329B">
            <w:pPr>
              <w:suppressAutoHyphens w:val="0"/>
              <w:snapToGrid w:val="0"/>
              <w:jc w:val="center"/>
              <w:rPr>
                <w:sz w:val="22"/>
                <w:szCs w:val="22"/>
                <w:lang w:eastAsia="ar-SA"/>
              </w:rPr>
            </w:pPr>
            <w:r w:rsidRPr="0019329B">
              <w:rPr>
                <w:sz w:val="22"/>
                <w:szCs w:val="22"/>
                <w:lang w:eastAsia="ar-SA"/>
              </w:rPr>
              <w:t>0,2%</w:t>
            </w:r>
          </w:p>
        </w:tc>
      </w:tr>
      <w:tr w:rsidR="0019329B" w:rsidRPr="0019329B" w:rsidTr="0019329B">
        <w:trPr>
          <w:trHeight w:val="552"/>
          <w:jc w:val="center"/>
        </w:trPr>
        <w:tc>
          <w:tcPr>
            <w:tcW w:w="574" w:type="dxa"/>
            <w:tcBorders>
              <w:top w:val="nil"/>
              <w:left w:val="single" w:sz="4" w:space="0" w:color="000000"/>
              <w:bottom w:val="single" w:sz="4" w:space="0" w:color="000000"/>
              <w:right w:val="nil"/>
            </w:tcBorders>
            <w:vAlign w:val="center"/>
          </w:tcPr>
          <w:p w:rsidR="0019329B" w:rsidRPr="0019329B" w:rsidRDefault="0019329B" w:rsidP="0019329B">
            <w:pPr>
              <w:suppressAutoHyphens w:val="0"/>
              <w:snapToGrid w:val="0"/>
              <w:jc w:val="center"/>
              <w:rPr>
                <w:sz w:val="22"/>
                <w:szCs w:val="22"/>
              </w:rPr>
            </w:pPr>
            <w:r w:rsidRPr="0019329B">
              <w:rPr>
                <w:sz w:val="22"/>
                <w:szCs w:val="22"/>
              </w:rPr>
              <w:t>4</w:t>
            </w:r>
          </w:p>
        </w:tc>
        <w:tc>
          <w:tcPr>
            <w:tcW w:w="3055" w:type="dxa"/>
            <w:tcBorders>
              <w:top w:val="nil"/>
              <w:left w:val="single" w:sz="4" w:space="0" w:color="000000"/>
              <w:bottom w:val="single" w:sz="4" w:space="0" w:color="000000"/>
              <w:right w:val="nil"/>
            </w:tcBorders>
            <w:vAlign w:val="center"/>
          </w:tcPr>
          <w:p w:rsidR="0019329B" w:rsidRPr="0019329B" w:rsidRDefault="0019329B" w:rsidP="0019329B">
            <w:pPr>
              <w:suppressAutoHyphens w:val="0"/>
              <w:snapToGrid w:val="0"/>
              <w:jc w:val="both"/>
              <w:rPr>
                <w:sz w:val="22"/>
                <w:szCs w:val="22"/>
              </w:rPr>
            </w:pPr>
            <w:r w:rsidRPr="0019329B">
              <w:rPr>
                <w:sz w:val="22"/>
                <w:szCs w:val="22"/>
              </w:rPr>
              <w:t>Staże</w:t>
            </w:r>
          </w:p>
        </w:tc>
        <w:tc>
          <w:tcPr>
            <w:tcW w:w="1689" w:type="dxa"/>
            <w:tcBorders>
              <w:top w:val="nil"/>
              <w:left w:val="single" w:sz="4" w:space="0" w:color="000000"/>
              <w:bottom w:val="single" w:sz="4" w:space="0" w:color="000000"/>
              <w:right w:val="nil"/>
            </w:tcBorders>
            <w:vAlign w:val="center"/>
          </w:tcPr>
          <w:p w:rsidR="0019329B" w:rsidRPr="0019329B" w:rsidRDefault="0019329B" w:rsidP="0019329B">
            <w:pPr>
              <w:suppressAutoHyphens w:val="0"/>
              <w:snapToGrid w:val="0"/>
              <w:jc w:val="right"/>
              <w:rPr>
                <w:sz w:val="22"/>
                <w:szCs w:val="22"/>
                <w:lang w:eastAsia="ar-SA"/>
              </w:rPr>
            </w:pPr>
            <w:r w:rsidRPr="0019329B">
              <w:rPr>
                <w:sz w:val="22"/>
                <w:szCs w:val="22"/>
                <w:lang w:eastAsia="ar-SA"/>
              </w:rPr>
              <w:t>4 085 587,00</w:t>
            </w:r>
          </w:p>
        </w:tc>
        <w:tc>
          <w:tcPr>
            <w:tcW w:w="1114" w:type="dxa"/>
            <w:tcBorders>
              <w:top w:val="nil"/>
              <w:left w:val="single" w:sz="4" w:space="0" w:color="000000"/>
              <w:bottom w:val="single" w:sz="4" w:space="0" w:color="000000"/>
              <w:right w:val="single" w:sz="4" w:space="0" w:color="000000"/>
            </w:tcBorders>
            <w:vAlign w:val="center"/>
          </w:tcPr>
          <w:p w:rsidR="0019329B" w:rsidRPr="0019329B" w:rsidRDefault="0019329B" w:rsidP="0019329B">
            <w:pPr>
              <w:suppressAutoHyphens w:val="0"/>
              <w:snapToGrid w:val="0"/>
              <w:jc w:val="center"/>
              <w:rPr>
                <w:sz w:val="22"/>
                <w:szCs w:val="22"/>
                <w:lang w:eastAsia="ar-SA"/>
              </w:rPr>
            </w:pPr>
            <w:r w:rsidRPr="0019329B">
              <w:rPr>
                <w:sz w:val="22"/>
                <w:szCs w:val="22"/>
                <w:lang w:eastAsia="ar-SA"/>
              </w:rPr>
              <w:t>29,1%</w:t>
            </w:r>
          </w:p>
        </w:tc>
        <w:tc>
          <w:tcPr>
            <w:tcW w:w="1519" w:type="dxa"/>
            <w:tcBorders>
              <w:top w:val="nil"/>
              <w:left w:val="single" w:sz="4" w:space="0" w:color="000000"/>
              <w:bottom w:val="single" w:sz="4" w:space="0" w:color="000000"/>
              <w:right w:val="nil"/>
            </w:tcBorders>
            <w:vAlign w:val="center"/>
          </w:tcPr>
          <w:p w:rsidR="0019329B" w:rsidRPr="0019329B" w:rsidRDefault="0019329B" w:rsidP="0019329B">
            <w:pPr>
              <w:suppressAutoHyphens w:val="0"/>
              <w:snapToGrid w:val="0"/>
              <w:jc w:val="right"/>
              <w:rPr>
                <w:sz w:val="22"/>
                <w:szCs w:val="22"/>
                <w:lang w:eastAsia="ar-SA"/>
              </w:rPr>
            </w:pPr>
            <w:r w:rsidRPr="0019329B">
              <w:rPr>
                <w:sz w:val="22"/>
                <w:szCs w:val="22"/>
                <w:lang w:eastAsia="ar-SA"/>
              </w:rPr>
              <w:t>3 626 094,00</w:t>
            </w:r>
          </w:p>
        </w:tc>
        <w:tc>
          <w:tcPr>
            <w:tcW w:w="1135" w:type="dxa"/>
            <w:tcBorders>
              <w:top w:val="nil"/>
              <w:left w:val="single" w:sz="4" w:space="0" w:color="000000"/>
              <w:bottom w:val="single" w:sz="4" w:space="0" w:color="000000"/>
              <w:right w:val="single" w:sz="4" w:space="0" w:color="000000"/>
            </w:tcBorders>
            <w:vAlign w:val="center"/>
          </w:tcPr>
          <w:p w:rsidR="0019329B" w:rsidRPr="0019329B" w:rsidRDefault="0019329B" w:rsidP="0019329B">
            <w:pPr>
              <w:suppressAutoHyphens w:val="0"/>
              <w:snapToGrid w:val="0"/>
              <w:jc w:val="center"/>
              <w:rPr>
                <w:sz w:val="22"/>
                <w:szCs w:val="22"/>
                <w:lang w:eastAsia="ar-SA"/>
              </w:rPr>
            </w:pPr>
            <w:r w:rsidRPr="0019329B">
              <w:rPr>
                <w:sz w:val="22"/>
                <w:szCs w:val="22"/>
                <w:lang w:eastAsia="ar-SA"/>
              </w:rPr>
              <w:t>33,6%</w:t>
            </w:r>
          </w:p>
        </w:tc>
      </w:tr>
      <w:tr w:rsidR="0019329B" w:rsidRPr="0019329B" w:rsidTr="0019329B">
        <w:trPr>
          <w:trHeight w:val="554"/>
          <w:jc w:val="center"/>
        </w:trPr>
        <w:tc>
          <w:tcPr>
            <w:tcW w:w="574" w:type="dxa"/>
            <w:tcBorders>
              <w:top w:val="nil"/>
              <w:left w:val="single" w:sz="4" w:space="0" w:color="000000"/>
              <w:bottom w:val="single" w:sz="4" w:space="0" w:color="auto"/>
              <w:right w:val="nil"/>
            </w:tcBorders>
            <w:vAlign w:val="center"/>
          </w:tcPr>
          <w:p w:rsidR="0019329B" w:rsidRPr="0019329B" w:rsidRDefault="0019329B" w:rsidP="0019329B">
            <w:pPr>
              <w:suppressAutoHyphens w:val="0"/>
              <w:snapToGrid w:val="0"/>
              <w:jc w:val="center"/>
              <w:rPr>
                <w:sz w:val="22"/>
                <w:szCs w:val="22"/>
                <w:lang w:eastAsia="ar-SA"/>
              </w:rPr>
            </w:pPr>
            <w:r w:rsidRPr="0019329B">
              <w:rPr>
                <w:sz w:val="22"/>
                <w:szCs w:val="22"/>
              </w:rPr>
              <w:t>5</w:t>
            </w:r>
          </w:p>
        </w:tc>
        <w:tc>
          <w:tcPr>
            <w:tcW w:w="3055" w:type="dxa"/>
            <w:tcBorders>
              <w:top w:val="nil"/>
              <w:left w:val="single" w:sz="4" w:space="0" w:color="000000"/>
              <w:bottom w:val="single" w:sz="4" w:space="0" w:color="auto"/>
              <w:right w:val="nil"/>
            </w:tcBorders>
            <w:vAlign w:val="center"/>
          </w:tcPr>
          <w:p w:rsidR="0019329B" w:rsidRPr="0019329B" w:rsidRDefault="0019329B" w:rsidP="0019329B">
            <w:pPr>
              <w:suppressAutoHyphens w:val="0"/>
              <w:snapToGrid w:val="0"/>
              <w:rPr>
                <w:sz w:val="22"/>
                <w:szCs w:val="22"/>
                <w:lang w:eastAsia="ar-SA"/>
              </w:rPr>
            </w:pPr>
            <w:r w:rsidRPr="0019329B">
              <w:rPr>
                <w:sz w:val="22"/>
                <w:szCs w:val="22"/>
              </w:rPr>
              <w:t>Jednorazowe środki na podjęcie działalności gospodarczej</w:t>
            </w:r>
          </w:p>
        </w:tc>
        <w:tc>
          <w:tcPr>
            <w:tcW w:w="1689" w:type="dxa"/>
            <w:tcBorders>
              <w:top w:val="single" w:sz="4" w:space="0" w:color="auto"/>
              <w:left w:val="single" w:sz="4" w:space="0" w:color="auto"/>
              <w:bottom w:val="single" w:sz="4" w:space="0" w:color="auto"/>
              <w:right w:val="single" w:sz="4" w:space="0" w:color="auto"/>
            </w:tcBorders>
            <w:vAlign w:val="center"/>
          </w:tcPr>
          <w:p w:rsidR="0019329B" w:rsidRPr="0019329B" w:rsidRDefault="0019329B" w:rsidP="0019329B">
            <w:pPr>
              <w:suppressAutoHyphens w:val="0"/>
              <w:snapToGrid w:val="0"/>
              <w:jc w:val="right"/>
              <w:rPr>
                <w:sz w:val="22"/>
                <w:szCs w:val="22"/>
                <w:lang w:eastAsia="ar-SA"/>
              </w:rPr>
            </w:pPr>
            <w:r w:rsidRPr="0019329B">
              <w:rPr>
                <w:sz w:val="22"/>
                <w:szCs w:val="22"/>
                <w:lang w:eastAsia="ar-SA"/>
              </w:rPr>
              <w:t>2 058 052,00</w:t>
            </w:r>
          </w:p>
        </w:tc>
        <w:tc>
          <w:tcPr>
            <w:tcW w:w="1114" w:type="dxa"/>
            <w:tcBorders>
              <w:top w:val="single" w:sz="4" w:space="0" w:color="auto"/>
              <w:left w:val="single" w:sz="4" w:space="0" w:color="auto"/>
              <w:bottom w:val="single" w:sz="4" w:space="0" w:color="auto"/>
              <w:right w:val="single" w:sz="4" w:space="0" w:color="auto"/>
            </w:tcBorders>
            <w:vAlign w:val="center"/>
          </w:tcPr>
          <w:p w:rsidR="0019329B" w:rsidRPr="0019329B" w:rsidRDefault="0019329B" w:rsidP="0019329B">
            <w:pPr>
              <w:suppressAutoHyphens w:val="0"/>
              <w:snapToGrid w:val="0"/>
              <w:jc w:val="center"/>
              <w:rPr>
                <w:sz w:val="22"/>
                <w:szCs w:val="22"/>
                <w:lang w:eastAsia="ar-SA"/>
              </w:rPr>
            </w:pPr>
            <w:r w:rsidRPr="0019329B">
              <w:rPr>
                <w:sz w:val="22"/>
                <w:szCs w:val="22"/>
                <w:lang w:eastAsia="ar-SA"/>
              </w:rPr>
              <w:t>14,6%</w:t>
            </w:r>
          </w:p>
        </w:tc>
        <w:tc>
          <w:tcPr>
            <w:tcW w:w="1519" w:type="dxa"/>
            <w:tcBorders>
              <w:top w:val="single" w:sz="4" w:space="0" w:color="auto"/>
              <w:left w:val="single" w:sz="4" w:space="0" w:color="auto"/>
              <w:bottom w:val="single" w:sz="4" w:space="0" w:color="auto"/>
              <w:right w:val="single" w:sz="4" w:space="0" w:color="auto"/>
            </w:tcBorders>
            <w:vAlign w:val="center"/>
          </w:tcPr>
          <w:p w:rsidR="0019329B" w:rsidRPr="0019329B" w:rsidRDefault="0019329B" w:rsidP="0019329B">
            <w:pPr>
              <w:suppressAutoHyphens w:val="0"/>
              <w:snapToGrid w:val="0"/>
              <w:jc w:val="right"/>
              <w:rPr>
                <w:sz w:val="22"/>
                <w:szCs w:val="22"/>
                <w:lang w:eastAsia="ar-SA"/>
              </w:rPr>
            </w:pPr>
            <w:r w:rsidRPr="0019329B">
              <w:rPr>
                <w:sz w:val="22"/>
                <w:szCs w:val="22"/>
                <w:lang w:eastAsia="ar-SA"/>
              </w:rPr>
              <w:t>1 557 342,00</w:t>
            </w:r>
          </w:p>
        </w:tc>
        <w:tc>
          <w:tcPr>
            <w:tcW w:w="1135" w:type="dxa"/>
            <w:tcBorders>
              <w:top w:val="single" w:sz="4" w:space="0" w:color="auto"/>
              <w:left w:val="single" w:sz="4" w:space="0" w:color="auto"/>
              <w:bottom w:val="single" w:sz="4" w:space="0" w:color="auto"/>
              <w:right w:val="single" w:sz="4" w:space="0" w:color="auto"/>
            </w:tcBorders>
            <w:vAlign w:val="center"/>
          </w:tcPr>
          <w:p w:rsidR="0019329B" w:rsidRPr="0019329B" w:rsidRDefault="0019329B" w:rsidP="0019329B">
            <w:pPr>
              <w:suppressAutoHyphens w:val="0"/>
              <w:snapToGrid w:val="0"/>
              <w:jc w:val="center"/>
              <w:rPr>
                <w:sz w:val="22"/>
                <w:szCs w:val="22"/>
                <w:lang w:eastAsia="ar-SA"/>
              </w:rPr>
            </w:pPr>
            <w:r w:rsidRPr="0019329B">
              <w:rPr>
                <w:sz w:val="22"/>
                <w:szCs w:val="22"/>
                <w:lang w:eastAsia="ar-SA"/>
              </w:rPr>
              <w:t>14,4%</w:t>
            </w:r>
          </w:p>
        </w:tc>
      </w:tr>
      <w:tr w:rsidR="0019329B" w:rsidRPr="0019329B" w:rsidTr="0019329B">
        <w:trPr>
          <w:trHeight w:val="828"/>
          <w:jc w:val="center"/>
        </w:trPr>
        <w:tc>
          <w:tcPr>
            <w:tcW w:w="574" w:type="dxa"/>
            <w:tcBorders>
              <w:top w:val="single" w:sz="4" w:space="0" w:color="auto"/>
              <w:left w:val="single" w:sz="4" w:space="0" w:color="auto"/>
              <w:bottom w:val="single" w:sz="4" w:space="0" w:color="auto"/>
              <w:right w:val="single" w:sz="4" w:space="0" w:color="auto"/>
            </w:tcBorders>
            <w:vAlign w:val="center"/>
          </w:tcPr>
          <w:p w:rsidR="0019329B" w:rsidRPr="0019329B" w:rsidRDefault="0019329B" w:rsidP="0019329B">
            <w:pPr>
              <w:suppressAutoHyphens w:val="0"/>
              <w:snapToGrid w:val="0"/>
              <w:jc w:val="center"/>
              <w:rPr>
                <w:sz w:val="22"/>
                <w:szCs w:val="22"/>
                <w:lang w:eastAsia="ar-SA"/>
              </w:rPr>
            </w:pPr>
            <w:r w:rsidRPr="0019329B">
              <w:rPr>
                <w:sz w:val="22"/>
                <w:szCs w:val="22"/>
              </w:rPr>
              <w:t>6</w:t>
            </w:r>
          </w:p>
        </w:tc>
        <w:tc>
          <w:tcPr>
            <w:tcW w:w="3055" w:type="dxa"/>
            <w:tcBorders>
              <w:top w:val="single" w:sz="4" w:space="0" w:color="auto"/>
              <w:left w:val="single" w:sz="4" w:space="0" w:color="auto"/>
              <w:bottom w:val="single" w:sz="4" w:space="0" w:color="auto"/>
              <w:right w:val="single" w:sz="4" w:space="0" w:color="auto"/>
            </w:tcBorders>
            <w:vAlign w:val="center"/>
          </w:tcPr>
          <w:p w:rsidR="0019329B" w:rsidRPr="0019329B" w:rsidRDefault="0019329B" w:rsidP="0019329B">
            <w:pPr>
              <w:suppressAutoHyphens w:val="0"/>
              <w:snapToGrid w:val="0"/>
              <w:rPr>
                <w:sz w:val="22"/>
                <w:szCs w:val="22"/>
                <w:lang w:eastAsia="ar-SA"/>
              </w:rPr>
            </w:pPr>
            <w:r w:rsidRPr="0019329B">
              <w:rPr>
                <w:sz w:val="22"/>
                <w:szCs w:val="22"/>
              </w:rPr>
              <w:t>Refundacja kosztów wyposażenia/doposażenia stanowisk pracy</w:t>
            </w:r>
          </w:p>
        </w:tc>
        <w:tc>
          <w:tcPr>
            <w:tcW w:w="1689" w:type="dxa"/>
            <w:tcBorders>
              <w:top w:val="single" w:sz="4" w:space="0" w:color="auto"/>
              <w:left w:val="single" w:sz="4" w:space="0" w:color="auto"/>
              <w:bottom w:val="single" w:sz="4" w:space="0" w:color="auto"/>
              <w:right w:val="single" w:sz="4" w:space="0" w:color="auto"/>
            </w:tcBorders>
            <w:vAlign w:val="center"/>
          </w:tcPr>
          <w:p w:rsidR="0019329B" w:rsidRPr="0019329B" w:rsidRDefault="0019329B" w:rsidP="0019329B">
            <w:pPr>
              <w:suppressAutoHyphens w:val="0"/>
              <w:snapToGrid w:val="0"/>
              <w:jc w:val="right"/>
              <w:rPr>
                <w:sz w:val="22"/>
                <w:szCs w:val="22"/>
                <w:lang w:eastAsia="ar-SA"/>
              </w:rPr>
            </w:pPr>
            <w:r w:rsidRPr="0019329B">
              <w:rPr>
                <w:sz w:val="22"/>
                <w:szCs w:val="22"/>
                <w:lang w:eastAsia="ar-SA"/>
              </w:rPr>
              <w:t>1 099 520,00</w:t>
            </w:r>
          </w:p>
        </w:tc>
        <w:tc>
          <w:tcPr>
            <w:tcW w:w="1114" w:type="dxa"/>
            <w:tcBorders>
              <w:top w:val="single" w:sz="4" w:space="0" w:color="auto"/>
              <w:left w:val="single" w:sz="4" w:space="0" w:color="auto"/>
              <w:bottom w:val="single" w:sz="4" w:space="0" w:color="auto"/>
              <w:right w:val="single" w:sz="4" w:space="0" w:color="auto"/>
            </w:tcBorders>
            <w:vAlign w:val="center"/>
          </w:tcPr>
          <w:p w:rsidR="0019329B" w:rsidRPr="0019329B" w:rsidRDefault="0019329B" w:rsidP="0019329B">
            <w:pPr>
              <w:suppressAutoHyphens w:val="0"/>
              <w:snapToGrid w:val="0"/>
              <w:jc w:val="center"/>
              <w:rPr>
                <w:sz w:val="22"/>
                <w:szCs w:val="22"/>
                <w:lang w:eastAsia="ar-SA"/>
              </w:rPr>
            </w:pPr>
            <w:r w:rsidRPr="0019329B">
              <w:rPr>
                <w:sz w:val="22"/>
                <w:szCs w:val="22"/>
                <w:lang w:eastAsia="ar-SA"/>
              </w:rPr>
              <w:t>7,8%</w:t>
            </w:r>
          </w:p>
        </w:tc>
        <w:tc>
          <w:tcPr>
            <w:tcW w:w="1519" w:type="dxa"/>
            <w:tcBorders>
              <w:top w:val="single" w:sz="4" w:space="0" w:color="auto"/>
              <w:left w:val="single" w:sz="4" w:space="0" w:color="auto"/>
              <w:bottom w:val="single" w:sz="4" w:space="0" w:color="auto"/>
              <w:right w:val="single" w:sz="4" w:space="0" w:color="auto"/>
            </w:tcBorders>
            <w:vAlign w:val="center"/>
          </w:tcPr>
          <w:p w:rsidR="0019329B" w:rsidRPr="0019329B" w:rsidRDefault="0019329B" w:rsidP="0019329B">
            <w:pPr>
              <w:suppressAutoHyphens w:val="0"/>
              <w:snapToGrid w:val="0"/>
              <w:jc w:val="right"/>
              <w:rPr>
                <w:sz w:val="22"/>
                <w:szCs w:val="22"/>
                <w:lang w:eastAsia="ar-SA"/>
              </w:rPr>
            </w:pPr>
            <w:r w:rsidRPr="0019329B">
              <w:rPr>
                <w:sz w:val="22"/>
                <w:szCs w:val="22"/>
                <w:lang w:eastAsia="ar-SA"/>
              </w:rPr>
              <w:t>824 682,00</w:t>
            </w:r>
          </w:p>
        </w:tc>
        <w:tc>
          <w:tcPr>
            <w:tcW w:w="1135" w:type="dxa"/>
            <w:tcBorders>
              <w:top w:val="single" w:sz="4" w:space="0" w:color="auto"/>
              <w:left w:val="single" w:sz="4" w:space="0" w:color="auto"/>
              <w:bottom w:val="single" w:sz="4" w:space="0" w:color="auto"/>
              <w:right w:val="single" w:sz="4" w:space="0" w:color="auto"/>
            </w:tcBorders>
            <w:vAlign w:val="center"/>
          </w:tcPr>
          <w:p w:rsidR="0019329B" w:rsidRPr="0019329B" w:rsidRDefault="0019329B" w:rsidP="0019329B">
            <w:pPr>
              <w:suppressAutoHyphens w:val="0"/>
              <w:snapToGrid w:val="0"/>
              <w:jc w:val="center"/>
              <w:rPr>
                <w:sz w:val="22"/>
                <w:szCs w:val="22"/>
                <w:lang w:eastAsia="ar-SA"/>
              </w:rPr>
            </w:pPr>
            <w:r w:rsidRPr="0019329B">
              <w:rPr>
                <w:sz w:val="22"/>
                <w:szCs w:val="22"/>
                <w:lang w:eastAsia="ar-SA"/>
              </w:rPr>
              <w:t>7,6%</w:t>
            </w:r>
          </w:p>
        </w:tc>
      </w:tr>
      <w:tr w:rsidR="0019329B" w:rsidRPr="0019329B" w:rsidTr="0019329B">
        <w:trPr>
          <w:trHeight w:val="388"/>
          <w:jc w:val="center"/>
        </w:trPr>
        <w:tc>
          <w:tcPr>
            <w:tcW w:w="574" w:type="dxa"/>
            <w:tcBorders>
              <w:top w:val="single" w:sz="4" w:space="0" w:color="auto"/>
              <w:left w:val="single" w:sz="4" w:space="0" w:color="000000"/>
              <w:bottom w:val="single" w:sz="4" w:space="0" w:color="auto"/>
              <w:right w:val="nil"/>
            </w:tcBorders>
            <w:vAlign w:val="center"/>
          </w:tcPr>
          <w:p w:rsidR="0019329B" w:rsidRPr="0019329B" w:rsidRDefault="0019329B" w:rsidP="0019329B">
            <w:pPr>
              <w:suppressAutoHyphens w:val="0"/>
              <w:snapToGrid w:val="0"/>
              <w:jc w:val="center"/>
              <w:rPr>
                <w:sz w:val="22"/>
                <w:szCs w:val="22"/>
              </w:rPr>
            </w:pPr>
            <w:r w:rsidRPr="0019329B">
              <w:rPr>
                <w:sz w:val="22"/>
                <w:szCs w:val="22"/>
              </w:rPr>
              <w:t>7</w:t>
            </w:r>
          </w:p>
        </w:tc>
        <w:tc>
          <w:tcPr>
            <w:tcW w:w="3055" w:type="dxa"/>
            <w:tcBorders>
              <w:top w:val="single" w:sz="4" w:space="0" w:color="auto"/>
              <w:left w:val="single" w:sz="4" w:space="0" w:color="000000"/>
              <w:bottom w:val="single" w:sz="4" w:space="0" w:color="auto"/>
              <w:right w:val="nil"/>
            </w:tcBorders>
            <w:vAlign w:val="center"/>
          </w:tcPr>
          <w:p w:rsidR="0019329B" w:rsidRPr="0019329B" w:rsidRDefault="0019329B" w:rsidP="0019329B">
            <w:pPr>
              <w:suppressAutoHyphens w:val="0"/>
              <w:snapToGrid w:val="0"/>
              <w:jc w:val="both"/>
              <w:rPr>
                <w:sz w:val="22"/>
                <w:szCs w:val="22"/>
              </w:rPr>
            </w:pPr>
            <w:r w:rsidRPr="0019329B">
              <w:rPr>
                <w:sz w:val="22"/>
                <w:szCs w:val="22"/>
              </w:rPr>
              <w:t>Bon stażowy</w:t>
            </w:r>
          </w:p>
        </w:tc>
        <w:tc>
          <w:tcPr>
            <w:tcW w:w="1689" w:type="dxa"/>
            <w:tcBorders>
              <w:top w:val="single" w:sz="4" w:space="0" w:color="auto"/>
              <w:left w:val="single" w:sz="4" w:space="0" w:color="000000"/>
              <w:bottom w:val="single" w:sz="4" w:space="0" w:color="000000"/>
              <w:right w:val="nil"/>
            </w:tcBorders>
            <w:vAlign w:val="center"/>
          </w:tcPr>
          <w:p w:rsidR="0019329B" w:rsidRPr="0019329B" w:rsidRDefault="0019329B" w:rsidP="0019329B">
            <w:pPr>
              <w:suppressAutoHyphens w:val="0"/>
              <w:snapToGrid w:val="0"/>
              <w:jc w:val="right"/>
              <w:rPr>
                <w:sz w:val="22"/>
                <w:szCs w:val="22"/>
                <w:lang w:eastAsia="ar-SA"/>
              </w:rPr>
            </w:pPr>
            <w:r w:rsidRPr="0019329B">
              <w:rPr>
                <w:sz w:val="22"/>
                <w:szCs w:val="22"/>
                <w:lang w:eastAsia="ar-SA"/>
              </w:rPr>
              <w:t>249 077,00</w:t>
            </w:r>
          </w:p>
        </w:tc>
        <w:tc>
          <w:tcPr>
            <w:tcW w:w="1114" w:type="dxa"/>
            <w:tcBorders>
              <w:top w:val="single" w:sz="4" w:space="0" w:color="auto"/>
              <w:left w:val="single" w:sz="4" w:space="0" w:color="000000"/>
              <w:bottom w:val="single" w:sz="4" w:space="0" w:color="000000"/>
              <w:right w:val="single" w:sz="4" w:space="0" w:color="000000"/>
            </w:tcBorders>
            <w:vAlign w:val="center"/>
          </w:tcPr>
          <w:p w:rsidR="0019329B" w:rsidRPr="0019329B" w:rsidRDefault="0019329B" w:rsidP="0019329B">
            <w:pPr>
              <w:suppressAutoHyphens w:val="0"/>
              <w:snapToGrid w:val="0"/>
              <w:jc w:val="center"/>
              <w:rPr>
                <w:sz w:val="22"/>
                <w:szCs w:val="22"/>
                <w:lang w:eastAsia="ar-SA"/>
              </w:rPr>
            </w:pPr>
            <w:r w:rsidRPr="0019329B">
              <w:rPr>
                <w:sz w:val="22"/>
                <w:szCs w:val="22"/>
                <w:lang w:eastAsia="ar-SA"/>
              </w:rPr>
              <w:t>1,8%</w:t>
            </w:r>
          </w:p>
        </w:tc>
        <w:tc>
          <w:tcPr>
            <w:tcW w:w="1519" w:type="dxa"/>
            <w:tcBorders>
              <w:top w:val="single" w:sz="4" w:space="0" w:color="auto"/>
              <w:left w:val="single" w:sz="4" w:space="0" w:color="000000"/>
              <w:bottom w:val="single" w:sz="4" w:space="0" w:color="000000"/>
              <w:right w:val="nil"/>
            </w:tcBorders>
            <w:vAlign w:val="center"/>
          </w:tcPr>
          <w:p w:rsidR="0019329B" w:rsidRPr="0019329B" w:rsidRDefault="0019329B" w:rsidP="0019329B">
            <w:pPr>
              <w:suppressAutoHyphens w:val="0"/>
              <w:snapToGrid w:val="0"/>
              <w:jc w:val="right"/>
              <w:rPr>
                <w:sz w:val="22"/>
                <w:szCs w:val="22"/>
                <w:lang w:eastAsia="ar-SA"/>
              </w:rPr>
            </w:pPr>
            <w:r w:rsidRPr="0019329B">
              <w:rPr>
                <w:sz w:val="22"/>
                <w:szCs w:val="22"/>
                <w:lang w:eastAsia="ar-SA"/>
              </w:rPr>
              <w:t>44 816,00</w:t>
            </w:r>
          </w:p>
        </w:tc>
        <w:tc>
          <w:tcPr>
            <w:tcW w:w="1135" w:type="dxa"/>
            <w:tcBorders>
              <w:top w:val="single" w:sz="4" w:space="0" w:color="auto"/>
              <w:left w:val="single" w:sz="4" w:space="0" w:color="000000"/>
              <w:bottom w:val="single" w:sz="4" w:space="0" w:color="000000"/>
              <w:right w:val="single" w:sz="4" w:space="0" w:color="000000"/>
            </w:tcBorders>
            <w:vAlign w:val="center"/>
          </w:tcPr>
          <w:p w:rsidR="0019329B" w:rsidRPr="0019329B" w:rsidRDefault="0019329B" w:rsidP="0019329B">
            <w:pPr>
              <w:suppressAutoHyphens w:val="0"/>
              <w:snapToGrid w:val="0"/>
              <w:jc w:val="center"/>
              <w:rPr>
                <w:sz w:val="22"/>
                <w:szCs w:val="22"/>
                <w:lang w:eastAsia="ar-SA"/>
              </w:rPr>
            </w:pPr>
            <w:r w:rsidRPr="0019329B">
              <w:rPr>
                <w:sz w:val="22"/>
                <w:szCs w:val="22"/>
                <w:lang w:eastAsia="ar-SA"/>
              </w:rPr>
              <w:t>0,4%</w:t>
            </w:r>
          </w:p>
        </w:tc>
      </w:tr>
      <w:tr w:rsidR="0019329B" w:rsidRPr="0019329B" w:rsidTr="0019329B">
        <w:trPr>
          <w:trHeight w:val="423"/>
          <w:jc w:val="center"/>
        </w:trPr>
        <w:tc>
          <w:tcPr>
            <w:tcW w:w="574" w:type="dxa"/>
            <w:tcBorders>
              <w:top w:val="nil"/>
              <w:left w:val="single" w:sz="4" w:space="0" w:color="000000"/>
              <w:bottom w:val="single" w:sz="4" w:space="0" w:color="auto"/>
              <w:right w:val="nil"/>
            </w:tcBorders>
            <w:vAlign w:val="center"/>
          </w:tcPr>
          <w:p w:rsidR="0019329B" w:rsidRPr="0019329B" w:rsidRDefault="0019329B" w:rsidP="0019329B">
            <w:pPr>
              <w:suppressAutoHyphens w:val="0"/>
              <w:snapToGrid w:val="0"/>
              <w:jc w:val="center"/>
              <w:rPr>
                <w:sz w:val="22"/>
                <w:szCs w:val="22"/>
              </w:rPr>
            </w:pPr>
            <w:r w:rsidRPr="0019329B">
              <w:rPr>
                <w:sz w:val="22"/>
                <w:szCs w:val="22"/>
              </w:rPr>
              <w:t>8</w:t>
            </w:r>
          </w:p>
        </w:tc>
        <w:tc>
          <w:tcPr>
            <w:tcW w:w="3055" w:type="dxa"/>
            <w:tcBorders>
              <w:top w:val="nil"/>
              <w:left w:val="single" w:sz="4" w:space="0" w:color="000000"/>
              <w:bottom w:val="single" w:sz="4" w:space="0" w:color="auto"/>
              <w:right w:val="nil"/>
            </w:tcBorders>
            <w:vAlign w:val="center"/>
          </w:tcPr>
          <w:p w:rsidR="0019329B" w:rsidRPr="0019329B" w:rsidRDefault="0019329B" w:rsidP="0019329B">
            <w:pPr>
              <w:suppressAutoHyphens w:val="0"/>
              <w:snapToGrid w:val="0"/>
              <w:jc w:val="both"/>
              <w:rPr>
                <w:sz w:val="22"/>
                <w:szCs w:val="22"/>
              </w:rPr>
            </w:pPr>
            <w:r w:rsidRPr="0019329B">
              <w:rPr>
                <w:sz w:val="22"/>
                <w:szCs w:val="22"/>
              </w:rPr>
              <w:t>Bon zatrudnieniowy</w:t>
            </w:r>
          </w:p>
        </w:tc>
        <w:tc>
          <w:tcPr>
            <w:tcW w:w="1689" w:type="dxa"/>
            <w:tcBorders>
              <w:top w:val="nil"/>
              <w:left w:val="single" w:sz="4" w:space="0" w:color="000000"/>
              <w:bottom w:val="single" w:sz="4" w:space="0" w:color="auto"/>
              <w:right w:val="nil"/>
            </w:tcBorders>
            <w:vAlign w:val="center"/>
          </w:tcPr>
          <w:p w:rsidR="0019329B" w:rsidRPr="0019329B" w:rsidRDefault="0019329B" w:rsidP="0019329B">
            <w:pPr>
              <w:suppressAutoHyphens w:val="0"/>
              <w:snapToGrid w:val="0"/>
              <w:jc w:val="right"/>
              <w:rPr>
                <w:sz w:val="22"/>
                <w:szCs w:val="22"/>
                <w:lang w:eastAsia="ar-SA"/>
              </w:rPr>
            </w:pPr>
            <w:r w:rsidRPr="0019329B">
              <w:rPr>
                <w:sz w:val="22"/>
                <w:szCs w:val="22"/>
                <w:lang w:eastAsia="ar-SA"/>
              </w:rPr>
              <w:t>16 449,00</w:t>
            </w:r>
          </w:p>
        </w:tc>
        <w:tc>
          <w:tcPr>
            <w:tcW w:w="1114" w:type="dxa"/>
            <w:tcBorders>
              <w:top w:val="nil"/>
              <w:left w:val="single" w:sz="4" w:space="0" w:color="000000"/>
              <w:bottom w:val="single" w:sz="4" w:space="0" w:color="auto"/>
              <w:right w:val="single" w:sz="4" w:space="0" w:color="000000"/>
            </w:tcBorders>
            <w:vAlign w:val="center"/>
          </w:tcPr>
          <w:p w:rsidR="0019329B" w:rsidRPr="0019329B" w:rsidRDefault="0019329B" w:rsidP="0019329B">
            <w:pPr>
              <w:suppressAutoHyphens w:val="0"/>
              <w:snapToGrid w:val="0"/>
              <w:jc w:val="center"/>
              <w:rPr>
                <w:sz w:val="22"/>
                <w:szCs w:val="22"/>
                <w:lang w:eastAsia="ar-SA"/>
              </w:rPr>
            </w:pPr>
            <w:r w:rsidRPr="0019329B">
              <w:rPr>
                <w:sz w:val="22"/>
                <w:szCs w:val="22"/>
                <w:lang w:eastAsia="ar-SA"/>
              </w:rPr>
              <w:t>0,1%</w:t>
            </w:r>
          </w:p>
        </w:tc>
        <w:tc>
          <w:tcPr>
            <w:tcW w:w="1519" w:type="dxa"/>
            <w:tcBorders>
              <w:top w:val="nil"/>
              <w:left w:val="single" w:sz="4" w:space="0" w:color="000000"/>
              <w:bottom w:val="single" w:sz="4" w:space="0" w:color="auto"/>
              <w:right w:val="nil"/>
            </w:tcBorders>
            <w:vAlign w:val="center"/>
          </w:tcPr>
          <w:p w:rsidR="0019329B" w:rsidRPr="0019329B" w:rsidRDefault="0019329B" w:rsidP="0019329B">
            <w:pPr>
              <w:suppressAutoHyphens w:val="0"/>
              <w:snapToGrid w:val="0"/>
              <w:jc w:val="right"/>
              <w:rPr>
                <w:sz w:val="22"/>
                <w:szCs w:val="22"/>
                <w:lang w:eastAsia="ar-SA"/>
              </w:rPr>
            </w:pPr>
            <w:r w:rsidRPr="0019329B">
              <w:rPr>
                <w:sz w:val="22"/>
                <w:szCs w:val="22"/>
                <w:lang w:eastAsia="ar-SA"/>
              </w:rPr>
              <w:t>7 423,00</w:t>
            </w:r>
          </w:p>
        </w:tc>
        <w:tc>
          <w:tcPr>
            <w:tcW w:w="1135" w:type="dxa"/>
            <w:tcBorders>
              <w:top w:val="nil"/>
              <w:left w:val="single" w:sz="4" w:space="0" w:color="000000"/>
              <w:bottom w:val="single" w:sz="4" w:space="0" w:color="auto"/>
              <w:right w:val="single" w:sz="4" w:space="0" w:color="000000"/>
            </w:tcBorders>
            <w:vAlign w:val="center"/>
          </w:tcPr>
          <w:p w:rsidR="0019329B" w:rsidRPr="0019329B" w:rsidRDefault="0019329B" w:rsidP="0019329B">
            <w:pPr>
              <w:suppressAutoHyphens w:val="0"/>
              <w:snapToGrid w:val="0"/>
              <w:jc w:val="center"/>
              <w:rPr>
                <w:sz w:val="22"/>
                <w:szCs w:val="22"/>
                <w:lang w:eastAsia="ar-SA"/>
              </w:rPr>
            </w:pPr>
            <w:r w:rsidRPr="0019329B">
              <w:rPr>
                <w:sz w:val="22"/>
                <w:szCs w:val="22"/>
                <w:lang w:eastAsia="ar-SA"/>
              </w:rPr>
              <w:t>0,1%</w:t>
            </w:r>
          </w:p>
        </w:tc>
      </w:tr>
      <w:tr w:rsidR="0019329B" w:rsidRPr="0019329B" w:rsidTr="005354D7">
        <w:trPr>
          <w:trHeight w:val="417"/>
          <w:jc w:val="center"/>
        </w:trPr>
        <w:tc>
          <w:tcPr>
            <w:tcW w:w="574" w:type="dxa"/>
            <w:tcBorders>
              <w:top w:val="nil"/>
              <w:left w:val="single" w:sz="4" w:space="0" w:color="000000"/>
              <w:bottom w:val="single" w:sz="4" w:space="0" w:color="auto"/>
              <w:right w:val="nil"/>
            </w:tcBorders>
            <w:vAlign w:val="center"/>
          </w:tcPr>
          <w:p w:rsidR="0019329B" w:rsidRPr="0019329B" w:rsidRDefault="0019329B" w:rsidP="0019329B">
            <w:pPr>
              <w:suppressAutoHyphens w:val="0"/>
              <w:snapToGrid w:val="0"/>
              <w:jc w:val="center"/>
              <w:rPr>
                <w:sz w:val="22"/>
                <w:szCs w:val="22"/>
              </w:rPr>
            </w:pPr>
            <w:r w:rsidRPr="0019329B">
              <w:rPr>
                <w:sz w:val="22"/>
                <w:szCs w:val="22"/>
              </w:rPr>
              <w:t>9</w:t>
            </w:r>
          </w:p>
        </w:tc>
        <w:tc>
          <w:tcPr>
            <w:tcW w:w="3055" w:type="dxa"/>
            <w:tcBorders>
              <w:top w:val="nil"/>
              <w:left w:val="single" w:sz="4" w:space="0" w:color="000000"/>
              <w:bottom w:val="single" w:sz="4" w:space="0" w:color="auto"/>
              <w:right w:val="nil"/>
            </w:tcBorders>
            <w:vAlign w:val="center"/>
          </w:tcPr>
          <w:p w:rsidR="0019329B" w:rsidRPr="0019329B" w:rsidRDefault="0019329B" w:rsidP="0019329B">
            <w:pPr>
              <w:suppressAutoHyphens w:val="0"/>
              <w:snapToGrid w:val="0"/>
              <w:jc w:val="both"/>
              <w:rPr>
                <w:sz w:val="22"/>
                <w:szCs w:val="22"/>
              </w:rPr>
            </w:pPr>
            <w:r w:rsidRPr="0019329B">
              <w:rPr>
                <w:sz w:val="22"/>
                <w:szCs w:val="22"/>
              </w:rPr>
              <w:t>Bon na zasiedlenie</w:t>
            </w:r>
          </w:p>
        </w:tc>
        <w:tc>
          <w:tcPr>
            <w:tcW w:w="1689" w:type="dxa"/>
            <w:tcBorders>
              <w:top w:val="nil"/>
              <w:left w:val="single" w:sz="4" w:space="0" w:color="000000"/>
              <w:bottom w:val="single" w:sz="4" w:space="0" w:color="auto"/>
              <w:right w:val="nil"/>
            </w:tcBorders>
            <w:vAlign w:val="center"/>
          </w:tcPr>
          <w:p w:rsidR="0019329B" w:rsidRPr="0019329B" w:rsidRDefault="0019329B" w:rsidP="0019329B">
            <w:pPr>
              <w:suppressAutoHyphens w:val="0"/>
              <w:snapToGrid w:val="0"/>
              <w:jc w:val="right"/>
              <w:rPr>
                <w:sz w:val="22"/>
                <w:szCs w:val="22"/>
                <w:lang w:eastAsia="ar-SA"/>
              </w:rPr>
            </w:pPr>
            <w:r w:rsidRPr="0019329B">
              <w:rPr>
                <w:sz w:val="22"/>
                <w:szCs w:val="22"/>
                <w:lang w:eastAsia="ar-SA"/>
              </w:rPr>
              <w:t>461 156,00</w:t>
            </w:r>
          </w:p>
        </w:tc>
        <w:tc>
          <w:tcPr>
            <w:tcW w:w="1114" w:type="dxa"/>
            <w:tcBorders>
              <w:top w:val="nil"/>
              <w:left w:val="single" w:sz="4" w:space="0" w:color="000000"/>
              <w:bottom w:val="single" w:sz="4" w:space="0" w:color="auto"/>
              <w:right w:val="single" w:sz="4" w:space="0" w:color="000000"/>
            </w:tcBorders>
            <w:vAlign w:val="center"/>
          </w:tcPr>
          <w:p w:rsidR="0019329B" w:rsidRPr="0019329B" w:rsidRDefault="0019329B" w:rsidP="0019329B">
            <w:pPr>
              <w:suppressAutoHyphens w:val="0"/>
              <w:snapToGrid w:val="0"/>
              <w:jc w:val="center"/>
              <w:rPr>
                <w:sz w:val="22"/>
                <w:szCs w:val="22"/>
                <w:lang w:eastAsia="ar-SA"/>
              </w:rPr>
            </w:pPr>
            <w:r w:rsidRPr="0019329B">
              <w:rPr>
                <w:sz w:val="22"/>
                <w:szCs w:val="22"/>
                <w:lang w:eastAsia="ar-SA"/>
              </w:rPr>
              <w:t>3,3%</w:t>
            </w:r>
          </w:p>
        </w:tc>
        <w:tc>
          <w:tcPr>
            <w:tcW w:w="1519" w:type="dxa"/>
            <w:tcBorders>
              <w:top w:val="nil"/>
              <w:left w:val="single" w:sz="4" w:space="0" w:color="000000"/>
              <w:bottom w:val="single" w:sz="4" w:space="0" w:color="auto"/>
              <w:right w:val="nil"/>
            </w:tcBorders>
            <w:vAlign w:val="center"/>
          </w:tcPr>
          <w:p w:rsidR="0019329B" w:rsidRPr="0019329B" w:rsidRDefault="0019329B" w:rsidP="0019329B">
            <w:pPr>
              <w:suppressAutoHyphens w:val="0"/>
              <w:snapToGrid w:val="0"/>
              <w:jc w:val="right"/>
              <w:rPr>
                <w:sz w:val="22"/>
                <w:szCs w:val="22"/>
                <w:lang w:eastAsia="ar-SA"/>
              </w:rPr>
            </w:pPr>
            <w:r w:rsidRPr="0019329B">
              <w:rPr>
                <w:sz w:val="22"/>
                <w:szCs w:val="22"/>
                <w:lang w:eastAsia="ar-SA"/>
              </w:rPr>
              <w:t>320 000,00</w:t>
            </w:r>
          </w:p>
        </w:tc>
        <w:tc>
          <w:tcPr>
            <w:tcW w:w="1135" w:type="dxa"/>
            <w:tcBorders>
              <w:top w:val="nil"/>
              <w:left w:val="single" w:sz="4" w:space="0" w:color="000000"/>
              <w:bottom w:val="single" w:sz="4" w:space="0" w:color="auto"/>
              <w:right w:val="single" w:sz="4" w:space="0" w:color="000000"/>
            </w:tcBorders>
            <w:vAlign w:val="center"/>
          </w:tcPr>
          <w:p w:rsidR="0019329B" w:rsidRPr="0019329B" w:rsidRDefault="0019329B" w:rsidP="0019329B">
            <w:pPr>
              <w:suppressAutoHyphens w:val="0"/>
              <w:snapToGrid w:val="0"/>
              <w:jc w:val="center"/>
              <w:rPr>
                <w:sz w:val="22"/>
                <w:szCs w:val="22"/>
                <w:lang w:eastAsia="ar-SA"/>
              </w:rPr>
            </w:pPr>
            <w:r w:rsidRPr="0019329B">
              <w:rPr>
                <w:sz w:val="22"/>
                <w:szCs w:val="22"/>
                <w:lang w:eastAsia="ar-SA"/>
              </w:rPr>
              <w:t>3%</w:t>
            </w:r>
          </w:p>
        </w:tc>
      </w:tr>
      <w:tr w:rsidR="0019329B" w:rsidRPr="0019329B" w:rsidTr="005354D7">
        <w:trPr>
          <w:trHeight w:val="558"/>
          <w:jc w:val="center"/>
        </w:trPr>
        <w:tc>
          <w:tcPr>
            <w:tcW w:w="574" w:type="dxa"/>
            <w:tcBorders>
              <w:top w:val="single" w:sz="4" w:space="0" w:color="auto"/>
              <w:left w:val="single" w:sz="4" w:space="0" w:color="auto"/>
              <w:bottom w:val="single" w:sz="4" w:space="0" w:color="auto"/>
              <w:right w:val="single" w:sz="4" w:space="0" w:color="auto"/>
            </w:tcBorders>
            <w:vAlign w:val="center"/>
          </w:tcPr>
          <w:p w:rsidR="0019329B" w:rsidRPr="0019329B" w:rsidRDefault="0019329B" w:rsidP="0019329B">
            <w:pPr>
              <w:suppressAutoHyphens w:val="0"/>
              <w:snapToGrid w:val="0"/>
              <w:jc w:val="center"/>
              <w:rPr>
                <w:sz w:val="22"/>
                <w:szCs w:val="22"/>
              </w:rPr>
            </w:pPr>
            <w:r w:rsidRPr="0019329B">
              <w:rPr>
                <w:sz w:val="22"/>
                <w:szCs w:val="22"/>
              </w:rPr>
              <w:lastRenderedPageBreak/>
              <w:t>10</w:t>
            </w:r>
          </w:p>
        </w:tc>
        <w:tc>
          <w:tcPr>
            <w:tcW w:w="3055" w:type="dxa"/>
            <w:tcBorders>
              <w:top w:val="single" w:sz="4" w:space="0" w:color="auto"/>
              <w:left w:val="single" w:sz="4" w:space="0" w:color="auto"/>
              <w:bottom w:val="single" w:sz="4" w:space="0" w:color="auto"/>
              <w:right w:val="single" w:sz="4" w:space="0" w:color="auto"/>
            </w:tcBorders>
            <w:vAlign w:val="center"/>
          </w:tcPr>
          <w:p w:rsidR="0019329B" w:rsidRPr="0019329B" w:rsidRDefault="0019329B" w:rsidP="0019329B">
            <w:pPr>
              <w:suppressAutoHyphens w:val="0"/>
              <w:snapToGrid w:val="0"/>
              <w:jc w:val="both"/>
              <w:rPr>
                <w:sz w:val="22"/>
                <w:szCs w:val="22"/>
              </w:rPr>
            </w:pPr>
            <w:r w:rsidRPr="0019329B">
              <w:rPr>
                <w:sz w:val="22"/>
                <w:szCs w:val="22"/>
              </w:rPr>
              <w:t>Dofinansowanie wynagrodzenia za zatrudnienie bezrobotnego, który ukończył 50 rok życia</w:t>
            </w:r>
          </w:p>
        </w:tc>
        <w:tc>
          <w:tcPr>
            <w:tcW w:w="1689" w:type="dxa"/>
            <w:tcBorders>
              <w:top w:val="single" w:sz="4" w:space="0" w:color="auto"/>
              <w:left w:val="single" w:sz="4" w:space="0" w:color="auto"/>
              <w:bottom w:val="single" w:sz="4" w:space="0" w:color="auto"/>
              <w:right w:val="single" w:sz="4" w:space="0" w:color="auto"/>
            </w:tcBorders>
            <w:vAlign w:val="center"/>
          </w:tcPr>
          <w:p w:rsidR="0019329B" w:rsidRPr="0019329B" w:rsidRDefault="0019329B" w:rsidP="0019329B">
            <w:pPr>
              <w:suppressAutoHyphens w:val="0"/>
              <w:snapToGrid w:val="0"/>
              <w:jc w:val="right"/>
              <w:rPr>
                <w:sz w:val="22"/>
                <w:szCs w:val="22"/>
                <w:lang w:eastAsia="ar-SA"/>
              </w:rPr>
            </w:pPr>
            <w:r w:rsidRPr="0019329B">
              <w:rPr>
                <w:sz w:val="22"/>
                <w:szCs w:val="22"/>
                <w:lang w:eastAsia="ar-SA"/>
              </w:rPr>
              <w:t>93 524,00</w:t>
            </w:r>
          </w:p>
        </w:tc>
        <w:tc>
          <w:tcPr>
            <w:tcW w:w="1114" w:type="dxa"/>
            <w:tcBorders>
              <w:top w:val="single" w:sz="4" w:space="0" w:color="auto"/>
              <w:left w:val="single" w:sz="4" w:space="0" w:color="auto"/>
              <w:bottom w:val="single" w:sz="4" w:space="0" w:color="auto"/>
              <w:right w:val="single" w:sz="4" w:space="0" w:color="auto"/>
            </w:tcBorders>
            <w:vAlign w:val="center"/>
          </w:tcPr>
          <w:p w:rsidR="0019329B" w:rsidRPr="0019329B" w:rsidRDefault="0019329B" w:rsidP="0019329B">
            <w:pPr>
              <w:suppressAutoHyphens w:val="0"/>
              <w:snapToGrid w:val="0"/>
              <w:jc w:val="center"/>
              <w:rPr>
                <w:sz w:val="22"/>
                <w:szCs w:val="22"/>
                <w:lang w:eastAsia="ar-SA"/>
              </w:rPr>
            </w:pPr>
            <w:r w:rsidRPr="0019329B">
              <w:rPr>
                <w:sz w:val="22"/>
                <w:szCs w:val="22"/>
                <w:lang w:eastAsia="ar-SA"/>
              </w:rPr>
              <w:t>0,7%</w:t>
            </w:r>
          </w:p>
        </w:tc>
        <w:tc>
          <w:tcPr>
            <w:tcW w:w="1519" w:type="dxa"/>
            <w:tcBorders>
              <w:top w:val="single" w:sz="4" w:space="0" w:color="auto"/>
              <w:left w:val="single" w:sz="4" w:space="0" w:color="auto"/>
              <w:bottom w:val="single" w:sz="4" w:space="0" w:color="auto"/>
              <w:right w:val="single" w:sz="4" w:space="0" w:color="auto"/>
            </w:tcBorders>
            <w:vAlign w:val="center"/>
          </w:tcPr>
          <w:p w:rsidR="0019329B" w:rsidRPr="0019329B" w:rsidRDefault="0019329B" w:rsidP="0019329B">
            <w:pPr>
              <w:suppressAutoHyphens w:val="0"/>
              <w:snapToGrid w:val="0"/>
              <w:jc w:val="right"/>
              <w:rPr>
                <w:sz w:val="22"/>
                <w:szCs w:val="22"/>
                <w:lang w:eastAsia="ar-SA"/>
              </w:rPr>
            </w:pPr>
            <w:r w:rsidRPr="0019329B">
              <w:rPr>
                <w:sz w:val="22"/>
                <w:szCs w:val="22"/>
                <w:lang w:eastAsia="ar-SA"/>
              </w:rPr>
              <w:t>59 566,00</w:t>
            </w:r>
          </w:p>
        </w:tc>
        <w:tc>
          <w:tcPr>
            <w:tcW w:w="1135" w:type="dxa"/>
            <w:tcBorders>
              <w:top w:val="single" w:sz="4" w:space="0" w:color="auto"/>
              <w:left w:val="single" w:sz="4" w:space="0" w:color="auto"/>
              <w:bottom w:val="single" w:sz="4" w:space="0" w:color="auto"/>
              <w:right w:val="single" w:sz="4" w:space="0" w:color="auto"/>
            </w:tcBorders>
            <w:vAlign w:val="center"/>
          </w:tcPr>
          <w:p w:rsidR="0019329B" w:rsidRPr="0019329B" w:rsidRDefault="0019329B" w:rsidP="0019329B">
            <w:pPr>
              <w:suppressAutoHyphens w:val="0"/>
              <w:snapToGrid w:val="0"/>
              <w:jc w:val="center"/>
              <w:rPr>
                <w:sz w:val="22"/>
                <w:szCs w:val="22"/>
                <w:lang w:eastAsia="ar-SA"/>
              </w:rPr>
            </w:pPr>
            <w:r w:rsidRPr="0019329B">
              <w:rPr>
                <w:sz w:val="22"/>
                <w:szCs w:val="22"/>
                <w:lang w:eastAsia="ar-SA"/>
              </w:rPr>
              <w:t>0,6%</w:t>
            </w:r>
          </w:p>
        </w:tc>
      </w:tr>
      <w:tr w:rsidR="0019329B" w:rsidRPr="0019329B" w:rsidTr="005354D7">
        <w:trPr>
          <w:trHeight w:val="381"/>
          <w:jc w:val="center"/>
        </w:trPr>
        <w:tc>
          <w:tcPr>
            <w:tcW w:w="574" w:type="dxa"/>
            <w:tcBorders>
              <w:top w:val="single" w:sz="4" w:space="0" w:color="auto"/>
              <w:left w:val="single" w:sz="4" w:space="0" w:color="000000"/>
              <w:bottom w:val="single" w:sz="4" w:space="0" w:color="auto"/>
              <w:right w:val="nil"/>
            </w:tcBorders>
            <w:vAlign w:val="center"/>
          </w:tcPr>
          <w:p w:rsidR="0019329B" w:rsidRPr="0019329B" w:rsidRDefault="0019329B" w:rsidP="0019329B">
            <w:pPr>
              <w:suppressAutoHyphens w:val="0"/>
              <w:snapToGrid w:val="0"/>
              <w:jc w:val="center"/>
              <w:rPr>
                <w:sz w:val="22"/>
                <w:szCs w:val="22"/>
                <w:lang w:eastAsia="ar-SA"/>
              </w:rPr>
            </w:pPr>
            <w:r w:rsidRPr="0019329B">
              <w:rPr>
                <w:sz w:val="22"/>
                <w:szCs w:val="22"/>
              </w:rPr>
              <w:t>11</w:t>
            </w:r>
          </w:p>
        </w:tc>
        <w:tc>
          <w:tcPr>
            <w:tcW w:w="3055" w:type="dxa"/>
            <w:tcBorders>
              <w:top w:val="single" w:sz="4" w:space="0" w:color="auto"/>
              <w:left w:val="single" w:sz="4" w:space="0" w:color="000000"/>
              <w:bottom w:val="single" w:sz="4" w:space="0" w:color="auto"/>
              <w:right w:val="nil"/>
            </w:tcBorders>
            <w:vAlign w:val="center"/>
          </w:tcPr>
          <w:p w:rsidR="0019329B" w:rsidRPr="0019329B" w:rsidRDefault="0019329B" w:rsidP="0019329B">
            <w:pPr>
              <w:suppressAutoHyphens w:val="0"/>
              <w:snapToGrid w:val="0"/>
              <w:rPr>
                <w:sz w:val="22"/>
                <w:szCs w:val="22"/>
                <w:lang w:eastAsia="ar-SA"/>
              </w:rPr>
            </w:pPr>
            <w:r w:rsidRPr="0019329B">
              <w:rPr>
                <w:sz w:val="22"/>
                <w:szCs w:val="22"/>
                <w:lang w:eastAsia="ar-SA"/>
              </w:rPr>
              <w:t>Refundacja części kosztów poniesionych na wynagrodzenia, nagrody oraz składki na ubezpieczenia społeczne skierowanych bezrobotnych do 30 roku życia -art.150f</w:t>
            </w:r>
          </w:p>
        </w:tc>
        <w:tc>
          <w:tcPr>
            <w:tcW w:w="1689" w:type="dxa"/>
            <w:tcBorders>
              <w:top w:val="single" w:sz="4" w:space="0" w:color="auto"/>
              <w:left w:val="single" w:sz="4" w:space="0" w:color="000000"/>
              <w:bottom w:val="single" w:sz="4" w:space="0" w:color="000000"/>
              <w:right w:val="nil"/>
            </w:tcBorders>
            <w:vAlign w:val="center"/>
          </w:tcPr>
          <w:p w:rsidR="0019329B" w:rsidRPr="0019329B" w:rsidRDefault="0019329B" w:rsidP="0019329B">
            <w:pPr>
              <w:suppressAutoHyphens w:val="0"/>
              <w:snapToGrid w:val="0"/>
              <w:jc w:val="right"/>
              <w:rPr>
                <w:sz w:val="22"/>
                <w:szCs w:val="22"/>
                <w:lang w:eastAsia="ar-SA"/>
              </w:rPr>
            </w:pPr>
            <w:r w:rsidRPr="0019329B">
              <w:rPr>
                <w:sz w:val="22"/>
                <w:szCs w:val="22"/>
                <w:lang w:eastAsia="ar-SA"/>
              </w:rPr>
              <w:t>2 496 758,00</w:t>
            </w:r>
          </w:p>
        </w:tc>
        <w:tc>
          <w:tcPr>
            <w:tcW w:w="1114" w:type="dxa"/>
            <w:tcBorders>
              <w:top w:val="single" w:sz="4" w:space="0" w:color="auto"/>
              <w:left w:val="single" w:sz="4" w:space="0" w:color="000000"/>
              <w:bottom w:val="single" w:sz="4" w:space="0" w:color="000000"/>
              <w:right w:val="single" w:sz="4" w:space="0" w:color="000000"/>
            </w:tcBorders>
            <w:vAlign w:val="center"/>
          </w:tcPr>
          <w:p w:rsidR="0019329B" w:rsidRPr="0019329B" w:rsidRDefault="0019329B" w:rsidP="0019329B">
            <w:pPr>
              <w:suppressAutoHyphens w:val="0"/>
              <w:snapToGrid w:val="0"/>
              <w:jc w:val="center"/>
              <w:rPr>
                <w:sz w:val="22"/>
                <w:szCs w:val="22"/>
                <w:lang w:eastAsia="ar-SA"/>
              </w:rPr>
            </w:pPr>
            <w:r w:rsidRPr="0019329B">
              <w:rPr>
                <w:sz w:val="22"/>
                <w:szCs w:val="22"/>
                <w:lang w:eastAsia="ar-SA"/>
              </w:rPr>
              <w:t>17,7%</w:t>
            </w:r>
          </w:p>
        </w:tc>
        <w:tc>
          <w:tcPr>
            <w:tcW w:w="1519" w:type="dxa"/>
            <w:tcBorders>
              <w:top w:val="single" w:sz="4" w:space="0" w:color="auto"/>
              <w:left w:val="single" w:sz="4" w:space="0" w:color="000000"/>
              <w:bottom w:val="single" w:sz="4" w:space="0" w:color="000000"/>
              <w:right w:val="nil"/>
            </w:tcBorders>
            <w:vAlign w:val="center"/>
          </w:tcPr>
          <w:p w:rsidR="0019329B" w:rsidRPr="0019329B" w:rsidRDefault="0019329B" w:rsidP="0019329B">
            <w:pPr>
              <w:suppressAutoHyphens w:val="0"/>
              <w:snapToGrid w:val="0"/>
              <w:jc w:val="right"/>
              <w:rPr>
                <w:sz w:val="22"/>
                <w:szCs w:val="22"/>
                <w:lang w:eastAsia="ar-SA"/>
              </w:rPr>
            </w:pPr>
            <w:r w:rsidRPr="0019329B">
              <w:rPr>
                <w:sz w:val="22"/>
                <w:szCs w:val="22"/>
                <w:lang w:eastAsia="ar-SA"/>
              </w:rPr>
              <w:t>1 517 801,00</w:t>
            </w:r>
          </w:p>
        </w:tc>
        <w:tc>
          <w:tcPr>
            <w:tcW w:w="1135" w:type="dxa"/>
            <w:tcBorders>
              <w:top w:val="single" w:sz="4" w:space="0" w:color="auto"/>
              <w:left w:val="single" w:sz="4" w:space="0" w:color="000000"/>
              <w:bottom w:val="single" w:sz="4" w:space="0" w:color="000000"/>
              <w:right w:val="single" w:sz="4" w:space="0" w:color="000000"/>
            </w:tcBorders>
            <w:vAlign w:val="center"/>
          </w:tcPr>
          <w:p w:rsidR="0019329B" w:rsidRPr="0019329B" w:rsidRDefault="0019329B" w:rsidP="0019329B">
            <w:pPr>
              <w:suppressAutoHyphens w:val="0"/>
              <w:snapToGrid w:val="0"/>
              <w:jc w:val="center"/>
              <w:rPr>
                <w:sz w:val="22"/>
                <w:szCs w:val="22"/>
                <w:lang w:eastAsia="ar-SA"/>
              </w:rPr>
            </w:pPr>
            <w:r w:rsidRPr="0019329B">
              <w:rPr>
                <w:sz w:val="22"/>
                <w:szCs w:val="22"/>
                <w:lang w:eastAsia="ar-SA"/>
              </w:rPr>
              <w:t>14 %</w:t>
            </w:r>
          </w:p>
        </w:tc>
      </w:tr>
      <w:tr w:rsidR="0019329B" w:rsidRPr="0019329B" w:rsidTr="0019329B">
        <w:trPr>
          <w:trHeight w:val="381"/>
          <w:jc w:val="center"/>
        </w:trPr>
        <w:tc>
          <w:tcPr>
            <w:tcW w:w="574" w:type="dxa"/>
            <w:tcBorders>
              <w:top w:val="nil"/>
              <w:left w:val="single" w:sz="4" w:space="0" w:color="000000"/>
              <w:bottom w:val="single" w:sz="4" w:space="0" w:color="auto"/>
              <w:right w:val="nil"/>
            </w:tcBorders>
            <w:vAlign w:val="center"/>
          </w:tcPr>
          <w:p w:rsidR="0019329B" w:rsidRPr="0019329B" w:rsidRDefault="0019329B" w:rsidP="0019329B">
            <w:pPr>
              <w:suppressAutoHyphens w:val="0"/>
              <w:snapToGrid w:val="0"/>
              <w:jc w:val="center"/>
              <w:rPr>
                <w:sz w:val="22"/>
                <w:szCs w:val="22"/>
              </w:rPr>
            </w:pPr>
            <w:r w:rsidRPr="0019329B">
              <w:rPr>
                <w:sz w:val="22"/>
                <w:szCs w:val="22"/>
              </w:rPr>
              <w:t>12</w:t>
            </w:r>
          </w:p>
        </w:tc>
        <w:tc>
          <w:tcPr>
            <w:tcW w:w="3055" w:type="dxa"/>
            <w:tcBorders>
              <w:top w:val="nil"/>
              <w:left w:val="single" w:sz="4" w:space="0" w:color="000000"/>
              <w:bottom w:val="single" w:sz="4" w:space="0" w:color="auto"/>
              <w:right w:val="nil"/>
            </w:tcBorders>
            <w:vAlign w:val="center"/>
          </w:tcPr>
          <w:p w:rsidR="0019329B" w:rsidRPr="0019329B" w:rsidRDefault="0019329B" w:rsidP="0019329B">
            <w:pPr>
              <w:suppressAutoHyphens w:val="0"/>
              <w:snapToGrid w:val="0"/>
              <w:jc w:val="both"/>
              <w:rPr>
                <w:sz w:val="22"/>
                <w:szCs w:val="22"/>
              </w:rPr>
            </w:pPr>
            <w:r w:rsidRPr="0019329B">
              <w:rPr>
                <w:sz w:val="22"/>
                <w:szCs w:val="22"/>
              </w:rPr>
              <w:t>Pozostałe wydatki</w:t>
            </w:r>
          </w:p>
        </w:tc>
        <w:tc>
          <w:tcPr>
            <w:tcW w:w="1689" w:type="dxa"/>
            <w:tcBorders>
              <w:top w:val="nil"/>
              <w:left w:val="single" w:sz="4" w:space="0" w:color="000000"/>
              <w:bottom w:val="single" w:sz="4" w:space="0" w:color="000000"/>
              <w:right w:val="nil"/>
            </w:tcBorders>
            <w:vAlign w:val="center"/>
          </w:tcPr>
          <w:p w:rsidR="0019329B" w:rsidRPr="0019329B" w:rsidRDefault="0019329B" w:rsidP="0019329B">
            <w:pPr>
              <w:suppressAutoHyphens w:val="0"/>
              <w:snapToGrid w:val="0"/>
              <w:jc w:val="right"/>
              <w:rPr>
                <w:sz w:val="22"/>
                <w:szCs w:val="22"/>
                <w:lang w:eastAsia="ar-SA"/>
              </w:rPr>
            </w:pPr>
            <w:r w:rsidRPr="0019329B">
              <w:rPr>
                <w:sz w:val="22"/>
                <w:szCs w:val="22"/>
                <w:lang w:eastAsia="ar-SA"/>
              </w:rPr>
              <w:t>97 609,00</w:t>
            </w:r>
          </w:p>
        </w:tc>
        <w:tc>
          <w:tcPr>
            <w:tcW w:w="1114" w:type="dxa"/>
            <w:tcBorders>
              <w:top w:val="nil"/>
              <w:left w:val="single" w:sz="4" w:space="0" w:color="000000"/>
              <w:bottom w:val="single" w:sz="4" w:space="0" w:color="000000"/>
              <w:right w:val="single" w:sz="4" w:space="0" w:color="000000"/>
            </w:tcBorders>
            <w:vAlign w:val="center"/>
          </w:tcPr>
          <w:p w:rsidR="0019329B" w:rsidRPr="0019329B" w:rsidRDefault="0019329B" w:rsidP="0019329B">
            <w:pPr>
              <w:suppressAutoHyphens w:val="0"/>
              <w:snapToGrid w:val="0"/>
              <w:jc w:val="center"/>
              <w:rPr>
                <w:sz w:val="22"/>
                <w:szCs w:val="22"/>
                <w:lang w:eastAsia="ar-SA"/>
              </w:rPr>
            </w:pPr>
            <w:r w:rsidRPr="0019329B">
              <w:rPr>
                <w:sz w:val="22"/>
                <w:szCs w:val="22"/>
                <w:lang w:eastAsia="ar-SA"/>
              </w:rPr>
              <w:t xml:space="preserve">  0,7%</w:t>
            </w:r>
          </w:p>
        </w:tc>
        <w:tc>
          <w:tcPr>
            <w:tcW w:w="1519" w:type="dxa"/>
            <w:tcBorders>
              <w:top w:val="nil"/>
              <w:left w:val="single" w:sz="4" w:space="0" w:color="000000"/>
              <w:bottom w:val="single" w:sz="4" w:space="0" w:color="000000"/>
              <w:right w:val="nil"/>
            </w:tcBorders>
            <w:vAlign w:val="center"/>
          </w:tcPr>
          <w:p w:rsidR="0019329B" w:rsidRPr="0019329B" w:rsidRDefault="0019329B" w:rsidP="0019329B">
            <w:pPr>
              <w:suppressAutoHyphens w:val="0"/>
              <w:snapToGrid w:val="0"/>
              <w:jc w:val="right"/>
              <w:rPr>
                <w:sz w:val="22"/>
                <w:szCs w:val="22"/>
                <w:lang w:eastAsia="ar-SA"/>
              </w:rPr>
            </w:pPr>
            <w:r w:rsidRPr="0019329B">
              <w:rPr>
                <w:sz w:val="22"/>
                <w:szCs w:val="22"/>
                <w:lang w:eastAsia="ar-SA"/>
              </w:rPr>
              <w:t>73 802,00</w:t>
            </w:r>
          </w:p>
        </w:tc>
        <w:tc>
          <w:tcPr>
            <w:tcW w:w="1135" w:type="dxa"/>
            <w:tcBorders>
              <w:top w:val="nil"/>
              <w:left w:val="single" w:sz="4" w:space="0" w:color="000000"/>
              <w:bottom w:val="single" w:sz="4" w:space="0" w:color="000000"/>
              <w:right w:val="single" w:sz="4" w:space="0" w:color="000000"/>
            </w:tcBorders>
            <w:vAlign w:val="center"/>
          </w:tcPr>
          <w:p w:rsidR="0019329B" w:rsidRPr="0019329B" w:rsidRDefault="0019329B" w:rsidP="0019329B">
            <w:pPr>
              <w:suppressAutoHyphens w:val="0"/>
              <w:snapToGrid w:val="0"/>
              <w:jc w:val="center"/>
              <w:rPr>
                <w:sz w:val="22"/>
                <w:szCs w:val="22"/>
                <w:lang w:eastAsia="ar-SA"/>
              </w:rPr>
            </w:pPr>
            <w:r w:rsidRPr="0019329B">
              <w:rPr>
                <w:sz w:val="22"/>
                <w:szCs w:val="22"/>
                <w:lang w:eastAsia="ar-SA"/>
              </w:rPr>
              <w:t>0,7%</w:t>
            </w:r>
          </w:p>
        </w:tc>
      </w:tr>
      <w:tr w:rsidR="0019329B" w:rsidRPr="0019329B" w:rsidTr="0019329B">
        <w:trPr>
          <w:trHeight w:val="486"/>
          <w:jc w:val="center"/>
        </w:trPr>
        <w:tc>
          <w:tcPr>
            <w:tcW w:w="3629" w:type="dxa"/>
            <w:gridSpan w:val="2"/>
            <w:tcBorders>
              <w:top w:val="single" w:sz="4" w:space="0" w:color="auto"/>
              <w:left w:val="single" w:sz="4" w:space="0" w:color="auto"/>
              <w:bottom w:val="single" w:sz="4" w:space="0" w:color="auto"/>
              <w:right w:val="single" w:sz="4" w:space="0" w:color="auto"/>
            </w:tcBorders>
            <w:vAlign w:val="center"/>
          </w:tcPr>
          <w:p w:rsidR="0019329B" w:rsidRPr="0019329B" w:rsidRDefault="0019329B" w:rsidP="0019329B">
            <w:pPr>
              <w:suppressAutoHyphens w:val="0"/>
              <w:snapToGrid w:val="0"/>
              <w:jc w:val="both"/>
              <w:rPr>
                <w:b/>
                <w:sz w:val="22"/>
                <w:szCs w:val="22"/>
                <w:lang w:eastAsia="ar-SA"/>
              </w:rPr>
            </w:pPr>
            <w:r w:rsidRPr="0019329B">
              <w:rPr>
                <w:b/>
                <w:sz w:val="22"/>
                <w:szCs w:val="22"/>
              </w:rPr>
              <w:t>Ogółem wydatki*</w:t>
            </w:r>
          </w:p>
        </w:tc>
        <w:tc>
          <w:tcPr>
            <w:tcW w:w="1689" w:type="dxa"/>
            <w:tcBorders>
              <w:top w:val="nil"/>
              <w:left w:val="single" w:sz="4" w:space="0" w:color="auto"/>
              <w:bottom w:val="single" w:sz="4" w:space="0" w:color="000000"/>
              <w:right w:val="nil"/>
            </w:tcBorders>
            <w:vAlign w:val="center"/>
          </w:tcPr>
          <w:p w:rsidR="0019329B" w:rsidRPr="0019329B" w:rsidRDefault="0019329B" w:rsidP="0019329B">
            <w:pPr>
              <w:suppressAutoHyphens w:val="0"/>
              <w:snapToGrid w:val="0"/>
              <w:jc w:val="right"/>
              <w:rPr>
                <w:b/>
                <w:sz w:val="22"/>
                <w:szCs w:val="22"/>
                <w:lang w:eastAsia="ar-SA"/>
              </w:rPr>
            </w:pPr>
            <w:r w:rsidRPr="0019329B">
              <w:rPr>
                <w:b/>
                <w:sz w:val="22"/>
                <w:szCs w:val="22"/>
                <w:lang w:eastAsia="ar-SA"/>
              </w:rPr>
              <w:t>14 071 302,00</w:t>
            </w:r>
          </w:p>
        </w:tc>
        <w:tc>
          <w:tcPr>
            <w:tcW w:w="1114" w:type="dxa"/>
            <w:tcBorders>
              <w:top w:val="nil"/>
              <w:left w:val="single" w:sz="4" w:space="0" w:color="000000"/>
              <w:bottom w:val="single" w:sz="4" w:space="0" w:color="000000"/>
              <w:right w:val="nil"/>
            </w:tcBorders>
            <w:vAlign w:val="center"/>
          </w:tcPr>
          <w:p w:rsidR="0019329B" w:rsidRPr="0019329B" w:rsidRDefault="0019329B" w:rsidP="0019329B">
            <w:pPr>
              <w:suppressAutoHyphens w:val="0"/>
              <w:snapToGrid w:val="0"/>
              <w:jc w:val="center"/>
              <w:rPr>
                <w:b/>
                <w:sz w:val="22"/>
                <w:szCs w:val="22"/>
                <w:lang w:eastAsia="ar-SA"/>
              </w:rPr>
            </w:pPr>
            <w:r w:rsidRPr="0019329B">
              <w:rPr>
                <w:b/>
                <w:sz w:val="22"/>
                <w:szCs w:val="22"/>
                <w:lang w:eastAsia="ar-SA"/>
              </w:rPr>
              <w:t>100%</w:t>
            </w:r>
          </w:p>
        </w:tc>
        <w:tc>
          <w:tcPr>
            <w:tcW w:w="1519" w:type="dxa"/>
            <w:tcBorders>
              <w:top w:val="nil"/>
              <w:left w:val="single" w:sz="4" w:space="0" w:color="000000"/>
              <w:bottom w:val="single" w:sz="4" w:space="0" w:color="000000"/>
              <w:right w:val="single" w:sz="4" w:space="0" w:color="000000"/>
            </w:tcBorders>
            <w:vAlign w:val="center"/>
          </w:tcPr>
          <w:p w:rsidR="0019329B" w:rsidRPr="0019329B" w:rsidRDefault="0019329B" w:rsidP="0019329B">
            <w:pPr>
              <w:suppressAutoHyphens w:val="0"/>
              <w:snapToGrid w:val="0"/>
              <w:jc w:val="right"/>
              <w:rPr>
                <w:b/>
                <w:sz w:val="22"/>
                <w:szCs w:val="22"/>
                <w:lang w:eastAsia="ar-SA"/>
              </w:rPr>
            </w:pPr>
            <w:r w:rsidRPr="0019329B">
              <w:rPr>
                <w:b/>
                <w:sz w:val="22"/>
                <w:szCs w:val="22"/>
                <w:lang w:eastAsia="ar-SA"/>
              </w:rPr>
              <w:t>10 798 347,00</w:t>
            </w:r>
          </w:p>
        </w:tc>
        <w:tc>
          <w:tcPr>
            <w:tcW w:w="1135" w:type="dxa"/>
            <w:tcBorders>
              <w:top w:val="nil"/>
              <w:left w:val="single" w:sz="4" w:space="0" w:color="000000"/>
              <w:bottom w:val="single" w:sz="4" w:space="0" w:color="000000"/>
              <w:right w:val="single" w:sz="4" w:space="0" w:color="000000"/>
            </w:tcBorders>
            <w:vAlign w:val="center"/>
          </w:tcPr>
          <w:p w:rsidR="0019329B" w:rsidRPr="0019329B" w:rsidRDefault="0019329B" w:rsidP="0019329B">
            <w:pPr>
              <w:suppressAutoHyphens w:val="0"/>
              <w:snapToGrid w:val="0"/>
              <w:jc w:val="center"/>
              <w:rPr>
                <w:b/>
                <w:sz w:val="22"/>
                <w:szCs w:val="22"/>
                <w:lang w:eastAsia="ar-SA"/>
              </w:rPr>
            </w:pPr>
            <w:r w:rsidRPr="0019329B">
              <w:rPr>
                <w:b/>
                <w:sz w:val="22"/>
                <w:szCs w:val="22"/>
                <w:lang w:eastAsia="ar-SA"/>
              </w:rPr>
              <w:t>100%</w:t>
            </w:r>
          </w:p>
        </w:tc>
      </w:tr>
    </w:tbl>
    <w:p w:rsidR="0019329B" w:rsidRPr="0019329B" w:rsidRDefault="0019329B" w:rsidP="0019329B">
      <w:pPr>
        <w:spacing w:after="120"/>
        <w:ind w:left="720" w:hanging="720"/>
        <w:jc w:val="both"/>
        <w:rPr>
          <w:i/>
          <w:sz w:val="22"/>
          <w:szCs w:val="22"/>
        </w:rPr>
      </w:pPr>
      <w:r w:rsidRPr="0019329B">
        <w:rPr>
          <w:i/>
          <w:sz w:val="22"/>
          <w:szCs w:val="22"/>
        </w:rPr>
        <w:t>*</w:t>
      </w:r>
      <w:r w:rsidRPr="0019329B">
        <w:rPr>
          <w:i/>
          <w:sz w:val="20"/>
        </w:rPr>
        <w:t>bez środków Krajowego Funduszu Szkoleniowego</w:t>
      </w:r>
    </w:p>
    <w:p w:rsidR="0019329B" w:rsidRPr="0019329B" w:rsidRDefault="0019329B" w:rsidP="0019329B">
      <w:pPr>
        <w:spacing w:after="120"/>
        <w:ind w:left="720" w:hanging="720"/>
        <w:jc w:val="both"/>
        <w:rPr>
          <w:i/>
          <w:sz w:val="20"/>
          <w:lang w:eastAsia="ar-SA"/>
        </w:rPr>
      </w:pPr>
      <w:r w:rsidRPr="0019329B">
        <w:rPr>
          <w:i/>
          <w:sz w:val="20"/>
        </w:rPr>
        <w:t xml:space="preserve">Źródło: Sprawozdania </w:t>
      </w:r>
      <w:proofErr w:type="spellStart"/>
      <w:r w:rsidRPr="0019329B">
        <w:rPr>
          <w:i/>
          <w:sz w:val="20"/>
        </w:rPr>
        <w:t>MRPiPS</w:t>
      </w:r>
      <w:proofErr w:type="spellEnd"/>
      <w:r w:rsidRPr="0019329B">
        <w:rPr>
          <w:i/>
          <w:sz w:val="20"/>
        </w:rPr>
        <w:t xml:space="preserve"> – 02 sporządzane przez Powiatowy Urząd Pracy w Jędrzejowie oraz właściwe rejestry za lata 2017-2018</w:t>
      </w:r>
    </w:p>
    <w:p w:rsidR="0019329B" w:rsidRPr="0019329B" w:rsidRDefault="0019329B" w:rsidP="0019329B">
      <w:pPr>
        <w:spacing w:line="276" w:lineRule="auto"/>
        <w:ind w:firstLine="708"/>
        <w:jc w:val="both"/>
        <w:rPr>
          <w:sz w:val="22"/>
          <w:szCs w:val="22"/>
          <w:lang w:eastAsia="ar-SA"/>
        </w:rPr>
      </w:pPr>
      <w:r w:rsidRPr="0019329B">
        <w:rPr>
          <w:sz w:val="22"/>
          <w:szCs w:val="22"/>
          <w:lang w:eastAsia="ar-SA"/>
        </w:rPr>
        <w:t>W ramach posiadanych środków Funduszu Pracy w 2018r. aktywizacją zawodową objęto łącznie 959 osób bezrobotnych, w tym:</w:t>
      </w:r>
    </w:p>
    <w:p w:rsidR="0019329B" w:rsidRPr="0019329B" w:rsidRDefault="0019329B" w:rsidP="006F6ABB">
      <w:pPr>
        <w:numPr>
          <w:ilvl w:val="0"/>
          <w:numId w:val="14"/>
        </w:numPr>
        <w:spacing w:line="276" w:lineRule="auto"/>
        <w:ind w:left="426" w:hanging="426"/>
        <w:jc w:val="both"/>
        <w:rPr>
          <w:sz w:val="22"/>
          <w:szCs w:val="22"/>
          <w:lang w:eastAsia="ar-SA"/>
        </w:rPr>
      </w:pPr>
      <w:r w:rsidRPr="0019329B">
        <w:rPr>
          <w:sz w:val="22"/>
          <w:szCs w:val="22"/>
          <w:lang w:eastAsia="ar-SA"/>
        </w:rPr>
        <w:t>467 osób rozpoczęło odbywanie stażu,  w tym  1 osoba  w ramach bonu stażowego,</w:t>
      </w:r>
    </w:p>
    <w:p w:rsidR="0019329B" w:rsidRPr="0019329B" w:rsidRDefault="0019329B" w:rsidP="006F6ABB">
      <w:pPr>
        <w:numPr>
          <w:ilvl w:val="0"/>
          <w:numId w:val="14"/>
        </w:numPr>
        <w:spacing w:line="276" w:lineRule="auto"/>
        <w:ind w:left="426" w:hanging="426"/>
        <w:jc w:val="both"/>
        <w:rPr>
          <w:sz w:val="22"/>
          <w:szCs w:val="22"/>
          <w:lang w:eastAsia="ar-SA"/>
        </w:rPr>
      </w:pPr>
      <w:r w:rsidRPr="0019329B">
        <w:rPr>
          <w:sz w:val="22"/>
          <w:szCs w:val="22"/>
          <w:lang w:eastAsia="ar-SA"/>
        </w:rPr>
        <w:t>242 osoby zatrudnione zostały w ramach robót publicznych,</w:t>
      </w:r>
    </w:p>
    <w:p w:rsidR="0019329B" w:rsidRPr="0019329B" w:rsidRDefault="0019329B" w:rsidP="006F6ABB">
      <w:pPr>
        <w:numPr>
          <w:ilvl w:val="0"/>
          <w:numId w:val="14"/>
        </w:numPr>
        <w:spacing w:line="276" w:lineRule="auto"/>
        <w:ind w:left="426" w:hanging="426"/>
        <w:jc w:val="both"/>
        <w:rPr>
          <w:sz w:val="22"/>
          <w:szCs w:val="22"/>
          <w:lang w:eastAsia="ar-SA"/>
        </w:rPr>
      </w:pPr>
      <w:r w:rsidRPr="0019329B">
        <w:rPr>
          <w:sz w:val="22"/>
          <w:szCs w:val="22"/>
          <w:lang w:eastAsia="ar-SA"/>
        </w:rPr>
        <w:t>59 osób zostało zatrudnionych w ramach refundacji kosztów wyposażenia lub doposażenia stanowisk pracy,</w:t>
      </w:r>
    </w:p>
    <w:p w:rsidR="0019329B" w:rsidRPr="0019329B" w:rsidRDefault="0019329B" w:rsidP="006F6ABB">
      <w:pPr>
        <w:numPr>
          <w:ilvl w:val="0"/>
          <w:numId w:val="14"/>
        </w:numPr>
        <w:spacing w:line="276" w:lineRule="auto"/>
        <w:ind w:left="426" w:hanging="426"/>
        <w:jc w:val="both"/>
        <w:rPr>
          <w:sz w:val="22"/>
          <w:szCs w:val="22"/>
          <w:lang w:eastAsia="ar-SA"/>
        </w:rPr>
      </w:pPr>
      <w:r w:rsidRPr="0019329B">
        <w:rPr>
          <w:sz w:val="22"/>
          <w:szCs w:val="22"/>
          <w:lang w:eastAsia="ar-SA"/>
        </w:rPr>
        <w:t>66 osobom przyznano jednorazowo środki na podjęcie działalności gospodarczej,</w:t>
      </w:r>
    </w:p>
    <w:p w:rsidR="0019329B" w:rsidRPr="0019329B" w:rsidRDefault="0019329B" w:rsidP="006F6ABB">
      <w:pPr>
        <w:numPr>
          <w:ilvl w:val="0"/>
          <w:numId w:val="14"/>
        </w:numPr>
        <w:spacing w:line="276" w:lineRule="auto"/>
        <w:ind w:left="426" w:hanging="426"/>
        <w:jc w:val="both"/>
        <w:rPr>
          <w:sz w:val="22"/>
          <w:szCs w:val="22"/>
          <w:lang w:eastAsia="ar-SA"/>
        </w:rPr>
      </w:pPr>
      <w:r w:rsidRPr="0019329B">
        <w:rPr>
          <w:sz w:val="22"/>
          <w:szCs w:val="22"/>
          <w:lang w:eastAsia="ar-SA"/>
        </w:rPr>
        <w:t>47 osób podjęło zatrudnienie w ramach prac interwencyjnych,</w:t>
      </w:r>
    </w:p>
    <w:p w:rsidR="0019329B" w:rsidRPr="0019329B" w:rsidRDefault="0019329B" w:rsidP="006F6ABB">
      <w:pPr>
        <w:numPr>
          <w:ilvl w:val="0"/>
          <w:numId w:val="14"/>
        </w:numPr>
        <w:spacing w:line="276" w:lineRule="auto"/>
        <w:ind w:left="426" w:hanging="426"/>
        <w:jc w:val="both"/>
        <w:rPr>
          <w:sz w:val="22"/>
          <w:szCs w:val="22"/>
          <w:lang w:eastAsia="ar-SA"/>
        </w:rPr>
      </w:pPr>
      <w:r w:rsidRPr="0019329B">
        <w:rPr>
          <w:sz w:val="22"/>
          <w:szCs w:val="22"/>
          <w:lang w:eastAsia="ar-SA"/>
        </w:rPr>
        <w:t>40 osobom przyznano bon na zasiedlenie,</w:t>
      </w:r>
    </w:p>
    <w:p w:rsidR="0019329B" w:rsidRPr="0019329B" w:rsidRDefault="0019329B" w:rsidP="006F6ABB">
      <w:pPr>
        <w:numPr>
          <w:ilvl w:val="0"/>
          <w:numId w:val="14"/>
        </w:numPr>
        <w:spacing w:line="276" w:lineRule="auto"/>
        <w:ind w:left="426" w:hanging="426"/>
        <w:jc w:val="both"/>
        <w:rPr>
          <w:sz w:val="22"/>
          <w:szCs w:val="22"/>
          <w:lang w:eastAsia="ar-SA"/>
        </w:rPr>
      </w:pPr>
      <w:r w:rsidRPr="0019329B">
        <w:rPr>
          <w:sz w:val="22"/>
          <w:szCs w:val="22"/>
          <w:lang w:eastAsia="ar-SA"/>
        </w:rPr>
        <w:t>6 osób przeszkolono na szkoleniach zawodowych,</w:t>
      </w:r>
    </w:p>
    <w:p w:rsidR="0019329B" w:rsidRPr="0019329B" w:rsidRDefault="0019329B" w:rsidP="006F6ABB">
      <w:pPr>
        <w:numPr>
          <w:ilvl w:val="0"/>
          <w:numId w:val="14"/>
        </w:numPr>
        <w:spacing w:line="276" w:lineRule="auto"/>
        <w:ind w:left="426" w:hanging="426"/>
        <w:jc w:val="both"/>
        <w:rPr>
          <w:sz w:val="22"/>
          <w:szCs w:val="22"/>
          <w:lang w:eastAsia="ar-SA"/>
        </w:rPr>
      </w:pPr>
      <w:r w:rsidRPr="0019329B">
        <w:rPr>
          <w:sz w:val="22"/>
          <w:szCs w:val="22"/>
          <w:lang w:eastAsia="ar-SA"/>
        </w:rPr>
        <w:t xml:space="preserve">1 osoba została zatrudniona w ramach dofinansowania wynagrodzenia za zatrudnienie    </w:t>
      </w:r>
    </w:p>
    <w:p w:rsidR="0019329B" w:rsidRPr="0019329B" w:rsidRDefault="0019329B" w:rsidP="0019329B">
      <w:pPr>
        <w:spacing w:line="276" w:lineRule="auto"/>
        <w:jc w:val="both"/>
        <w:rPr>
          <w:sz w:val="22"/>
          <w:szCs w:val="22"/>
          <w:lang w:eastAsia="ar-SA"/>
        </w:rPr>
      </w:pPr>
      <w:r w:rsidRPr="0019329B">
        <w:rPr>
          <w:sz w:val="22"/>
          <w:szCs w:val="22"/>
          <w:lang w:eastAsia="ar-SA"/>
        </w:rPr>
        <w:t xml:space="preserve">        skierowanego bezrobotnego powyżej 50 roku życia,</w:t>
      </w:r>
    </w:p>
    <w:p w:rsidR="0019329B" w:rsidRPr="0019329B" w:rsidRDefault="0019329B" w:rsidP="006F6ABB">
      <w:pPr>
        <w:numPr>
          <w:ilvl w:val="0"/>
          <w:numId w:val="14"/>
        </w:numPr>
        <w:spacing w:line="276" w:lineRule="auto"/>
        <w:ind w:left="426" w:hanging="426"/>
        <w:jc w:val="both"/>
        <w:rPr>
          <w:sz w:val="22"/>
          <w:szCs w:val="22"/>
          <w:lang w:eastAsia="ar-SA"/>
        </w:rPr>
      </w:pPr>
      <w:r w:rsidRPr="0019329B">
        <w:rPr>
          <w:sz w:val="22"/>
          <w:szCs w:val="22"/>
          <w:lang w:eastAsia="ar-SA"/>
        </w:rPr>
        <w:t>31 osób bezrobotnych do 30 roku życia uzyskało zatrudnienie w ramach refundacji na podstawie art. 150f ustawy.</w:t>
      </w:r>
    </w:p>
    <w:p w:rsidR="0019329B" w:rsidRPr="0019329B" w:rsidRDefault="0019329B" w:rsidP="0019329B">
      <w:pPr>
        <w:spacing w:line="276" w:lineRule="auto"/>
        <w:jc w:val="both"/>
        <w:rPr>
          <w:color w:val="000000"/>
          <w:sz w:val="22"/>
          <w:szCs w:val="22"/>
        </w:rPr>
      </w:pPr>
      <w:r w:rsidRPr="0019329B">
        <w:rPr>
          <w:sz w:val="22"/>
          <w:szCs w:val="22"/>
        </w:rPr>
        <w:t xml:space="preserve">W porównaniu do roku ubiegłego, kiedy to aktywizacją zawodową objęto 1 442 osoby, liczba osób, którym udzielono wsparcia </w:t>
      </w:r>
      <w:r w:rsidRPr="0019329B">
        <w:rPr>
          <w:bCs/>
          <w:sz w:val="22"/>
          <w:szCs w:val="22"/>
        </w:rPr>
        <w:t xml:space="preserve">zmniejszyła się o 483 osoby (33,5%). </w:t>
      </w:r>
      <w:r w:rsidRPr="0019329B">
        <w:rPr>
          <w:sz w:val="22"/>
          <w:szCs w:val="22"/>
        </w:rPr>
        <w:t xml:space="preserve">Działaniami aktywizującymi finansowanymi ze środków Funduszu Pracy przyznanymi algorytmem objęto 152 osoby, co stanowi 15,85% ogółu osób objętych wsparciem w 2018 roku. W ramach dwóch projektów pozakonkursowych współfinansowanych ze środków Unii Europejskiej w ramach Europejskiego Funduszu Społecznego wsparcia udzielono 343 osobom bezrobotnym i stanowili oni 39,1% ogółu objętych programami rynku pracy. Dzięki dodatkowym środkom z Funduszu Pracy pozyskanych z rezerwy Ministra właściwego do spraw pracy wsparciem zostało objętych 436 osób bezrobotnych, co stanowi 4,07% ogółu aktywizowanych. Zatrudnieni na podst. art.150f ustawy w liczbie 31 osób stanowili 3,2% ogółu zaktywizowanych w 2018r. </w:t>
      </w:r>
      <w:r w:rsidRPr="0019329B">
        <w:rPr>
          <w:color w:val="000000"/>
          <w:sz w:val="22"/>
          <w:szCs w:val="22"/>
        </w:rPr>
        <w:t>Ponadto 519 osób  kontynuowało formy aktywizacji rozpoczęte w roku poprzednim, z tego: 166 osób staże, 15 osób staże w ramach bonu stażowego; zatrudnienie kontynuowało: 31 osób w ramach prac interwencyjnych, 56 osób w ramach robót publicznych, 1 osoba w ramach bonu zatrudnieniowego, 40 osób w ramach bonu na zasiedlenie, 12 osób w ramach dofinansowania wynagrodzenia za zatrudnienie bezrobotnych, którzy ukończyli 50 rok życia, 198 osób do 30 roku życia kontynuowało zatrudnienie na podstawie art. 150f ustawy.</w:t>
      </w:r>
    </w:p>
    <w:p w:rsidR="0019329B" w:rsidRPr="0019329B" w:rsidRDefault="0019329B" w:rsidP="0019329B">
      <w:pPr>
        <w:spacing w:line="276" w:lineRule="auto"/>
        <w:ind w:firstLine="708"/>
        <w:jc w:val="both"/>
        <w:rPr>
          <w:color w:val="000000"/>
          <w:sz w:val="22"/>
          <w:szCs w:val="22"/>
        </w:rPr>
      </w:pPr>
      <w:r w:rsidRPr="0019329B">
        <w:rPr>
          <w:color w:val="000000"/>
          <w:sz w:val="22"/>
          <w:szCs w:val="22"/>
        </w:rPr>
        <w:t xml:space="preserve">W 2018  roku najwięcej osób skierowano </w:t>
      </w:r>
      <w:r w:rsidRPr="0019329B">
        <w:rPr>
          <w:b/>
          <w:i/>
          <w:color w:val="000000"/>
          <w:sz w:val="22"/>
          <w:szCs w:val="22"/>
        </w:rPr>
        <w:t>do odbycia stażu</w:t>
      </w:r>
      <w:r w:rsidRPr="0019329B">
        <w:rPr>
          <w:color w:val="000000"/>
          <w:sz w:val="22"/>
          <w:szCs w:val="22"/>
        </w:rPr>
        <w:t xml:space="preserve"> – 466 osób, co stanowi 48,6% ogółu zaktywizowanych w 2018r., a 166 osób kontynuowało tą formę wsparcia na podstawie umów zawartych w roku 2017. Efektywność zatrudnieniowa stażu liczona w końcu roku wyniosła 69,43%.</w:t>
      </w:r>
    </w:p>
    <w:p w:rsidR="0019329B" w:rsidRPr="0019329B" w:rsidRDefault="0019329B" w:rsidP="0019329B">
      <w:pPr>
        <w:spacing w:line="276" w:lineRule="auto"/>
        <w:ind w:firstLine="708"/>
        <w:jc w:val="both"/>
        <w:rPr>
          <w:color w:val="000000"/>
          <w:sz w:val="22"/>
          <w:szCs w:val="22"/>
        </w:rPr>
      </w:pPr>
      <w:r w:rsidRPr="0019329B">
        <w:rPr>
          <w:color w:val="000000"/>
          <w:sz w:val="22"/>
          <w:szCs w:val="22"/>
        </w:rPr>
        <w:t>W 2018 Urząd realizował również projekt staży w placówkach Agencji Restrukturyzacji                    i Modernizacji Rolnictwa dla 4 osób bezrobotnych.</w:t>
      </w:r>
    </w:p>
    <w:p w:rsidR="0019329B" w:rsidRPr="0019329B" w:rsidRDefault="0019329B" w:rsidP="0019329B">
      <w:pPr>
        <w:spacing w:line="276" w:lineRule="auto"/>
        <w:ind w:firstLine="708"/>
        <w:jc w:val="both"/>
        <w:rPr>
          <w:color w:val="000000"/>
          <w:sz w:val="22"/>
          <w:szCs w:val="22"/>
        </w:rPr>
      </w:pPr>
    </w:p>
    <w:p w:rsidR="0019329B" w:rsidRPr="0019329B" w:rsidRDefault="0019329B" w:rsidP="0019329B">
      <w:pPr>
        <w:spacing w:line="276" w:lineRule="auto"/>
        <w:jc w:val="both"/>
        <w:rPr>
          <w:color w:val="000000"/>
          <w:sz w:val="22"/>
          <w:szCs w:val="22"/>
        </w:rPr>
      </w:pPr>
      <w:r w:rsidRPr="0019329B">
        <w:rPr>
          <w:color w:val="000000"/>
          <w:sz w:val="22"/>
          <w:szCs w:val="22"/>
        </w:rPr>
        <w:lastRenderedPageBreak/>
        <w:t xml:space="preserve">Dodatkowo w 2018 roku 1 osobę skierowano do odbycia stażu w ramach </w:t>
      </w:r>
      <w:r w:rsidRPr="0019329B">
        <w:rPr>
          <w:b/>
          <w:i/>
          <w:color w:val="000000"/>
          <w:sz w:val="22"/>
          <w:szCs w:val="22"/>
        </w:rPr>
        <w:t xml:space="preserve">bonu stażowego, </w:t>
      </w:r>
      <w:r w:rsidR="005354D7">
        <w:rPr>
          <w:b/>
          <w:i/>
          <w:color w:val="000000"/>
          <w:sz w:val="22"/>
          <w:szCs w:val="22"/>
        </w:rPr>
        <w:t xml:space="preserve">                                </w:t>
      </w:r>
      <w:r w:rsidRPr="0019329B">
        <w:rPr>
          <w:b/>
          <w:i/>
          <w:color w:val="000000"/>
          <w:sz w:val="22"/>
          <w:szCs w:val="22"/>
        </w:rPr>
        <w:t>a 15 kontynuowało tą formę na podstawie umów zawartych w 2017.</w:t>
      </w:r>
      <w:r w:rsidRPr="0019329B">
        <w:rPr>
          <w:color w:val="000000"/>
          <w:sz w:val="22"/>
          <w:szCs w:val="22"/>
        </w:rPr>
        <w:t xml:space="preserve"> Efektywność zatrudnieniowa liczona na koniec roku wyniosła 100%. Wydatki z Funduszu Pracy na stypendia i składki </w:t>
      </w:r>
      <w:r w:rsidR="005354D7">
        <w:rPr>
          <w:color w:val="000000"/>
          <w:sz w:val="22"/>
          <w:szCs w:val="22"/>
        </w:rPr>
        <w:t xml:space="preserve">                                 </w:t>
      </w:r>
      <w:r w:rsidRPr="0019329B">
        <w:rPr>
          <w:color w:val="000000"/>
          <w:sz w:val="22"/>
          <w:szCs w:val="22"/>
        </w:rPr>
        <w:t>na ubezpieczenia społeczne za okres odbywania stażu, w tym w ramach bonu stażowego wyniosły 3 74</w:t>
      </w:r>
      <w:r w:rsidR="005354D7">
        <w:rPr>
          <w:color w:val="000000"/>
          <w:sz w:val="22"/>
          <w:szCs w:val="22"/>
        </w:rPr>
        <w:t xml:space="preserve">8 208,00 zł. </w:t>
      </w:r>
      <w:r w:rsidRPr="0019329B">
        <w:rPr>
          <w:color w:val="000000"/>
          <w:sz w:val="22"/>
          <w:szCs w:val="22"/>
        </w:rPr>
        <w:t>i stanowiły 34,71% ogółu wydatków Funduszu Pracy (w 2017r – 30,91%).</w:t>
      </w:r>
    </w:p>
    <w:p w:rsidR="0019329B" w:rsidRPr="0019329B" w:rsidRDefault="0019329B" w:rsidP="0019329B">
      <w:pPr>
        <w:spacing w:line="276" w:lineRule="auto"/>
        <w:jc w:val="both"/>
        <w:rPr>
          <w:color w:val="000000"/>
          <w:sz w:val="22"/>
          <w:szCs w:val="22"/>
        </w:rPr>
      </w:pPr>
    </w:p>
    <w:p w:rsidR="0019329B" w:rsidRPr="0019329B" w:rsidRDefault="0019329B" w:rsidP="0019329B">
      <w:pPr>
        <w:spacing w:line="276" w:lineRule="auto"/>
        <w:ind w:firstLine="708"/>
        <w:jc w:val="both"/>
        <w:rPr>
          <w:color w:val="000000"/>
          <w:sz w:val="22"/>
          <w:szCs w:val="22"/>
        </w:rPr>
      </w:pPr>
      <w:r w:rsidRPr="0019329B">
        <w:rPr>
          <w:color w:val="000000"/>
          <w:sz w:val="22"/>
          <w:szCs w:val="22"/>
        </w:rPr>
        <w:t xml:space="preserve">Drugą co do wielkości formą aktywizacji były roboty publiczne. Zatrudnienie w ramach </w:t>
      </w:r>
      <w:r w:rsidRPr="0019329B">
        <w:rPr>
          <w:b/>
          <w:i/>
          <w:color w:val="000000"/>
          <w:sz w:val="22"/>
          <w:szCs w:val="22"/>
        </w:rPr>
        <w:t xml:space="preserve">robót publicznych </w:t>
      </w:r>
      <w:r w:rsidRPr="0019329B">
        <w:rPr>
          <w:color w:val="000000"/>
          <w:sz w:val="22"/>
          <w:szCs w:val="22"/>
        </w:rPr>
        <w:t xml:space="preserve">uzyskały 242 osoby (25,2% zaktywizowanych), w tym: </w:t>
      </w:r>
    </w:p>
    <w:p w:rsidR="0019329B" w:rsidRPr="0019329B" w:rsidRDefault="0019329B" w:rsidP="006F6ABB">
      <w:pPr>
        <w:numPr>
          <w:ilvl w:val="0"/>
          <w:numId w:val="19"/>
        </w:numPr>
        <w:spacing w:line="276" w:lineRule="auto"/>
        <w:jc w:val="both"/>
        <w:rPr>
          <w:color w:val="000000"/>
          <w:sz w:val="22"/>
          <w:szCs w:val="22"/>
        </w:rPr>
      </w:pPr>
      <w:r w:rsidRPr="0019329B">
        <w:rPr>
          <w:color w:val="000000"/>
          <w:sz w:val="22"/>
          <w:szCs w:val="22"/>
        </w:rPr>
        <w:t xml:space="preserve">  71 osób w ramach środków Funduszu Pracy przyznanych algorytmem,</w:t>
      </w:r>
    </w:p>
    <w:p w:rsidR="0019329B" w:rsidRPr="0019329B" w:rsidRDefault="0019329B" w:rsidP="006F6ABB">
      <w:pPr>
        <w:numPr>
          <w:ilvl w:val="0"/>
          <w:numId w:val="19"/>
        </w:numPr>
        <w:spacing w:line="276" w:lineRule="auto"/>
        <w:jc w:val="both"/>
        <w:rPr>
          <w:color w:val="000000"/>
          <w:sz w:val="22"/>
          <w:szCs w:val="22"/>
        </w:rPr>
      </w:pPr>
      <w:r w:rsidRPr="0019329B">
        <w:rPr>
          <w:color w:val="000000"/>
          <w:sz w:val="22"/>
          <w:szCs w:val="22"/>
        </w:rPr>
        <w:t>171 osób z rezerwy Ministra Rodziny, Pracy i Polityki Społecznej</w:t>
      </w:r>
    </w:p>
    <w:p w:rsidR="0019329B" w:rsidRPr="0019329B" w:rsidRDefault="0019329B" w:rsidP="006F6ABB">
      <w:pPr>
        <w:numPr>
          <w:ilvl w:val="0"/>
          <w:numId w:val="15"/>
        </w:numPr>
        <w:spacing w:line="276" w:lineRule="auto"/>
        <w:ind w:left="284" w:hanging="284"/>
        <w:jc w:val="both"/>
        <w:rPr>
          <w:color w:val="000000"/>
          <w:sz w:val="22"/>
          <w:szCs w:val="22"/>
        </w:rPr>
      </w:pPr>
      <w:r w:rsidRPr="0019329B">
        <w:rPr>
          <w:color w:val="000000"/>
          <w:sz w:val="22"/>
          <w:szCs w:val="22"/>
        </w:rPr>
        <w:t>45 osób w ramach Programu aktywizacji zawodowej osób długotrwale bezrobotnych,</w:t>
      </w:r>
    </w:p>
    <w:p w:rsidR="0019329B" w:rsidRPr="0019329B" w:rsidRDefault="0019329B" w:rsidP="006F6ABB">
      <w:pPr>
        <w:numPr>
          <w:ilvl w:val="0"/>
          <w:numId w:val="15"/>
        </w:numPr>
        <w:spacing w:line="276" w:lineRule="auto"/>
        <w:ind w:left="284" w:hanging="284"/>
        <w:jc w:val="both"/>
        <w:rPr>
          <w:color w:val="000000"/>
          <w:sz w:val="22"/>
          <w:szCs w:val="22"/>
        </w:rPr>
      </w:pPr>
      <w:r w:rsidRPr="0019329B">
        <w:rPr>
          <w:color w:val="000000"/>
          <w:sz w:val="22"/>
          <w:szCs w:val="22"/>
        </w:rPr>
        <w:t>36 osób w ramach Programu aktywizacji zawodowej bezrobotnych w wieku 45 lat i więcej,</w:t>
      </w:r>
    </w:p>
    <w:p w:rsidR="0019329B" w:rsidRPr="0019329B" w:rsidRDefault="0019329B" w:rsidP="006F6ABB">
      <w:pPr>
        <w:numPr>
          <w:ilvl w:val="0"/>
          <w:numId w:val="15"/>
        </w:numPr>
        <w:spacing w:line="276" w:lineRule="auto"/>
        <w:ind w:left="284" w:hanging="284"/>
        <w:jc w:val="both"/>
        <w:rPr>
          <w:color w:val="000000"/>
          <w:sz w:val="22"/>
          <w:szCs w:val="22"/>
        </w:rPr>
      </w:pPr>
      <w:r w:rsidRPr="0019329B">
        <w:rPr>
          <w:color w:val="000000"/>
          <w:sz w:val="22"/>
          <w:szCs w:val="22"/>
        </w:rPr>
        <w:t>37 osób w ramach Programu aktywizacji zawodowej bezrobotnych zamieszkujących na wsi,</w:t>
      </w:r>
    </w:p>
    <w:p w:rsidR="0019329B" w:rsidRPr="0019329B" w:rsidRDefault="0019329B" w:rsidP="006F6ABB">
      <w:pPr>
        <w:numPr>
          <w:ilvl w:val="0"/>
          <w:numId w:val="15"/>
        </w:numPr>
        <w:spacing w:line="276" w:lineRule="auto"/>
        <w:ind w:left="284" w:hanging="284"/>
        <w:jc w:val="both"/>
        <w:rPr>
          <w:color w:val="000000"/>
          <w:sz w:val="22"/>
          <w:szCs w:val="22"/>
        </w:rPr>
      </w:pPr>
      <w:r w:rsidRPr="0019329B">
        <w:rPr>
          <w:color w:val="000000"/>
          <w:sz w:val="22"/>
          <w:szCs w:val="22"/>
        </w:rPr>
        <w:t>53 osoby w ramach Programu aktywizacji zawodowej bezrobotnych w regionach wysokiego bezrobocia,</w:t>
      </w:r>
    </w:p>
    <w:p w:rsidR="0019329B" w:rsidRPr="0019329B" w:rsidRDefault="0019329B" w:rsidP="0019329B">
      <w:pPr>
        <w:spacing w:line="276" w:lineRule="auto"/>
        <w:jc w:val="both"/>
        <w:rPr>
          <w:color w:val="000000"/>
          <w:sz w:val="22"/>
          <w:szCs w:val="22"/>
        </w:rPr>
      </w:pPr>
      <w:r w:rsidRPr="0019329B">
        <w:rPr>
          <w:color w:val="000000"/>
          <w:sz w:val="22"/>
          <w:szCs w:val="22"/>
        </w:rPr>
        <w:t>Efektywność zatrudnieniowa programu robót publicznych w końcu roku wyniosła 79,6%.</w:t>
      </w:r>
    </w:p>
    <w:p w:rsidR="0019329B" w:rsidRPr="0019329B" w:rsidRDefault="0019329B" w:rsidP="0019329B">
      <w:pPr>
        <w:spacing w:after="120" w:line="276" w:lineRule="auto"/>
        <w:jc w:val="both"/>
        <w:rPr>
          <w:sz w:val="22"/>
          <w:szCs w:val="22"/>
        </w:rPr>
      </w:pPr>
      <w:r w:rsidRPr="0019329B">
        <w:rPr>
          <w:sz w:val="22"/>
          <w:szCs w:val="22"/>
        </w:rPr>
        <w:t xml:space="preserve">Wydatki z Funduszu Pracy na refundację kosztów z tytułu robót publicznych wyniosły                                  2 400 395,00 zł, co stanowiło 22,23% wydatków ogółem (w 2017r – 21,4%). </w:t>
      </w:r>
    </w:p>
    <w:p w:rsidR="0019329B" w:rsidRPr="0019329B" w:rsidRDefault="0019329B" w:rsidP="0019329B">
      <w:pPr>
        <w:spacing w:line="276" w:lineRule="auto"/>
        <w:ind w:firstLine="708"/>
        <w:jc w:val="both"/>
        <w:rPr>
          <w:sz w:val="22"/>
          <w:szCs w:val="22"/>
        </w:rPr>
      </w:pPr>
      <w:r w:rsidRPr="0019329B">
        <w:rPr>
          <w:sz w:val="22"/>
          <w:szCs w:val="22"/>
        </w:rPr>
        <w:t xml:space="preserve">Zmniejszyła się liczba osób, którym przyznano </w:t>
      </w:r>
      <w:r w:rsidRPr="0019329B">
        <w:rPr>
          <w:b/>
          <w:i/>
          <w:sz w:val="22"/>
          <w:szCs w:val="22"/>
        </w:rPr>
        <w:t xml:space="preserve">jednorazowe środki na podjęcie działalności gospodarczej. </w:t>
      </w:r>
      <w:r w:rsidRPr="0019329B">
        <w:rPr>
          <w:sz w:val="22"/>
          <w:szCs w:val="22"/>
        </w:rPr>
        <w:t xml:space="preserve">Przy wsparciu finansowym ze środków Funduszu Pracy oraz ze środków Unii Europejskiej, w ramach Europejskiego Funduszu Społecznego, w ramach </w:t>
      </w:r>
      <w:r w:rsidRPr="0019329B">
        <w:rPr>
          <w:b/>
          <w:i/>
          <w:sz w:val="22"/>
          <w:szCs w:val="22"/>
        </w:rPr>
        <w:t xml:space="preserve">jednorazowych środków </w:t>
      </w:r>
      <w:r w:rsidRPr="0019329B">
        <w:rPr>
          <w:sz w:val="22"/>
          <w:szCs w:val="22"/>
        </w:rPr>
        <w:t xml:space="preserve">działalność gospodarczą rozpoczęło 66 osób bezrobotnych tj. 6,88% ogółu objętych wsparciem </w:t>
      </w:r>
      <w:r w:rsidR="00182BBA">
        <w:rPr>
          <w:sz w:val="22"/>
          <w:szCs w:val="22"/>
        </w:rPr>
        <w:t xml:space="preserve">                       </w:t>
      </w:r>
      <w:r w:rsidRPr="0019329B">
        <w:rPr>
          <w:sz w:val="22"/>
          <w:szCs w:val="22"/>
        </w:rPr>
        <w:t>w 2018r (w 2017r – 86 osób).  Wydatki w 2018r. na tą formę aktywizacji wyniosły 1 557 342,00 zł, co stanowiło 14,42% wydatków ogółem (w 2017r. – 14,6%).</w:t>
      </w:r>
      <w:r w:rsidRPr="0019329B">
        <w:rPr>
          <w:sz w:val="22"/>
          <w:szCs w:val="22"/>
        </w:rPr>
        <w:tab/>
      </w:r>
    </w:p>
    <w:p w:rsidR="0019329B" w:rsidRPr="0019329B" w:rsidRDefault="0019329B" w:rsidP="0019329B">
      <w:pPr>
        <w:spacing w:line="276" w:lineRule="auto"/>
        <w:ind w:firstLine="708"/>
        <w:jc w:val="both"/>
        <w:rPr>
          <w:sz w:val="22"/>
          <w:szCs w:val="22"/>
        </w:rPr>
      </w:pPr>
    </w:p>
    <w:p w:rsidR="0019329B" w:rsidRPr="0019329B" w:rsidRDefault="0019329B" w:rsidP="0019329B">
      <w:pPr>
        <w:spacing w:line="276" w:lineRule="auto"/>
        <w:ind w:firstLine="851"/>
        <w:jc w:val="both"/>
        <w:rPr>
          <w:sz w:val="22"/>
          <w:szCs w:val="22"/>
        </w:rPr>
      </w:pPr>
      <w:r w:rsidRPr="0019329B">
        <w:rPr>
          <w:b/>
          <w:i/>
          <w:sz w:val="22"/>
          <w:szCs w:val="22"/>
          <w:lang w:val="x-none"/>
        </w:rPr>
        <w:t>Refundacja części kosztów poniesionych na wynagrodzenia, nagrody oraz składki</w:t>
      </w:r>
      <w:r w:rsidRPr="0019329B">
        <w:rPr>
          <w:b/>
          <w:i/>
          <w:sz w:val="22"/>
          <w:szCs w:val="22"/>
        </w:rPr>
        <w:t xml:space="preserve">                        </w:t>
      </w:r>
      <w:r w:rsidRPr="0019329B">
        <w:rPr>
          <w:b/>
          <w:i/>
          <w:sz w:val="22"/>
          <w:szCs w:val="22"/>
          <w:lang w:val="x-none"/>
        </w:rPr>
        <w:t>na ubezpieczenia społeczne skierowanych bezrobotnych do 30 roku życia na podstawie  art. 150f ustawy</w:t>
      </w:r>
      <w:r w:rsidRPr="0019329B">
        <w:rPr>
          <w:b/>
          <w:sz w:val="22"/>
          <w:szCs w:val="22"/>
          <w:lang w:val="x-none"/>
        </w:rPr>
        <w:t xml:space="preserve"> </w:t>
      </w:r>
      <w:r w:rsidRPr="0019329B">
        <w:rPr>
          <w:sz w:val="22"/>
          <w:szCs w:val="22"/>
        </w:rPr>
        <w:t>to forma wsparcia, która została wprowadzona od 1 stycznia 2016 roku.</w:t>
      </w:r>
    </w:p>
    <w:p w:rsidR="00712084" w:rsidRPr="00E03D5F" w:rsidRDefault="0019329B" w:rsidP="00182BBA">
      <w:pPr>
        <w:spacing w:after="120" w:line="276" w:lineRule="auto"/>
        <w:jc w:val="both"/>
        <w:rPr>
          <w:sz w:val="22"/>
          <w:szCs w:val="22"/>
        </w:rPr>
      </w:pPr>
      <w:r w:rsidRPr="0019329B">
        <w:rPr>
          <w:sz w:val="22"/>
          <w:szCs w:val="22"/>
          <w:lang w:val="x-none"/>
        </w:rPr>
        <w:t xml:space="preserve">W </w:t>
      </w:r>
      <w:r w:rsidRPr="0019329B">
        <w:rPr>
          <w:sz w:val="22"/>
          <w:szCs w:val="22"/>
        </w:rPr>
        <w:t xml:space="preserve">roku 2018 w </w:t>
      </w:r>
      <w:r w:rsidRPr="0019329B">
        <w:rPr>
          <w:sz w:val="22"/>
          <w:szCs w:val="22"/>
          <w:lang w:val="x-none"/>
        </w:rPr>
        <w:t>ramach zawartych umów</w:t>
      </w:r>
      <w:r w:rsidRPr="0019329B">
        <w:rPr>
          <w:sz w:val="22"/>
          <w:szCs w:val="22"/>
        </w:rPr>
        <w:t xml:space="preserve"> z 2017r. zatrudnienie w ramach</w:t>
      </w:r>
      <w:r w:rsidRPr="0019329B">
        <w:rPr>
          <w:sz w:val="22"/>
          <w:szCs w:val="22"/>
          <w:lang w:val="x-none"/>
        </w:rPr>
        <w:t xml:space="preserve"> </w:t>
      </w:r>
      <w:r w:rsidRPr="0019329B">
        <w:rPr>
          <w:sz w:val="22"/>
          <w:szCs w:val="22"/>
        </w:rPr>
        <w:t xml:space="preserve">12 miesięcznych  refundacji kontynuowało </w:t>
      </w:r>
      <w:r w:rsidRPr="0019329B">
        <w:rPr>
          <w:sz w:val="22"/>
          <w:szCs w:val="22"/>
          <w:lang w:val="x-none"/>
        </w:rPr>
        <w:t>1</w:t>
      </w:r>
      <w:r w:rsidRPr="0019329B">
        <w:rPr>
          <w:sz w:val="22"/>
          <w:szCs w:val="22"/>
        </w:rPr>
        <w:t>9</w:t>
      </w:r>
      <w:r w:rsidRPr="0019329B">
        <w:rPr>
          <w:sz w:val="22"/>
          <w:szCs w:val="22"/>
          <w:lang w:val="x-none"/>
        </w:rPr>
        <w:t>8 osób bezrobotnych do 30 roku życia.</w:t>
      </w:r>
      <w:r w:rsidRPr="0019329B">
        <w:rPr>
          <w:sz w:val="22"/>
          <w:szCs w:val="22"/>
        </w:rPr>
        <w:t xml:space="preserve"> </w:t>
      </w:r>
      <w:r w:rsidRPr="0019329B">
        <w:rPr>
          <w:sz w:val="22"/>
          <w:szCs w:val="22"/>
          <w:lang w:val="x-none"/>
        </w:rPr>
        <w:t xml:space="preserve">Wydatki z Funduszu Pracy </w:t>
      </w:r>
      <w:r w:rsidR="0060441C">
        <w:rPr>
          <w:sz w:val="22"/>
          <w:szCs w:val="22"/>
        </w:rPr>
        <w:t xml:space="preserve">                    </w:t>
      </w:r>
      <w:r w:rsidRPr="0019329B">
        <w:rPr>
          <w:sz w:val="22"/>
          <w:szCs w:val="22"/>
          <w:lang w:val="x-none"/>
        </w:rPr>
        <w:t xml:space="preserve">na </w:t>
      </w:r>
      <w:r w:rsidRPr="0019329B">
        <w:rPr>
          <w:sz w:val="22"/>
          <w:szCs w:val="22"/>
        </w:rPr>
        <w:t>ten cel</w:t>
      </w:r>
      <w:r w:rsidRPr="0019329B">
        <w:rPr>
          <w:sz w:val="22"/>
          <w:szCs w:val="22"/>
          <w:lang w:val="x-none"/>
        </w:rPr>
        <w:t xml:space="preserve"> w 201</w:t>
      </w:r>
      <w:r w:rsidRPr="0019329B">
        <w:rPr>
          <w:sz w:val="22"/>
          <w:szCs w:val="22"/>
        </w:rPr>
        <w:t>8</w:t>
      </w:r>
      <w:r w:rsidRPr="0019329B">
        <w:rPr>
          <w:sz w:val="22"/>
          <w:szCs w:val="22"/>
          <w:lang w:val="x-none"/>
        </w:rPr>
        <w:t>r. wyniosły</w:t>
      </w:r>
      <w:r w:rsidRPr="0019329B">
        <w:rPr>
          <w:sz w:val="22"/>
          <w:szCs w:val="22"/>
        </w:rPr>
        <w:t xml:space="preserve"> 1 517 801</w:t>
      </w:r>
      <w:r w:rsidRPr="0019329B">
        <w:rPr>
          <w:sz w:val="22"/>
          <w:szCs w:val="22"/>
          <w:lang w:val="x-none"/>
        </w:rPr>
        <w:t xml:space="preserve">,00 zł, co stanowiło </w:t>
      </w:r>
      <w:r w:rsidRPr="0019329B">
        <w:rPr>
          <w:sz w:val="22"/>
          <w:szCs w:val="22"/>
        </w:rPr>
        <w:t>14,1</w:t>
      </w:r>
      <w:r w:rsidRPr="0019329B">
        <w:rPr>
          <w:sz w:val="22"/>
          <w:szCs w:val="22"/>
          <w:lang w:val="x-none"/>
        </w:rPr>
        <w:t>% wydatków ogółem</w:t>
      </w:r>
      <w:r w:rsidR="00182BBA">
        <w:rPr>
          <w:sz w:val="22"/>
          <w:szCs w:val="22"/>
        </w:rPr>
        <w:t xml:space="preserve"> (w 2017r.- 17,7%</w:t>
      </w:r>
      <w:r w:rsidR="0060441C">
        <w:rPr>
          <w:sz w:val="22"/>
          <w:szCs w:val="22"/>
          <w:lang w:val="x-none"/>
        </w:rPr>
        <w:t xml:space="preserve">. </w:t>
      </w:r>
      <w:r w:rsidR="002B54C9" w:rsidRPr="00E03D5F">
        <w:rPr>
          <w:sz w:val="22"/>
          <w:szCs w:val="22"/>
        </w:rPr>
        <w:t>Działania aktywizacyjne realizowane w 201</w:t>
      </w:r>
      <w:r w:rsidR="00E03D5F" w:rsidRPr="00E03D5F">
        <w:rPr>
          <w:sz w:val="22"/>
          <w:szCs w:val="22"/>
        </w:rPr>
        <w:t>8</w:t>
      </w:r>
      <w:r w:rsidR="002B54C9" w:rsidRPr="00E03D5F">
        <w:rPr>
          <w:sz w:val="22"/>
          <w:szCs w:val="22"/>
        </w:rPr>
        <w:t>r. przez Powiatowy Urz</w:t>
      </w:r>
      <w:r w:rsidR="001F5293">
        <w:rPr>
          <w:sz w:val="22"/>
          <w:szCs w:val="22"/>
        </w:rPr>
        <w:t xml:space="preserve">ąd Pracy </w:t>
      </w:r>
      <w:r w:rsidR="0060441C">
        <w:rPr>
          <w:sz w:val="22"/>
          <w:szCs w:val="22"/>
        </w:rPr>
        <w:t xml:space="preserve">                                     </w:t>
      </w:r>
      <w:r w:rsidR="001F5293">
        <w:rPr>
          <w:sz w:val="22"/>
          <w:szCs w:val="22"/>
        </w:rPr>
        <w:t xml:space="preserve">w Jędrzejowie </w:t>
      </w:r>
      <w:r w:rsidR="002B54C9" w:rsidRPr="00E03D5F">
        <w:rPr>
          <w:sz w:val="22"/>
          <w:szCs w:val="22"/>
        </w:rPr>
        <w:t xml:space="preserve">w ramach posiadanych środków Finansowych zostały wyszczególnione w części </w:t>
      </w:r>
      <w:r w:rsidR="0060441C">
        <w:rPr>
          <w:sz w:val="22"/>
          <w:szCs w:val="22"/>
        </w:rPr>
        <w:t xml:space="preserve">                                      </w:t>
      </w:r>
      <w:r w:rsidR="002B54C9" w:rsidRPr="00E03D5F">
        <w:rPr>
          <w:sz w:val="22"/>
          <w:szCs w:val="22"/>
        </w:rPr>
        <w:t>I</w:t>
      </w:r>
      <w:r w:rsidR="00741DA8" w:rsidRPr="00E03D5F">
        <w:rPr>
          <w:sz w:val="22"/>
          <w:szCs w:val="22"/>
        </w:rPr>
        <w:t xml:space="preserve">II </w:t>
      </w:r>
      <w:r w:rsidR="002B54C9" w:rsidRPr="00E03D5F">
        <w:rPr>
          <w:sz w:val="22"/>
          <w:szCs w:val="22"/>
        </w:rPr>
        <w:t xml:space="preserve">niniejszego programu–Cel I </w:t>
      </w:r>
      <w:proofErr w:type="spellStart"/>
      <w:r w:rsidR="002B54C9" w:rsidRPr="00E03D5F">
        <w:rPr>
          <w:sz w:val="22"/>
          <w:szCs w:val="22"/>
        </w:rPr>
        <w:t>i</w:t>
      </w:r>
      <w:proofErr w:type="spellEnd"/>
      <w:r w:rsidR="002B54C9" w:rsidRPr="00E03D5F">
        <w:rPr>
          <w:sz w:val="22"/>
          <w:szCs w:val="22"/>
        </w:rPr>
        <w:t xml:space="preserve"> Cel II.</w:t>
      </w:r>
    </w:p>
    <w:p w:rsidR="000A7630" w:rsidRPr="009A2517" w:rsidRDefault="000A7630" w:rsidP="000A7630">
      <w:pPr>
        <w:jc w:val="both"/>
        <w:outlineLvl w:val="0"/>
        <w:rPr>
          <w:b/>
          <w:bCs/>
          <w:kern w:val="36"/>
          <w:sz w:val="22"/>
          <w:szCs w:val="22"/>
        </w:rPr>
      </w:pPr>
      <w:r w:rsidRPr="007B29F0">
        <w:rPr>
          <w:b/>
          <w:bCs/>
          <w:kern w:val="36"/>
          <w:sz w:val="22"/>
          <w:szCs w:val="22"/>
        </w:rPr>
        <w:t>5. Zlecanie działań aktywizacyjnych</w:t>
      </w:r>
      <w:r w:rsidRPr="007B29F0">
        <w:rPr>
          <w:b/>
          <w:sz w:val="22"/>
          <w:szCs w:val="22"/>
        </w:rPr>
        <w:br/>
      </w:r>
      <w:r w:rsidRPr="00F9227B">
        <w:rPr>
          <w:color w:val="00B050"/>
          <w:sz w:val="22"/>
          <w:szCs w:val="22"/>
        </w:rPr>
        <w:t xml:space="preserve">      </w:t>
      </w:r>
      <w:r w:rsidRPr="009A2517">
        <w:rPr>
          <w:sz w:val="22"/>
          <w:szCs w:val="22"/>
        </w:rPr>
        <w:t xml:space="preserve">W dniu 29.09.2016r. w siedzibie Wojewódzkiego Urzędu Pracy w Kielcach przy ul. Witosa 86 podpisana została umowa o świadczenie działań aktywizacyjnych pomiędzy Wojewódzkim Urzędem Pracy w Kielcach a Powiatowym Urzędem Pracy w Jędrzejowie, Powiatowym Urzędem Pracy w Kielcach, Powiatowym Urzędem Pracy w Opatowie, Powiatowym Urzędem Pracy </w:t>
      </w:r>
      <w:r w:rsidR="00B86363">
        <w:rPr>
          <w:sz w:val="22"/>
          <w:szCs w:val="22"/>
        </w:rPr>
        <w:t xml:space="preserve">          </w:t>
      </w:r>
      <w:r w:rsidR="0060441C">
        <w:rPr>
          <w:sz w:val="22"/>
          <w:szCs w:val="22"/>
        </w:rPr>
        <w:t xml:space="preserve">                            </w:t>
      </w:r>
      <w:r w:rsidR="00B86363">
        <w:rPr>
          <w:sz w:val="22"/>
          <w:szCs w:val="22"/>
        </w:rPr>
        <w:t xml:space="preserve"> </w:t>
      </w:r>
      <w:r w:rsidRPr="009A2517">
        <w:rPr>
          <w:sz w:val="22"/>
          <w:szCs w:val="22"/>
        </w:rPr>
        <w:t xml:space="preserve">w Skarżysku Kamiennej oraz Krajowym Centrum Pracy Sp. z o.o. z Wrocławia oraz DHR GLOBAL HUMAN RESOURCES SL. </w:t>
      </w:r>
    </w:p>
    <w:p w:rsidR="000A7630" w:rsidRPr="009A2517" w:rsidRDefault="000A7630" w:rsidP="000A7630">
      <w:pPr>
        <w:jc w:val="both"/>
        <w:outlineLvl w:val="0"/>
        <w:rPr>
          <w:sz w:val="22"/>
          <w:szCs w:val="22"/>
        </w:rPr>
      </w:pPr>
      <w:r w:rsidRPr="009A2517">
        <w:rPr>
          <w:sz w:val="22"/>
          <w:szCs w:val="22"/>
        </w:rPr>
        <w:t xml:space="preserve">Przedmiotem tej umowy </w:t>
      </w:r>
      <w:r w:rsidR="005366FD">
        <w:rPr>
          <w:sz w:val="22"/>
          <w:szCs w:val="22"/>
        </w:rPr>
        <w:t>było</w:t>
      </w:r>
      <w:r w:rsidRPr="009A2517">
        <w:rPr>
          <w:sz w:val="22"/>
          <w:szCs w:val="22"/>
        </w:rPr>
        <w:t xml:space="preserve"> wykonanie usługi w zakresie realizacji działań aktywizacyjnych przez agencję zatrudnienia, mających na celu doprowadzenie do podjęcia i utrzymania przez osoby bezrobotne odpowiedniej pracy lub działalności  gospodarczej.  </w:t>
      </w:r>
    </w:p>
    <w:p w:rsidR="000A7630" w:rsidRPr="009A2517" w:rsidRDefault="000A7630" w:rsidP="000A7630">
      <w:pPr>
        <w:jc w:val="both"/>
        <w:outlineLvl w:val="0"/>
        <w:rPr>
          <w:sz w:val="22"/>
          <w:szCs w:val="22"/>
        </w:rPr>
      </w:pPr>
      <w:r w:rsidRPr="009A2517">
        <w:rPr>
          <w:sz w:val="22"/>
          <w:szCs w:val="22"/>
        </w:rPr>
        <w:t>Umowa została zawarta na czas określony do dnia 30 września 2018r.</w:t>
      </w:r>
    </w:p>
    <w:p w:rsidR="000A7630" w:rsidRPr="009A2517" w:rsidRDefault="000A7630" w:rsidP="000A7630">
      <w:pPr>
        <w:jc w:val="both"/>
        <w:outlineLvl w:val="0"/>
        <w:rPr>
          <w:sz w:val="22"/>
          <w:szCs w:val="22"/>
        </w:rPr>
      </w:pPr>
      <w:r w:rsidRPr="009A2517">
        <w:rPr>
          <w:sz w:val="22"/>
          <w:szCs w:val="22"/>
        </w:rPr>
        <w:t xml:space="preserve">Realizatorem usługi w woj. świętokrzyskim </w:t>
      </w:r>
      <w:r w:rsidR="005366FD">
        <w:rPr>
          <w:sz w:val="22"/>
          <w:szCs w:val="22"/>
        </w:rPr>
        <w:t>było</w:t>
      </w:r>
      <w:r w:rsidRPr="009A2517">
        <w:rPr>
          <w:sz w:val="22"/>
          <w:szCs w:val="22"/>
        </w:rPr>
        <w:t xml:space="preserve"> w/w konsorcjum wyłonione w drodze postępowania o udzielenie zamówienia publicznego w trybie przetargu nieograniczonego prowadzonego i rozstrzygniętego przez Wojewódzki Urząd Pracy w Kielcach. </w:t>
      </w:r>
    </w:p>
    <w:p w:rsidR="000A7630" w:rsidRPr="009A2517" w:rsidRDefault="000A7630" w:rsidP="000A7630">
      <w:pPr>
        <w:jc w:val="both"/>
        <w:rPr>
          <w:rFonts w:ascii="Calibri" w:eastAsia="Calibri" w:hAnsi="Calibri"/>
          <w:sz w:val="22"/>
          <w:szCs w:val="22"/>
          <w:lang w:eastAsia="en-US"/>
        </w:rPr>
      </w:pPr>
      <w:r w:rsidRPr="009A2517">
        <w:rPr>
          <w:sz w:val="22"/>
          <w:szCs w:val="22"/>
        </w:rPr>
        <w:t xml:space="preserve">Typowanie klientów do udziału w działaniach aktywizacyjnych odbyło się w listopadzie 2016r  poprzez losowanie. Osoby zakwalifikowane do udziału w działaniach aktywizacyjnych są </w:t>
      </w:r>
      <w:r w:rsidR="00B86363">
        <w:rPr>
          <w:sz w:val="22"/>
          <w:szCs w:val="22"/>
        </w:rPr>
        <w:t xml:space="preserve">          </w:t>
      </w:r>
      <w:r w:rsidRPr="009A2517">
        <w:rPr>
          <w:sz w:val="22"/>
          <w:szCs w:val="22"/>
        </w:rPr>
        <w:t>o tym sukcesywnie informowane.</w:t>
      </w:r>
    </w:p>
    <w:p w:rsidR="000A7630" w:rsidRPr="009A2517" w:rsidRDefault="000A7630" w:rsidP="000A7630">
      <w:pPr>
        <w:jc w:val="both"/>
        <w:outlineLvl w:val="0"/>
        <w:rPr>
          <w:sz w:val="22"/>
          <w:szCs w:val="22"/>
        </w:rPr>
      </w:pPr>
      <w:r w:rsidRPr="009A2517">
        <w:rPr>
          <w:sz w:val="22"/>
          <w:szCs w:val="22"/>
        </w:rPr>
        <w:lastRenderedPageBreak/>
        <w:t>Powiatowy Urząd Pracy w Jędrzejowie</w:t>
      </w:r>
      <w:r w:rsidR="009A2517" w:rsidRPr="009A2517">
        <w:rPr>
          <w:sz w:val="22"/>
          <w:szCs w:val="22"/>
        </w:rPr>
        <w:t xml:space="preserve"> zgodnie z powyższą umową zobowiązał się skierować </w:t>
      </w:r>
      <w:r w:rsidRPr="009A2517">
        <w:rPr>
          <w:sz w:val="22"/>
          <w:szCs w:val="22"/>
        </w:rPr>
        <w:t xml:space="preserve"> </w:t>
      </w:r>
      <w:r w:rsidR="00CF322E">
        <w:rPr>
          <w:sz w:val="22"/>
          <w:szCs w:val="22"/>
        </w:rPr>
        <w:t xml:space="preserve">                      </w:t>
      </w:r>
      <w:r w:rsidRPr="009A2517">
        <w:rPr>
          <w:sz w:val="22"/>
          <w:szCs w:val="22"/>
        </w:rPr>
        <w:t xml:space="preserve">do działań aktywizacyjnych 200 osób długotrwale bezrobotnych  (w tym co najmniej 20 osób </w:t>
      </w:r>
      <w:r w:rsidR="00CF322E">
        <w:rPr>
          <w:sz w:val="22"/>
          <w:szCs w:val="22"/>
        </w:rPr>
        <w:t xml:space="preserve">                  </w:t>
      </w:r>
      <w:r w:rsidRPr="009A2517">
        <w:rPr>
          <w:sz w:val="22"/>
          <w:szCs w:val="22"/>
        </w:rPr>
        <w:t>do 25 r.ż.), posiadających II lub III profil pomocy.</w:t>
      </w:r>
    </w:p>
    <w:p w:rsidR="000A7630" w:rsidRPr="009A2517" w:rsidRDefault="005366FD" w:rsidP="009A2517">
      <w:pPr>
        <w:jc w:val="both"/>
        <w:outlineLvl w:val="0"/>
        <w:rPr>
          <w:sz w:val="22"/>
          <w:szCs w:val="22"/>
        </w:rPr>
      </w:pPr>
      <w:r w:rsidRPr="009A2517">
        <w:rPr>
          <w:sz w:val="22"/>
          <w:szCs w:val="22"/>
        </w:rPr>
        <w:t>Kierowanie do działań aktywizacyjnych miało formę rekrutacji podstawowej i rekrutacji uzupełniającej w ramach wymian Klientów.</w:t>
      </w:r>
      <w:r>
        <w:rPr>
          <w:sz w:val="22"/>
          <w:szCs w:val="22"/>
        </w:rPr>
        <w:t xml:space="preserve"> </w:t>
      </w:r>
      <w:r w:rsidR="000A7630" w:rsidRPr="009A2517">
        <w:rPr>
          <w:sz w:val="22"/>
          <w:szCs w:val="22"/>
        </w:rPr>
        <w:t>W 2016r do agencji zatrudnienia skierowano 159 osób długotrwale bezrobotnych</w:t>
      </w:r>
      <w:r w:rsidR="009A2517" w:rsidRPr="009A2517">
        <w:rPr>
          <w:sz w:val="22"/>
          <w:szCs w:val="22"/>
        </w:rPr>
        <w:t xml:space="preserve">, </w:t>
      </w:r>
      <w:r>
        <w:rPr>
          <w:sz w:val="22"/>
          <w:szCs w:val="22"/>
        </w:rPr>
        <w:t>a</w:t>
      </w:r>
      <w:r w:rsidR="009A2517" w:rsidRPr="009A2517">
        <w:rPr>
          <w:sz w:val="22"/>
          <w:szCs w:val="22"/>
        </w:rPr>
        <w:t xml:space="preserve"> w 2017r. skierowano skutecznie 329 osób. </w:t>
      </w:r>
      <w:r w:rsidR="00E03D5F" w:rsidRPr="00E03D5F">
        <w:rPr>
          <w:sz w:val="22"/>
          <w:szCs w:val="22"/>
        </w:rPr>
        <w:t>W 2018 roku monitorowano status osób uczestniczących w działaniach aktywizacyjnych.</w:t>
      </w:r>
      <w:r w:rsidR="00E03D5F" w:rsidRPr="00BD1D0D">
        <w:t xml:space="preserve"> </w:t>
      </w:r>
    </w:p>
    <w:p w:rsidR="009A2517" w:rsidRPr="009A2517" w:rsidRDefault="009A2517" w:rsidP="009A2517">
      <w:pPr>
        <w:jc w:val="both"/>
        <w:outlineLvl w:val="0"/>
        <w:rPr>
          <w:sz w:val="22"/>
          <w:szCs w:val="22"/>
        </w:rPr>
      </w:pPr>
    </w:p>
    <w:p w:rsidR="00A7492B" w:rsidRPr="00E03D5F" w:rsidRDefault="000A7630" w:rsidP="00E03D5F">
      <w:pPr>
        <w:rPr>
          <w:b/>
          <w:sz w:val="22"/>
          <w:szCs w:val="22"/>
          <w:lang w:eastAsia="ar-SA"/>
        </w:rPr>
      </w:pPr>
      <w:r w:rsidRPr="00E03D5F">
        <w:rPr>
          <w:b/>
          <w:sz w:val="22"/>
          <w:szCs w:val="22"/>
        </w:rPr>
        <w:t>6</w:t>
      </w:r>
      <w:r w:rsidR="00A7492B" w:rsidRPr="00E03D5F">
        <w:rPr>
          <w:b/>
          <w:sz w:val="22"/>
          <w:szCs w:val="22"/>
        </w:rPr>
        <w:t xml:space="preserve">. </w:t>
      </w:r>
      <w:r w:rsidR="005C21C9" w:rsidRPr="00E03D5F">
        <w:rPr>
          <w:b/>
          <w:sz w:val="22"/>
          <w:szCs w:val="22"/>
        </w:rPr>
        <w:t>Aktywizacja zawodowa osób niepełnosprawnych, w tym w ramach środków PFRON</w:t>
      </w:r>
      <w:r w:rsidR="00A7492B" w:rsidRPr="00E03D5F">
        <w:rPr>
          <w:b/>
          <w:sz w:val="22"/>
          <w:szCs w:val="22"/>
        </w:rPr>
        <w:t xml:space="preserve"> </w:t>
      </w:r>
    </w:p>
    <w:p w:rsidR="00A7492B" w:rsidRPr="00F9227B" w:rsidRDefault="00A7492B" w:rsidP="00FC4284">
      <w:pPr>
        <w:jc w:val="both"/>
        <w:rPr>
          <w:sz w:val="22"/>
          <w:szCs w:val="22"/>
        </w:rPr>
      </w:pPr>
      <w:r w:rsidRPr="00F9227B">
        <w:rPr>
          <w:sz w:val="22"/>
          <w:szCs w:val="22"/>
        </w:rPr>
        <w:t>Na przestrzeni 20</w:t>
      </w:r>
      <w:r w:rsidR="007E654D" w:rsidRPr="00F9227B">
        <w:rPr>
          <w:sz w:val="22"/>
          <w:szCs w:val="22"/>
        </w:rPr>
        <w:t>1</w:t>
      </w:r>
      <w:r w:rsidR="0060042D">
        <w:rPr>
          <w:sz w:val="22"/>
          <w:szCs w:val="22"/>
        </w:rPr>
        <w:t>8</w:t>
      </w:r>
      <w:r w:rsidRPr="00F9227B">
        <w:rPr>
          <w:sz w:val="22"/>
          <w:szCs w:val="22"/>
        </w:rPr>
        <w:t xml:space="preserve"> roku w ramach:</w:t>
      </w:r>
    </w:p>
    <w:p w:rsidR="00F9227B" w:rsidRPr="00F9227B" w:rsidRDefault="00F9227B" w:rsidP="006F6ABB">
      <w:pPr>
        <w:numPr>
          <w:ilvl w:val="0"/>
          <w:numId w:val="12"/>
        </w:numPr>
        <w:ind w:left="567" w:hanging="425"/>
        <w:jc w:val="both"/>
        <w:rPr>
          <w:sz w:val="22"/>
          <w:szCs w:val="22"/>
        </w:rPr>
      </w:pPr>
      <w:r w:rsidRPr="00F9227B">
        <w:rPr>
          <w:sz w:val="22"/>
          <w:szCs w:val="22"/>
        </w:rPr>
        <w:t xml:space="preserve">posiadanego limitu środków Funduszu Pracy przyznanych algorytmem, </w:t>
      </w:r>
    </w:p>
    <w:p w:rsidR="00F9227B" w:rsidRPr="00F9227B" w:rsidRDefault="00F9227B" w:rsidP="006F6ABB">
      <w:pPr>
        <w:numPr>
          <w:ilvl w:val="0"/>
          <w:numId w:val="12"/>
        </w:numPr>
        <w:ind w:left="567" w:hanging="425"/>
        <w:jc w:val="both"/>
        <w:rPr>
          <w:sz w:val="22"/>
          <w:szCs w:val="22"/>
        </w:rPr>
      </w:pPr>
      <w:r w:rsidRPr="00F9227B">
        <w:rPr>
          <w:sz w:val="22"/>
          <w:szCs w:val="22"/>
        </w:rPr>
        <w:t>dodatkowych środków Funduszu Pracy pozyskanych z rezerwy Ministra Rodziny Pracy</w:t>
      </w:r>
      <w:r w:rsidR="009A2517">
        <w:rPr>
          <w:sz w:val="22"/>
          <w:szCs w:val="22"/>
        </w:rPr>
        <w:t xml:space="preserve">       </w:t>
      </w:r>
      <w:r w:rsidR="00DD48F3">
        <w:rPr>
          <w:sz w:val="22"/>
          <w:szCs w:val="22"/>
        </w:rPr>
        <w:t xml:space="preserve">                  </w:t>
      </w:r>
      <w:r w:rsidRPr="00F9227B">
        <w:rPr>
          <w:sz w:val="22"/>
          <w:szCs w:val="22"/>
        </w:rPr>
        <w:t xml:space="preserve"> </w:t>
      </w:r>
      <w:r w:rsidR="00DD48F3">
        <w:rPr>
          <w:sz w:val="22"/>
          <w:szCs w:val="22"/>
        </w:rPr>
        <w:t xml:space="preserve">i </w:t>
      </w:r>
      <w:r w:rsidRPr="00F9227B">
        <w:rPr>
          <w:sz w:val="22"/>
          <w:szCs w:val="22"/>
        </w:rPr>
        <w:t>Polityki Społecznej</w:t>
      </w:r>
    </w:p>
    <w:p w:rsidR="00F9227B" w:rsidRPr="00F9227B" w:rsidRDefault="00F9227B" w:rsidP="006F6ABB">
      <w:pPr>
        <w:numPr>
          <w:ilvl w:val="0"/>
          <w:numId w:val="12"/>
        </w:numPr>
        <w:ind w:left="567" w:hanging="425"/>
        <w:jc w:val="both"/>
        <w:rPr>
          <w:sz w:val="22"/>
          <w:szCs w:val="22"/>
        </w:rPr>
      </w:pPr>
      <w:r w:rsidRPr="00F9227B">
        <w:rPr>
          <w:sz w:val="22"/>
          <w:szCs w:val="22"/>
        </w:rPr>
        <w:t xml:space="preserve">środków finansowych na realizację projektu </w:t>
      </w:r>
      <w:r w:rsidRPr="00F9227B">
        <w:rPr>
          <w:b/>
          <w:sz w:val="22"/>
          <w:szCs w:val="22"/>
        </w:rPr>
        <w:t>„Aktywizacja osób młodych pozostających bez pracy w powiecie jędrzejowskim (I</w:t>
      </w:r>
      <w:r w:rsidR="0060042D">
        <w:rPr>
          <w:b/>
          <w:sz w:val="22"/>
          <w:szCs w:val="22"/>
        </w:rPr>
        <w:t>V</w:t>
      </w:r>
      <w:r w:rsidRPr="00F9227B">
        <w:rPr>
          <w:b/>
          <w:sz w:val="22"/>
          <w:szCs w:val="22"/>
        </w:rPr>
        <w:t>)”</w:t>
      </w:r>
      <w:r w:rsidRPr="00F9227B">
        <w:rPr>
          <w:sz w:val="22"/>
          <w:szCs w:val="22"/>
        </w:rPr>
        <w:t xml:space="preserve"> współfinansowanego ze środków Unii Europejskiej w ramach Europejskiego Funduszu Społecznego w ramach Programu Operacyjnego Wiedza Edukacja Rozwój</w:t>
      </w:r>
    </w:p>
    <w:p w:rsidR="00F9227B" w:rsidRPr="00F9227B" w:rsidRDefault="00F9227B" w:rsidP="006F6ABB">
      <w:pPr>
        <w:numPr>
          <w:ilvl w:val="0"/>
          <w:numId w:val="16"/>
        </w:numPr>
        <w:ind w:left="567" w:hanging="425"/>
        <w:jc w:val="both"/>
        <w:rPr>
          <w:sz w:val="22"/>
          <w:szCs w:val="22"/>
        </w:rPr>
      </w:pPr>
      <w:r w:rsidRPr="00F9227B">
        <w:rPr>
          <w:sz w:val="22"/>
          <w:szCs w:val="22"/>
        </w:rPr>
        <w:t xml:space="preserve">środków finansowych na realizację projektu </w:t>
      </w:r>
      <w:r w:rsidRPr="00F9227B">
        <w:rPr>
          <w:b/>
          <w:sz w:val="22"/>
          <w:szCs w:val="22"/>
        </w:rPr>
        <w:t>„Aktywizacja osób powyżej 29 roku życia pozostających bez pracy w powiecie jędrzejowskim (I</w:t>
      </w:r>
      <w:r w:rsidR="0060042D">
        <w:rPr>
          <w:b/>
          <w:sz w:val="22"/>
          <w:szCs w:val="22"/>
        </w:rPr>
        <w:t>V</w:t>
      </w:r>
      <w:r w:rsidRPr="00F9227B">
        <w:rPr>
          <w:b/>
          <w:sz w:val="22"/>
          <w:szCs w:val="22"/>
        </w:rPr>
        <w:t>)”</w:t>
      </w:r>
      <w:r w:rsidRPr="00F9227B">
        <w:rPr>
          <w:sz w:val="22"/>
          <w:szCs w:val="22"/>
        </w:rPr>
        <w:t xml:space="preserve"> współfinansowanego ze środków Unii Europejskiej w ramach Europejskiego Funduszu Społecznego w ramach Regionalnego Programu Operacyjnego Województwa Świętokrzyskiego</w:t>
      </w:r>
      <w:r w:rsidR="00B86363">
        <w:rPr>
          <w:sz w:val="22"/>
          <w:szCs w:val="22"/>
        </w:rPr>
        <w:t>.</w:t>
      </w:r>
      <w:r w:rsidRPr="00F9227B">
        <w:rPr>
          <w:sz w:val="22"/>
          <w:szCs w:val="22"/>
        </w:rPr>
        <w:t xml:space="preserve"> </w:t>
      </w:r>
    </w:p>
    <w:p w:rsidR="00A7492B" w:rsidRPr="009A2517" w:rsidRDefault="00B86363" w:rsidP="00545974">
      <w:pPr>
        <w:jc w:val="both"/>
        <w:rPr>
          <w:sz w:val="22"/>
          <w:szCs w:val="22"/>
        </w:rPr>
      </w:pPr>
      <w:r>
        <w:rPr>
          <w:sz w:val="22"/>
          <w:szCs w:val="22"/>
        </w:rPr>
        <w:t>R</w:t>
      </w:r>
      <w:r w:rsidR="00F9227B" w:rsidRPr="00F9227B">
        <w:rPr>
          <w:sz w:val="22"/>
          <w:szCs w:val="22"/>
        </w:rPr>
        <w:t>óżnymi formami aktywizacji zawodowej Powiatowy Urząd Pracy w Jędrze</w:t>
      </w:r>
      <w:r w:rsidR="00B93055">
        <w:rPr>
          <w:sz w:val="22"/>
          <w:szCs w:val="22"/>
        </w:rPr>
        <w:t xml:space="preserve">jowie objął łącznie                   </w:t>
      </w:r>
      <w:r w:rsidR="0060042D">
        <w:rPr>
          <w:sz w:val="22"/>
          <w:szCs w:val="22"/>
        </w:rPr>
        <w:t>57</w:t>
      </w:r>
      <w:r w:rsidR="00F9227B" w:rsidRPr="00F9227B">
        <w:rPr>
          <w:sz w:val="22"/>
          <w:szCs w:val="22"/>
        </w:rPr>
        <w:t xml:space="preserve"> osób bezrobotnych niepełnosprawnych </w:t>
      </w:r>
      <w:r w:rsidR="0060042D">
        <w:rPr>
          <w:sz w:val="22"/>
          <w:szCs w:val="22"/>
        </w:rPr>
        <w:t>40</w:t>
      </w:r>
      <w:r w:rsidR="00F9227B" w:rsidRPr="00F9227B">
        <w:rPr>
          <w:sz w:val="22"/>
          <w:szCs w:val="22"/>
        </w:rPr>
        <w:t xml:space="preserve"> osób skierowano w 201</w:t>
      </w:r>
      <w:r w:rsidR="0060042D">
        <w:rPr>
          <w:sz w:val="22"/>
          <w:szCs w:val="22"/>
        </w:rPr>
        <w:t>8</w:t>
      </w:r>
      <w:r w:rsidR="00F9227B" w:rsidRPr="00F9227B">
        <w:rPr>
          <w:sz w:val="22"/>
          <w:szCs w:val="22"/>
        </w:rPr>
        <w:t xml:space="preserve"> roku, 1</w:t>
      </w:r>
      <w:r w:rsidR="0060042D">
        <w:rPr>
          <w:sz w:val="22"/>
          <w:szCs w:val="22"/>
        </w:rPr>
        <w:t>7</w:t>
      </w:r>
      <w:r w:rsidR="00F9227B" w:rsidRPr="00F9227B">
        <w:rPr>
          <w:sz w:val="22"/>
          <w:szCs w:val="22"/>
        </w:rPr>
        <w:t xml:space="preserve"> osób kontynuowało programy rozpoczęte w 201</w:t>
      </w:r>
      <w:r w:rsidR="0060042D">
        <w:rPr>
          <w:sz w:val="22"/>
          <w:szCs w:val="22"/>
        </w:rPr>
        <w:t>7</w:t>
      </w:r>
      <w:r w:rsidR="00F9227B" w:rsidRPr="00F9227B">
        <w:rPr>
          <w:sz w:val="22"/>
          <w:szCs w:val="22"/>
        </w:rPr>
        <w:t xml:space="preserve"> roku)</w:t>
      </w:r>
      <w:r w:rsidR="00F9227B">
        <w:rPr>
          <w:sz w:val="22"/>
          <w:szCs w:val="22"/>
        </w:rPr>
        <w:t xml:space="preserve">,  </w:t>
      </w:r>
      <w:r w:rsidR="00496ABF" w:rsidRPr="009A2517">
        <w:rPr>
          <w:sz w:val="22"/>
          <w:szCs w:val="22"/>
        </w:rPr>
        <w:t>z tego</w:t>
      </w:r>
      <w:r w:rsidR="00A7492B" w:rsidRPr="009A2517">
        <w:rPr>
          <w:sz w:val="22"/>
          <w:szCs w:val="22"/>
        </w:rPr>
        <w:t>:</w:t>
      </w:r>
    </w:p>
    <w:p w:rsidR="00A7492B" w:rsidRPr="009A2517" w:rsidRDefault="00496ABF" w:rsidP="00500DCA">
      <w:pPr>
        <w:numPr>
          <w:ilvl w:val="1"/>
          <w:numId w:val="2"/>
        </w:numPr>
        <w:tabs>
          <w:tab w:val="clear" w:pos="1485"/>
        </w:tabs>
        <w:ind w:left="284" w:hanging="284"/>
        <w:jc w:val="both"/>
        <w:rPr>
          <w:sz w:val="22"/>
          <w:szCs w:val="22"/>
        </w:rPr>
      </w:pPr>
      <w:r w:rsidRPr="009A2517">
        <w:rPr>
          <w:sz w:val="22"/>
          <w:szCs w:val="22"/>
        </w:rPr>
        <w:t xml:space="preserve">w ramach </w:t>
      </w:r>
      <w:r w:rsidR="00A7492B" w:rsidRPr="009A2517">
        <w:rPr>
          <w:sz w:val="22"/>
          <w:szCs w:val="22"/>
        </w:rPr>
        <w:t>rob</w:t>
      </w:r>
      <w:r w:rsidRPr="009A2517">
        <w:rPr>
          <w:sz w:val="22"/>
          <w:szCs w:val="22"/>
        </w:rPr>
        <w:t>o</w:t>
      </w:r>
      <w:r w:rsidR="00A7492B" w:rsidRPr="009A2517">
        <w:rPr>
          <w:sz w:val="22"/>
          <w:szCs w:val="22"/>
        </w:rPr>
        <w:t>t publicznych</w:t>
      </w:r>
      <w:r w:rsidRPr="009A2517">
        <w:rPr>
          <w:sz w:val="22"/>
          <w:szCs w:val="22"/>
        </w:rPr>
        <w:t xml:space="preserve"> zatrudnion</w:t>
      </w:r>
      <w:r w:rsidR="009A2517" w:rsidRPr="009A2517">
        <w:rPr>
          <w:sz w:val="22"/>
          <w:szCs w:val="22"/>
        </w:rPr>
        <w:t>ych</w:t>
      </w:r>
      <w:r w:rsidRPr="009A2517">
        <w:rPr>
          <w:sz w:val="22"/>
          <w:szCs w:val="22"/>
        </w:rPr>
        <w:t xml:space="preserve"> był</w:t>
      </w:r>
      <w:r w:rsidR="00F1227B" w:rsidRPr="009A2517">
        <w:rPr>
          <w:sz w:val="22"/>
          <w:szCs w:val="22"/>
        </w:rPr>
        <w:t>o</w:t>
      </w:r>
      <w:r w:rsidR="00F1227B" w:rsidRPr="009A2517">
        <w:rPr>
          <w:sz w:val="22"/>
          <w:szCs w:val="22"/>
        </w:rPr>
        <w:tab/>
      </w:r>
      <w:r w:rsidR="00F1227B" w:rsidRPr="009A2517">
        <w:rPr>
          <w:sz w:val="22"/>
          <w:szCs w:val="22"/>
        </w:rPr>
        <w:tab/>
      </w:r>
      <w:r w:rsidR="00F1227B" w:rsidRPr="009A2517">
        <w:rPr>
          <w:sz w:val="22"/>
          <w:szCs w:val="22"/>
        </w:rPr>
        <w:tab/>
      </w:r>
      <w:r w:rsidR="00A7492B" w:rsidRPr="009A2517">
        <w:rPr>
          <w:sz w:val="22"/>
          <w:szCs w:val="22"/>
        </w:rPr>
        <w:t>-</w:t>
      </w:r>
      <w:r w:rsidR="00484CF2" w:rsidRPr="009A2517">
        <w:rPr>
          <w:sz w:val="22"/>
          <w:szCs w:val="22"/>
        </w:rPr>
        <w:t xml:space="preserve"> </w:t>
      </w:r>
      <w:r w:rsidRPr="009A2517">
        <w:rPr>
          <w:sz w:val="22"/>
          <w:szCs w:val="22"/>
        </w:rPr>
        <w:t xml:space="preserve"> </w:t>
      </w:r>
      <w:r w:rsidR="00EE4098" w:rsidRPr="009A2517">
        <w:rPr>
          <w:sz w:val="22"/>
          <w:szCs w:val="22"/>
        </w:rPr>
        <w:t xml:space="preserve"> </w:t>
      </w:r>
      <w:r w:rsidR="00F9227B" w:rsidRPr="009A2517">
        <w:rPr>
          <w:sz w:val="22"/>
          <w:szCs w:val="22"/>
        </w:rPr>
        <w:t>3</w:t>
      </w:r>
      <w:r w:rsidR="00E96E28">
        <w:rPr>
          <w:sz w:val="22"/>
          <w:szCs w:val="22"/>
        </w:rPr>
        <w:t>3</w:t>
      </w:r>
      <w:r w:rsidR="00F9227B" w:rsidRPr="009A2517">
        <w:rPr>
          <w:sz w:val="22"/>
          <w:szCs w:val="22"/>
        </w:rPr>
        <w:t xml:space="preserve"> </w:t>
      </w:r>
      <w:r w:rsidR="00E96E28">
        <w:rPr>
          <w:sz w:val="22"/>
          <w:szCs w:val="22"/>
        </w:rPr>
        <w:t>osoby</w:t>
      </w:r>
    </w:p>
    <w:p w:rsidR="00A7492B" w:rsidRPr="009A2517" w:rsidRDefault="00496ABF" w:rsidP="00500DCA">
      <w:pPr>
        <w:numPr>
          <w:ilvl w:val="1"/>
          <w:numId w:val="2"/>
        </w:numPr>
        <w:tabs>
          <w:tab w:val="clear" w:pos="1485"/>
        </w:tabs>
        <w:ind w:left="284" w:hanging="284"/>
        <w:jc w:val="both"/>
        <w:rPr>
          <w:sz w:val="22"/>
          <w:szCs w:val="22"/>
        </w:rPr>
      </w:pPr>
      <w:r w:rsidRPr="009A2517">
        <w:rPr>
          <w:sz w:val="22"/>
          <w:szCs w:val="22"/>
        </w:rPr>
        <w:t xml:space="preserve">zatrudnienie w ramach </w:t>
      </w:r>
      <w:r w:rsidR="00FB312B" w:rsidRPr="009A2517">
        <w:rPr>
          <w:sz w:val="22"/>
          <w:szCs w:val="22"/>
        </w:rPr>
        <w:t>prac interwencyjnych</w:t>
      </w:r>
      <w:r w:rsidRPr="009A2517">
        <w:rPr>
          <w:sz w:val="22"/>
          <w:szCs w:val="22"/>
        </w:rPr>
        <w:t xml:space="preserve"> uzyskał</w:t>
      </w:r>
      <w:r w:rsidR="00F9227B" w:rsidRPr="009A2517">
        <w:rPr>
          <w:sz w:val="22"/>
          <w:szCs w:val="22"/>
        </w:rPr>
        <w:t>y</w:t>
      </w:r>
      <w:r w:rsidR="00F1227B" w:rsidRPr="009A2517">
        <w:rPr>
          <w:sz w:val="22"/>
          <w:szCs w:val="22"/>
        </w:rPr>
        <w:tab/>
      </w:r>
      <w:r w:rsidR="00F1227B" w:rsidRPr="009A2517">
        <w:rPr>
          <w:sz w:val="22"/>
          <w:szCs w:val="22"/>
        </w:rPr>
        <w:tab/>
      </w:r>
      <w:r w:rsidR="00F1227B" w:rsidRPr="009A2517">
        <w:rPr>
          <w:sz w:val="22"/>
          <w:szCs w:val="22"/>
        </w:rPr>
        <w:tab/>
      </w:r>
      <w:r w:rsidR="00FB312B" w:rsidRPr="009A2517">
        <w:rPr>
          <w:sz w:val="22"/>
          <w:szCs w:val="22"/>
        </w:rPr>
        <w:t>-</w:t>
      </w:r>
      <w:r w:rsidR="00484CF2" w:rsidRPr="009A2517">
        <w:rPr>
          <w:sz w:val="22"/>
          <w:szCs w:val="22"/>
        </w:rPr>
        <w:t xml:space="preserve"> </w:t>
      </w:r>
      <w:r w:rsidRPr="009A2517">
        <w:rPr>
          <w:sz w:val="22"/>
          <w:szCs w:val="22"/>
        </w:rPr>
        <w:t xml:space="preserve"> </w:t>
      </w:r>
      <w:r w:rsidR="00A2647F" w:rsidRPr="009A2517">
        <w:rPr>
          <w:sz w:val="22"/>
          <w:szCs w:val="22"/>
        </w:rPr>
        <w:t xml:space="preserve"> </w:t>
      </w:r>
      <w:r w:rsidR="00F9227B" w:rsidRPr="009A2517">
        <w:rPr>
          <w:sz w:val="22"/>
          <w:szCs w:val="22"/>
        </w:rPr>
        <w:t xml:space="preserve">  3 osoby</w:t>
      </w:r>
    </w:p>
    <w:p w:rsidR="00A7492B" w:rsidRPr="009A2517" w:rsidRDefault="00545974" w:rsidP="00500DCA">
      <w:pPr>
        <w:numPr>
          <w:ilvl w:val="1"/>
          <w:numId w:val="2"/>
        </w:numPr>
        <w:tabs>
          <w:tab w:val="clear" w:pos="1485"/>
        </w:tabs>
        <w:ind w:left="284" w:hanging="284"/>
        <w:jc w:val="both"/>
        <w:rPr>
          <w:sz w:val="22"/>
          <w:szCs w:val="22"/>
        </w:rPr>
      </w:pPr>
      <w:r w:rsidRPr="009A2517">
        <w:rPr>
          <w:sz w:val="22"/>
          <w:szCs w:val="22"/>
        </w:rPr>
        <w:t>staż odbywał</w:t>
      </w:r>
      <w:r w:rsidR="00B5275E" w:rsidRPr="009A2517">
        <w:rPr>
          <w:sz w:val="22"/>
          <w:szCs w:val="22"/>
        </w:rPr>
        <w:t>y</w:t>
      </w:r>
      <w:r w:rsidR="00F1227B" w:rsidRPr="009A2517">
        <w:rPr>
          <w:sz w:val="22"/>
          <w:szCs w:val="22"/>
        </w:rPr>
        <w:tab/>
      </w:r>
      <w:r w:rsidR="00F1227B" w:rsidRPr="009A2517">
        <w:rPr>
          <w:sz w:val="22"/>
          <w:szCs w:val="22"/>
        </w:rPr>
        <w:tab/>
      </w:r>
      <w:r w:rsidR="00F1227B" w:rsidRPr="009A2517">
        <w:rPr>
          <w:sz w:val="22"/>
          <w:szCs w:val="22"/>
        </w:rPr>
        <w:tab/>
      </w:r>
      <w:r w:rsidR="00F1227B" w:rsidRPr="009A2517">
        <w:rPr>
          <w:sz w:val="22"/>
          <w:szCs w:val="22"/>
        </w:rPr>
        <w:tab/>
      </w:r>
      <w:r w:rsidR="00F1227B" w:rsidRPr="009A2517">
        <w:rPr>
          <w:sz w:val="22"/>
          <w:szCs w:val="22"/>
        </w:rPr>
        <w:tab/>
      </w:r>
      <w:r w:rsidR="00F1227B" w:rsidRPr="009A2517">
        <w:rPr>
          <w:sz w:val="22"/>
          <w:szCs w:val="22"/>
        </w:rPr>
        <w:tab/>
      </w:r>
      <w:r w:rsidR="00F1227B" w:rsidRPr="009A2517">
        <w:rPr>
          <w:sz w:val="22"/>
          <w:szCs w:val="22"/>
        </w:rPr>
        <w:tab/>
      </w:r>
      <w:r w:rsidR="00A7492B" w:rsidRPr="009A2517">
        <w:rPr>
          <w:sz w:val="22"/>
          <w:szCs w:val="22"/>
        </w:rPr>
        <w:t>-</w:t>
      </w:r>
      <w:r w:rsidR="00484CF2" w:rsidRPr="009A2517">
        <w:rPr>
          <w:sz w:val="22"/>
          <w:szCs w:val="22"/>
        </w:rPr>
        <w:t xml:space="preserve"> </w:t>
      </w:r>
      <w:r w:rsidR="00CF3FC8" w:rsidRPr="009A2517">
        <w:rPr>
          <w:sz w:val="22"/>
          <w:szCs w:val="22"/>
        </w:rPr>
        <w:t xml:space="preserve"> </w:t>
      </w:r>
      <w:r w:rsidR="007D2429" w:rsidRPr="009A2517">
        <w:rPr>
          <w:sz w:val="22"/>
          <w:szCs w:val="22"/>
        </w:rPr>
        <w:t xml:space="preserve"> </w:t>
      </w:r>
      <w:r w:rsidR="00E96E28">
        <w:rPr>
          <w:sz w:val="22"/>
          <w:szCs w:val="22"/>
        </w:rPr>
        <w:t>18 osób</w:t>
      </w:r>
      <w:r w:rsidR="006C585F" w:rsidRPr="009A2517">
        <w:rPr>
          <w:sz w:val="22"/>
          <w:szCs w:val="22"/>
        </w:rPr>
        <w:t xml:space="preserve"> </w:t>
      </w:r>
    </w:p>
    <w:p w:rsidR="00A2647F" w:rsidRPr="00B86363" w:rsidRDefault="00A2647F" w:rsidP="00500DCA">
      <w:pPr>
        <w:numPr>
          <w:ilvl w:val="1"/>
          <w:numId w:val="2"/>
        </w:numPr>
        <w:tabs>
          <w:tab w:val="clear" w:pos="1485"/>
        </w:tabs>
        <w:ind w:left="284" w:hanging="284"/>
        <w:jc w:val="both"/>
        <w:rPr>
          <w:sz w:val="22"/>
          <w:szCs w:val="22"/>
        </w:rPr>
      </w:pPr>
      <w:r w:rsidRPr="00B86363">
        <w:rPr>
          <w:sz w:val="22"/>
          <w:szCs w:val="22"/>
        </w:rPr>
        <w:t xml:space="preserve">staż </w:t>
      </w:r>
      <w:r w:rsidR="00545974" w:rsidRPr="00B86363">
        <w:rPr>
          <w:sz w:val="22"/>
          <w:szCs w:val="22"/>
        </w:rPr>
        <w:t>w ramach bonu stażowego odbywał</w:t>
      </w:r>
      <w:r w:rsidR="00E96E28">
        <w:rPr>
          <w:sz w:val="22"/>
          <w:szCs w:val="22"/>
        </w:rPr>
        <w:t>a</w:t>
      </w:r>
      <w:r w:rsidR="00F1227B" w:rsidRPr="00B86363">
        <w:rPr>
          <w:sz w:val="22"/>
          <w:szCs w:val="22"/>
        </w:rPr>
        <w:tab/>
      </w:r>
      <w:r w:rsidR="00F1227B" w:rsidRPr="00B86363">
        <w:rPr>
          <w:sz w:val="22"/>
          <w:szCs w:val="22"/>
        </w:rPr>
        <w:tab/>
      </w:r>
      <w:r w:rsidR="00F1227B" w:rsidRPr="00B86363">
        <w:rPr>
          <w:sz w:val="22"/>
          <w:szCs w:val="22"/>
        </w:rPr>
        <w:tab/>
      </w:r>
      <w:r w:rsidR="00F1227B" w:rsidRPr="00B86363">
        <w:rPr>
          <w:sz w:val="22"/>
          <w:szCs w:val="22"/>
        </w:rPr>
        <w:tab/>
      </w:r>
      <w:r w:rsidRPr="00B86363">
        <w:rPr>
          <w:sz w:val="22"/>
          <w:szCs w:val="22"/>
        </w:rPr>
        <w:t xml:space="preserve">-    </w:t>
      </w:r>
      <w:r w:rsidR="00B5275E" w:rsidRPr="00B86363">
        <w:rPr>
          <w:sz w:val="22"/>
          <w:szCs w:val="22"/>
        </w:rPr>
        <w:t xml:space="preserve"> </w:t>
      </w:r>
      <w:r w:rsidR="00E96E28">
        <w:rPr>
          <w:sz w:val="22"/>
          <w:szCs w:val="22"/>
        </w:rPr>
        <w:t>1 osoba</w:t>
      </w:r>
    </w:p>
    <w:p w:rsidR="007D2429" w:rsidRPr="00B86363" w:rsidRDefault="00545974" w:rsidP="006F6ABB">
      <w:pPr>
        <w:numPr>
          <w:ilvl w:val="0"/>
          <w:numId w:val="11"/>
        </w:numPr>
        <w:tabs>
          <w:tab w:val="left" w:pos="284"/>
        </w:tabs>
        <w:ind w:hanging="720"/>
        <w:jc w:val="both"/>
        <w:rPr>
          <w:sz w:val="22"/>
          <w:szCs w:val="22"/>
        </w:rPr>
      </w:pPr>
      <w:r w:rsidRPr="00B86363">
        <w:rPr>
          <w:sz w:val="22"/>
          <w:szCs w:val="22"/>
        </w:rPr>
        <w:t>zatrudnienie w ramach</w:t>
      </w:r>
      <w:r w:rsidR="007D2429" w:rsidRPr="00B86363">
        <w:rPr>
          <w:sz w:val="22"/>
          <w:szCs w:val="22"/>
        </w:rPr>
        <w:t xml:space="preserve"> </w:t>
      </w:r>
      <w:r w:rsidRPr="00B86363">
        <w:rPr>
          <w:sz w:val="22"/>
          <w:szCs w:val="22"/>
        </w:rPr>
        <w:t xml:space="preserve">refundacji części kosztów skierowanych </w:t>
      </w:r>
    </w:p>
    <w:p w:rsidR="00545974" w:rsidRPr="00B86363" w:rsidRDefault="00545974" w:rsidP="007D2429">
      <w:pPr>
        <w:tabs>
          <w:tab w:val="left" w:pos="284"/>
        </w:tabs>
        <w:ind w:left="720" w:hanging="436"/>
        <w:jc w:val="both"/>
        <w:rPr>
          <w:sz w:val="22"/>
          <w:szCs w:val="22"/>
        </w:rPr>
      </w:pPr>
      <w:r w:rsidRPr="00B86363">
        <w:rPr>
          <w:sz w:val="22"/>
          <w:szCs w:val="22"/>
        </w:rPr>
        <w:t xml:space="preserve">bezrobotnych do 30 roku  na podstawie art. 150f ustawy </w:t>
      </w:r>
      <w:r w:rsidR="00E96E28">
        <w:rPr>
          <w:sz w:val="22"/>
          <w:szCs w:val="22"/>
        </w:rPr>
        <w:t>kontynuowała</w:t>
      </w:r>
      <w:r w:rsidR="007D2429" w:rsidRPr="00B86363">
        <w:rPr>
          <w:sz w:val="22"/>
          <w:szCs w:val="22"/>
        </w:rPr>
        <w:tab/>
      </w:r>
      <w:r w:rsidR="00F1227B" w:rsidRPr="00B86363">
        <w:rPr>
          <w:sz w:val="22"/>
          <w:szCs w:val="22"/>
        </w:rPr>
        <w:t xml:space="preserve"> </w:t>
      </w:r>
      <w:r w:rsidR="007D2429" w:rsidRPr="00B86363">
        <w:rPr>
          <w:sz w:val="22"/>
          <w:szCs w:val="22"/>
        </w:rPr>
        <w:t xml:space="preserve">-   </w:t>
      </w:r>
      <w:r w:rsidR="00E96E28">
        <w:rPr>
          <w:sz w:val="22"/>
          <w:szCs w:val="22"/>
        </w:rPr>
        <w:t xml:space="preserve"> 1 osoba</w:t>
      </w:r>
    </w:p>
    <w:p w:rsidR="009D137C" w:rsidRPr="00B86363" w:rsidRDefault="007D2429" w:rsidP="006F6ABB">
      <w:pPr>
        <w:numPr>
          <w:ilvl w:val="0"/>
          <w:numId w:val="11"/>
        </w:numPr>
        <w:tabs>
          <w:tab w:val="left" w:pos="284"/>
          <w:tab w:val="left" w:pos="1276"/>
        </w:tabs>
        <w:ind w:hanging="720"/>
        <w:jc w:val="both"/>
        <w:rPr>
          <w:sz w:val="22"/>
          <w:szCs w:val="22"/>
        </w:rPr>
      </w:pPr>
      <w:r w:rsidRPr="00B86363">
        <w:rPr>
          <w:sz w:val="22"/>
          <w:szCs w:val="22"/>
        </w:rPr>
        <w:t xml:space="preserve">bon na zasiedlenie </w:t>
      </w:r>
      <w:r w:rsidR="00E96E28">
        <w:rPr>
          <w:sz w:val="22"/>
          <w:szCs w:val="22"/>
        </w:rPr>
        <w:t xml:space="preserve">uzyskała </w:t>
      </w:r>
      <w:r w:rsidR="00E96E28">
        <w:rPr>
          <w:sz w:val="22"/>
          <w:szCs w:val="22"/>
        </w:rPr>
        <w:tab/>
      </w:r>
      <w:r w:rsidR="00E96E28">
        <w:rPr>
          <w:sz w:val="22"/>
          <w:szCs w:val="22"/>
        </w:rPr>
        <w:tab/>
      </w:r>
      <w:r w:rsidR="00E96E28">
        <w:rPr>
          <w:sz w:val="22"/>
          <w:szCs w:val="22"/>
        </w:rPr>
        <w:tab/>
      </w:r>
      <w:r w:rsidR="00E96E28">
        <w:rPr>
          <w:sz w:val="22"/>
          <w:szCs w:val="22"/>
        </w:rPr>
        <w:tab/>
      </w:r>
      <w:r w:rsidR="00F1227B" w:rsidRPr="00B86363">
        <w:rPr>
          <w:sz w:val="22"/>
          <w:szCs w:val="22"/>
        </w:rPr>
        <w:t xml:space="preserve">            </w:t>
      </w:r>
      <w:r w:rsidRPr="00B86363">
        <w:rPr>
          <w:sz w:val="22"/>
          <w:szCs w:val="22"/>
        </w:rPr>
        <w:tab/>
      </w:r>
      <w:r w:rsidR="00F1227B" w:rsidRPr="00B86363">
        <w:rPr>
          <w:sz w:val="22"/>
          <w:szCs w:val="22"/>
        </w:rPr>
        <w:t xml:space="preserve"> </w:t>
      </w:r>
      <w:r w:rsidRPr="00B86363">
        <w:rPr>
          <w:sz w:val="22"/>
          <w:szCs w:val="22"/>
        </w:rPr>
        <w:t xml:space="preserve">-  </w:t>
      </w:r>
      <w:r w:rsidR="00E96E28">
        <w:rPr>
          <w:sz w:val="22"/>
          <w:szCs w:val="22"/>
        </w:rPr>
        <w:t xml:space="preserve"> </w:t>
      </w:r>
      <w:r w:rsidR="00F1227B" w:rsidRPr="00B86363">
        <w:rPr>
          <w:sz w:val="22"/>
          <w:szCs w:val="22"/>
        </w:rPr>
        <w:t xml:space="preserve"> </w:t>
      </w:r>
      <w:r w:rsidR="00E96E28">
        <w:rPr>
          <w:sz w:val="22"/>
          <w:szCs w:val="22"/>
        </w:rPr>
        <w:t>1</w:t>
      </w:r>
      <w:r w:rsidR="00F1227B" w:rsidRPr="00B86363">
        <w:rPr>
          <w:sz w:val="22"/>
          <w:szCs w:val="22"/>
        </w:rPr>
        <w:t xml:space="preserve">  osob</w:t>
      </w:r>
      <w:r w:rsidR="00E96E28">
        <w:rPr>
          <w:sz w:val="22"/>
          <w:szCs w:val="22"/>
        </w:rPr>
        <w:t>a</w:t>
      </w:r>
    </w:p>
    <w:p w:rsidR="00F9227B" w:rsidRPr="00B86363" w:rsidRDefault="00F9227B" w:rsidP="007D2429">
      <w:pPr>
        <w:spacing w:after="120"/>
        <w:jc w:val="both"/>
        <w:rPr>
          <w:rFonts w:eastAsia="Calibri"/>
          <w:sz w:val="22"/>
          <w:szCs w:val="22"/>
          <w:lang w:eastAsia="en-US"/>
        </w:rPr>
      </w:pPr>
      <w:r w:rsidRPr="00B86363">
        <w:rPr>
          <w:rFonts w:eastAsia="Calibri"/>
          <w:sz w:val="22"/>
          <w:szCs w:val="22"/>
          <w:lang w:eastAsia="en-US"/>
        </w:rPr>
        <w:t>Z tej grupy niepełnosprawnych udział w programach w 201</w:t>
      </w:r>
      <w:r w:rsidR="00E96E28">
        <w:rPr>
          <w:rFonts w:eastAsia="Calibri"/>
          <w:sz w:val="22"/>
          <w:szCs w:val="22"/>
          <w:lang w:eastAsia="en-US"/>
        </w:rPr>
        <w:t>8</w:t>
      </w:r>
      <w:r w:rsidRPr="00B86363">
        <w:rPr>
          <w:rFonts w:eastAsia="Calibri"/>
          <w:sz w:val="22"/>
          <w:szCs w:val="22"/>
          <w:lang w:eastAsia="en-US"/>
        </w:rPr>
        <w:t xml:space="preserve"> roku zakończyło </w:t>
      </w:r>
      <w:r w:rsidR="00E96E28">
        <w:rPr>
          <w:rFonts w:eastAsia="Calibri"/>
          <w:sz w:val="22"/>
          <w:szCs w:val="22"/>
          <w:lang w:eastAsia="en-US"/>
        </w:rPr>
        <w:t>48</w:t>
      </w:r>
      <w:r w:rsidRPr="00B86363">
        <w:rPr>
          <w:rFonts w:eastAsia="Calibri"/>
          <w:sz w:val="22"/>
          <w:szCs w:val="22"/>
          <w:lang w:eastAsia="en-US"/>
        </w:rPr>
        <w:t xml:space="preserve"> osób bezrobotnych niepełnosprawnych. Po zakończeniu udziału w programach </w:t>
      </w:r>
      <w:r w:rsidR="00E96E28">
        <w:rPr>
          <w:rFonts w:eastAsia="Calibri"/>
          <w:sz w:val="22"/>
          <w:szCs w:val="22"/>
          <w:lang w:eastAsia="en-US"/>
        </w:rPr>
        <w:t>38</w:t>
      </w:r>
      <w:r w:rsidRPr="00B86363">
        <w:rPr>
          <w:rFonts w:eastAsia="Calibri"/>
          <w:sz w:val="22"/>
          <w:szCs w:val="22"/>
          <w:lang w:eastAsia="en-US"/>
        </w:rPr>
        <w:t xml:space="preserve"> </w:t>
      </w:r>
      <w:r w:rsidR="00E96E28">
        <w:rPr>
          <w:rFonts w:eastAsia="Calibri"/>
          <w:sz w:val="22"/>
          <w:szCs w:val="22"/>
          <w:lang w:eastAsia="en-US"/>
        </w:rPr>
        <w:t>osób</w:t>
      </w:r>
      <w:r w:rsidRPr="00B86363">
        <w:rPr>
          <w:rFonts w:eastAsia="Calibri"/>
          <w:sz w:val="22"/>
          <w:szCs w:val="22"/>
          <w:lang w:eastAsia="en-US"/>
        </w:rPr>
        <w:t xml:space="preserve"> niepełnosprawn</w:t>
      </w:r>
      <w:r w:rsidR="00E96E28">
        <w:rPr>
          <w:rFonts w:eastAsia="Calibri"/>
          <w:sz w:val="22"/>
          <w:szCs w:val="22"/>
          <w:lang w:eastAsia="en-US"/>
        </w:rPr>
        <w:t>ych</w:t>
      </w:r>
      <w:r w:rsidRPr="00B86363">
        <w:rPr>
          <w:rFonts w:eastAsia="Calibri"/>
          <w:sz w:val="22"/>
          <w:szCs w:val="22"/>
          <w:lang w:eastAsia="en-US"/>
        </w:rPr>
        <w:t xml:space="preserve"> uzyskał</w:t>
      </w:r>
      <w:r w:rsidR="005366FD">
        <w:rPr>
          <w:rFonts w:eastAsia="Calibri"/>
          <w:sz w:val="22"/>
          <w:szCs w:val="22"/>
          <w:lang w:eastAsia="en-US"/>
        </w:rPr>
        <w:t>o</w:t>
      </w:r>
      <w:r w:rsidRPr="00B86363">
        <w:rPr>
          <w:rFonts w:eastAsia="Calibri"/>
          <w:sz w:val="22"/>
          <w:szCs w:val="22"/>
          <w:lang w:eastAsia="en-US"/>
        </w:rPr>
        <w:t xml:space="preserve"> zatrudnienie. Efektywność zatrudnieniowa wyniosła </w:t>
      </w:r>
      <w:r w:rsidR="005366FD">
        <w:rPr>
          <w:rFonts w:eastAsia="Calibri"/>
          <w:sz w:val="22"/>
          <w:szCs w:val="22"/>
          <w:lang w:eastAsia="en-US"/>
        </w:rPr>
        <w:t>79</w:t>
      </w:r>
      <w:r w:rsidRPr="00B86363">
        <w:rPr>
          <w:rFonts w:eastAsia="Calibri"/>
          <w:sz w:val="22"/>
          <w:szCs w:val="22"/>
          <w:lang w:eastAsia="en-US"/>
        </w:rPr>
        <w:t>,2 %.</w:t>
      </w:r>
    </w:p>
    <w:p w:rsidR="008D34FB" w:rsidRPr="00B86363" w:rsidRDefault="008D34FB" w:rsidP="007D2429">
      <w:pPr>
        <w:spacing w:after="120"/>
        <w:jc w:val="both"/>
        <w:rPr>
          <w:sz w:val="22"/>
          <w:szCs w:val="22"/>
        </w:rPr>
      </w:pPr>
      <w:r w:rsidRPr="00B86363">
        <w:rPr>
          <w:sz w:val="22"/>
          <w:szCs w:val="22"/>
        </w:rPr>
        <w:t>Usługami poradnic</w:t>
      </w:r>
      <w:r w:rsidR="001D221F" w:rsidRPr="00B86363">
        <w:rPr>
          <w:sz w:val="22"/>
          <w:szCs w:val="22"/>
        </w:rPr>
        <w:t>twa zawodowego oraz informacji zawodowej o</w:t>
      </w:r>
      <w:r w:rsidR="00627B27" w:rsidRPr="00B86363">
        <w:rPr>
          <w:sz w:val="22"/>
          <w:szCs w:val="22"/>
        </w:rPr>
        <w:t xml:space="preserve">bjęto </w:t>
      </w:r>
      <w:r w:rsidR="00545974" w:rsidRPr="00B86363">
        <w:rPr>
          <w:sz w:val="22"/>
          <w:szCs w:val="22"/>
        </w:rPr>
        <w:t>1</w:t>
      </w:r>
      <w:r w:rsidR="005366FD">
        <w:rPr>
          <w:sz w:val="22"/>
          <w:szCs w:val="22"/>
        </w:rPr>
        <w:t>5</w:t>
      </w:r>
      <w:r w:rsidR="00CE57DC" w:rsidRPr="00B86363">
        <w:rPr>
          <w:sz w:val="22"/>
          <w:szCs w:val="22"/>
        </w:rPr>
        <w:t xml:space="preserve"> osób </w:t>
      </w:r>
      <w:r w:rsidR="001D221F" w:rsidRPr="00B86363">
        <w:rPr>
          <w:sz w:val="22"/>
          <w:szCs w:val="22"/>
        </w:rPr>
        <w:t xml:space="preserve"> </w:t>
      </w:r>
      <w:r w:rsidR="00627B27" w:rsidRPr="00B86363">
        <w:rPr>
          <w:sz w:val="22"/>
          <w:szCs w:val="22"/>
        </w:rPr>
        <w:t>niepełnosprawn</w:t>
      </w:r>
      <w:r w:rsidR="00CE57DC" w:rsidRPr="00B86363">
        <w:rPr>
          <w:sz w:val="22"/>
          <w:szCs w:val="22"/>
        </w:rPr>
        <w:t>ych</w:t>
      </w:r>
      <w:r w:rsidR="001D221F" w:rsidRPr="00B86363">
        <w:rPr>
          <w:sz w:val="22"/>
          <w:szCs w:val="22"/>
        </w:rPr>
        <w:t>.</w:t>
      </w:r>
    </w:p>
    <w:p w:rsidR="008D34FB" w:rsidRPr="00F9227B" w:rsidRDefault="008D621E" w:rsidP="00FC4284">
      <w:pPr>
        <w:jc w:val="both"/>
        <w:rPr>
          <w:sz w:val="22"/>
          <w:szCs w:val="22"/>
        </w:rPr>
      </w:pPr>
      <w:r w:rsidRPr="00F9227B">
        <w:rPr>
          <w:sz w:val="22"/>
          <w:szCs w:val="22"/>
        </w:rPr>
        <w:t>W okresie 01.01.201</w:t>
      </w:r>
      <w:r w:rsidR="005366FD">
        <w:rPr>
          <w:sz w:val="22"/>
          <w:szCs w:val="22"/>
        </w:rPr>
        <w:t>8</w:t>
      </w:r>
      <w:r w:rsidR="00CE57DC" w:rsidRPr="00F9227B">
        <w:rPr>
          <w:sz w:val="22"/>
          <w:szCs w:val="22"/>
        </w:rPr>
        <w:t>r. do 31.12.201</w:t>
      </w:r>
      <w:r w:rsidR="005366FD">
        <w:rPr>
          <w:sz w:val="22"/>
          <w:szCs w:val="22"/>
        </w:rPr>
        <w:t>8</w:t>
      </w:r>
      <w:r w:rsidR="008D34FB" w:rsidRPr="00F9227B">
        <w:rPr>
          <w:sz w:val="22"/>
          <w:szCs w:val="22"/>
        </w:rPr>
        <w:t>r. Powiatowy Urząd Pracy w Jędrzejowie dysp</w:t>
      </w:r>
      <w:r w:rsidRPr="00F9227B">
        <w:rPr>
          <w:sz w:val="22"/>
          <w:szCs w:val="22"/>
        </w:rPr>
        <w:t xml:space="preserve">onował </w:t>
      </w:r>
      <w:r w:rsidR="008E489D" w:rsidRPr="00F9227B">
        <w:rPr>
          <w:sz w:val="22"/>
          <w:szCs w:val="22"/>
        </w:rPr>
        <w:t xml:space="preserve">       </w:t>
      </w:r>
      <w:r w:rsidR="000E7C51">
        <w:rPr>
          <w:sz w:val="22"/>
          <w:szCs w:val="22"/>
        </w:rPr>
        <w:t xml:space="preserve">                 </w:t>
      </w:r>
      <w:r w:rsidR="008E489D" w:rsidRPr="00F9227B">
        <w:rPr>
          <w:sz w:val="22"/>
          <w:szCs w:val="22"/>
        </w:rPr>
        <w:t xml:space="preserve"> </w:t>
      </w:r>
      <w:r w:rsidR="005366FD">
        <w:rPr>
          <w:sz w:val="22"/>
          <w:szCs w:val="22"/>
        </w:rPr>
        <w:t>30</w:t>
      </w:r>
      <w:r w:rsidR="008D34FB" w:rsidRPr="00F9227B">
        <w:rPr>
          <w:sz w:val="22"/>
          <w:szCs w:val="22"/>
        </w:rPr>
        <w:t xml:space="preserve"> ofertami p</w:t>
      </w:r>
      <w:r w:rsidR="00C80BDE" w:rsidRPr="00F9227B">
        <w:rPr>
          <w:sz w:val="22"/>
          <w:szCs w:val="22"/>
        </w:rPr>
        <w:t>racy dla osób niepełnosprawnych</w:t>
      </w:r>
      <w:r w:rsidR="00545974" w:rsidRPr="00F9227B">
        <w:rPr>
          <w:sz w:val="22"/>
          <w:szCs w:val="22"/>
        </w:rPr>
        <w:t>.</w:t>
      </w:r>
    </w:p>
    <w:p w:rsidR="004A53C2" w:rsidRPr="00F9227B" w:rsidRDefault="004A53C2" w:rsidP="00FC4284">
      <w:pPr>
        <w:jc w:val="both"/>
        <w:rPr>
          <w:sz w:val="22"/>
          <w:szCs w:val="22"/>
        </w:rPr>
      </w:pPr>
    </w:p>
    <w:p w:rsidR="009D4CB5" w:rsidRPr="00F9227B" w:rsidRDefault="008E489D" w:rsidP="009D4CB5">
      <w:pPr>
        <w:pStyle w:val="NormalnyWeb"/>
        <w:spacing w:before="0" w:after="120"/>
        <w:jc w:val="both"/>
        <w:rPr>
          <w:sz w:val="22"/>
          <w:szCs w:val="22"/>
        </w:rPr>
      </w:pPr>
      <w:r w:rsidRPr="00F9227B">
        <w:rPr>
          <w:sz w:val="22"/>
          <w:szCs w:val="22"/>
        </w:rPr>
        <w:t>D</w:t>
      </w:r>
      <w:r w:rsidR="009D4CB5" w:rsidRPr="00F9227B">
        <w:rPr>
          <w:sz w:val="22"/>
          <w:szCs w:val="22"/>
        </w:rPr>
        <w:t xml:space="preserve">ziałania </w:t>
      </w:r>
      <w:r w:rsidRPr="00F9227B">
        <w:rPr>
          <w:sz w:val="22"/>
          <w:szCs w:val="22"/>
        </w:rPr>
        <w:t xml:space="preserve">dotyczące aktywizacji zawodowej osób niepełnosprawnych </w:t>
      </w:r>
      <w:r w:rsidR="009D4CB5" w:rsidRPr="00F9227B">
        <w:rPr>
          <w:sz w:val="22"/>
          <w:szCs w:val="22"/>
        </w:rPr>
        <w:t xml:space="preserve">zostały wyszczególnione </w:t>
      </w:r>
      <w:r w:rsidRPr="00F9227B">
        <w:rPr>
          <w:sz w:val="22"/>
          <w:szCs w:val="22"/>
        </w:rPr>
        <w:t xml:space="preserve">     </w:t>
      </w:r>
      <w:r w:rsidR="000E7C51">
        <w:rPr>
          <w:sz w:val="22"/>
          <w:szCs w:val="22"/>
        </w:rPr>
        <w:t xml:space="preserve">                       </w:t>
      </w:r>
      <w:r w:rsidRPr="00F9227B">
        <w:rPr>
          <w:sz w:val="22"/>
          <w:szCs w:val="22"/>
        </w:rPr>
        <w:t xml:space="preserve"> </w:t>
      </w:r>
      <w:r w:rsidR="009D4CB5" w:rsidRPr="00F9227B">
        <w:rPr>
          <w:sz w:val="22"/>
          <w:szCs w:val="22"/>
        </w:rPr>
        <w:t>w części I</w:t>
      </w:r>
      <w:r w:rsidR="00741DA8">
        <w:rPr>
          <w:sz w:val="22"/>
          <w:szCs w:val="22"/>
        </w:rPr>
        <w:t>II</w:t>
      </w:r>
      <w:r w:rsidR="009D4CB5" w:rsidRPr="00F9227B">
        <w:rPr>
          <w:sz w:val="22"/>
          <w:szCs w:val="22"/>
        </w:rPr>
        <w:t xml:space="preserve"> niniejszego programu–Cel III.</w:t>
      </w:r>
    </w:p>
    <w:p w:rsidR="00F62FDF" w:rsidRPr="00F9227B" w:rsidRDefault="00F62FDF" w:rsidP="00FC4284">
      <w:pPr>
        <w:jc w:val="both"/>
        <w:rPr>
          <w:color w:val="00B050"/>
          <w:sz w:val="22"/>
          <w:szCs w:val="22"/>
        </w:rPr>
        <w:sectPr w:rsidR="00F62FDF" w:rsidRPr="00F9227B" w:rsidSect="00111EFC">
          <w:footerReference w:type="even" r:id="rId17"/>
          <w:footerReference w:type="default" r:id="rId18"/>
          <w:footerReference w:type="first" r:id="rId19"/>
          <w:pgSz w:w="11905" w:h="16837" w:code="9"/>
          <w:pgMar w:top="851" w:right="1418" w:bottom="709" w:left="1701" w:header="709" w:footer="397" w:gutter="0"/>
          <w:cols w:space="708"/>
          <w:titlePg/>
          <w:docGrid w:linePitch="381"/>
        </w:sectPr>
      </w:pPr>
    </w:p>
    <w:p w:rsidR="007D2819" w:rsidRPr="00DC6306" w:rsidRDefault="007D2819" w:rsidP="001637CD">
      <w:pPr>
        <w:jc w:val="both"/>
        <w:rPr>
          <w:b/>
          <w:sz w:val="24"/>
          <w:szCs w:val="24"/>
        </w:rPr>
      </w:pPr>
      <w:r w:rsidRPr="00DC6306">
        <w:rPr>
          <w:b/>
          <w:sz w:val="24"/>
          <w:szCs w:val="24"/>
        </w:rPr>
        <w:lastRenderedPageBreak/>
        <w:t>I</w:t>
      </w:r>
      <w:r w:rsidR="00741DA8">
        <w:rPr>
          <w:b/>
          <w:sz w:val="24"/>
          <w:szCs w:val="24"/>
        </w:rPr>
        <w:t>II</w:t>
      </w:r>
      <w:r w:rsidRPr="00DC6306">
        <w:rPr>
          <w:b/>
          <w:sz w:val="24"/>
          <w:szCs w:val="24"/>
        </w:rPr>
        <w:t xml:space="preserve">. Realizacja  przez Powiatowy Urząd Pracy w Jędrzejowie Powiatowego Programu Promocji Zatrudnienia oraz Aktywizacji  </w:t>
      </w:r>
    </w:p>
    <w:p w:rsidR="007D2819" w:rsidRPr="00DC6306" w:rsidRDefault="007D2819" w:rsidP="00FC4284">
      <w:pPr>
        <w:rPr>
          <w:b/>
          <w:sz w:val="24"/>
          <w:szCs w:val="24"/>
        </w:rPr>
      </w:pPr>
      <w:r w:rsidRPr="00DC6306">
        <w:rPr>
          <w:b/>
          <w:sz w:val="24"/>
          <w:szCs w:val="24"/>
        </w:rPr>
        <w:t xml:space="preserve"> </w:t>
      </w:r>
      <w:r w:rsidR="0036548A" w:rsidRPr="00DC6306">
        <w:rPr>
          <w:b/>
          <w:sz w:val="24"/>
          <w:szCs w:val="24"/>
        </w:rPr>
        <w:t xml:space="preserve">   Lokalnego Rynku Pracy za 201</w:t>
      </w:r>
      <w:r w:rsidR="00107AE6">
        <w:rPr>
          <w:b/>
          <w:sz w:val="24"/>
          <w:szCs w:val="24"/>
        </w:rPr>
        <w:t>8</w:t>
      </w:r>
      <w:r w:rsidRPr="00DC6306">
        <w:rPr>
          <w:b/>
          <w:sz w:val="24"/>
          <w:szCs w:val="24"/>
        </w:rPr>
        <w:t xml:space="preserve">r. </w:t>
      </w:r>
    </w:p>
    <w:tbl>
      <w:tblPr>
        <w:tblW w:w="1453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9"/>
        <w:gridCol w:w="202"/>
        <w:gridCol w:w="3365"/>
        <w:gridCol w:w="3214"/>
        <w:gridCol w:w="6"/>
        <w:gridCol w:w="1290"/>
        <w:gridCol w:w="1504"/>
        <w:gridCol w:w="19"/>
        <w:gridCol w:w="117"/>
        <w:gridCol w:w="1412"/>
        <w:gridCol w:w="6"/>
        <w:gridCol w:w="1381"/>
        <w:gridCol w:w="37"/>
        <w:gridCol w:w="167"/>
        <w:gridCol w:w="1324"/>
      </w:tblGrid>
      <w:tr w:rsidR="00AD6899" w:rsidRPr="00F9227B" w:rsidTr="00BC5D9C">
        <w:trPr>
          <w:trHeight w:val="306"/>
        </w:trPr>
        <w:tc>
          <w:tcPr>
            <w:tcW w:w="691" w:type="dxa"/>
            <w:gridSpan w:val="2"/>
            <w:vMerge w:val="restart"/>
            <w:vAlign w:val="center"/>
          </w:tcPr>
          <w:p w:rsidR="00AD6899" w:rsidRPr="00F9227B" w:rsidRDefault="00AD6899" w:rsidP="00FC4284">
            <w:pPr>
              <w:jc w:val="center"/>
              <w:rPr>
                <w:b/>
                <w:sz w:val="21"/>
                <w:szCs w:val="21"/>
              </w:rPr>
            </w:pPr>
            <w:r w:rsidRPr="00F9227B">
              <w:rPr>
                <w:b/>
                <w:sz w:val="21"/>
                <w:szCs w:val="21"/>
              </w:rPr>
              <w:t>Lp.</w:t>
            </w:r>
          </w:p>
        </w:tc>
        <w:tc>
          <w:tcPr>
            <w:tcW w:w="3365" w:type="dxa"/>
            <w:vMerge w:val="restart"/>
            <w:shd w:val="clear" w:color="auto" w:fill="auto"/>
            <w:vAlign w:val="center"/>
          </w:tcPr>
          <w:p w:rsidR="00AD6899" w:rsidRPr="00F9227B" w:rsidRDefault="00AD6899" w:rsidP="00FC4284">
            <w:pPr>
              <w:jc w:val="center"/>
              <w:rPr>
                <w:b/>
                <w:sz w:val="21"/>
                <w:szCs w:val="21"/>
              </w:rPr>
            </w:pPr>
            <w:r w:rsidRPr="00F9227B">
              <w:rPr>
                <w:b/>
                <w:sz w:val="21"/>
                <w:szCs w:val="21"/>
              </w:rPr>
              <w:t>Cel</w:t>
            </w:r>
          </w:p>
        </w:tc>
        <w:tc>
          <w:tcPr>
            <w:tcW w:w="3214" w:type="dxa"/>
            <w:vMerge w:val="restart"/>
            <w:vAlign w:val="center"/>
          </w:tcPr>
          <w:p w:rsidR="00AD6899" w:rsidRPr="00F9227B" w:rsidRDefault="00AD6899" w:rsidP="00FC4284">
            <w:pPr>
              <w:jc w:val="center"/>
              <w:rPr>
                <w:b/>
                <w:sz w:val="21"/>
                <w:szCs w:val="21"/>
              </w:rPr>
            </w:pPr>
            <w:r w:rsidRPr="00F9227B">
              <w:rPr>
                <w:b/>
                <w:sz w:val="21"/>
                <w:szCs w:val="21"/>
              </w:rPr>
              <w:t>Sposób realizacji</w:t>
            </w:r>
          </w:p>
        </w:tc>
        <w:tc>
          <w:tcPr>
            <w:tcW w:w="1296" w:type="dxa"/>
            <w:gridSpan w:val="2"/>
            <w:vMerge w:val="restart"/>
            <w:tcBorders>
              <w:right w:val="single" w:sz="4" w:space="0" w:color="auto"/>
            </w:tcBorders>
            <w:vAlign w:val="center"/>
          </w:tcPr>
          <w:p w:rsidR="00AD6899" w:rsidRPr="00F9227B" w:rsidRDefault="00AD6899" w:rsidP="00FC4284">
            <w:pPr>
              <w:jc w:val="center"/>
              <w:rPr>
                <w:b/>
                <w:sz w:val="21"/>
                <w:szCs w:val="21"/>
              </w:rPr>
            </w:pPr>
            <w:r w:rsidRPr="00F9227B">
              <w:rPr>
                <w:b/>
                <w:sz w:val="21"/>
                <w:szCs w:val="21"/>
              </w:rPr>
              <w:t>Planowane rezultaty</w:t>
            </w:r>
          </w:p>
          <w:p w:rsidR="00AD6899" w:rsidRPr="00F9227B" w:rsidRDefault="00AD6899" w:rsidP="00FC4284">
            <w:pPr>
              <w:jc w:val="center"/>
              <w:rPr>
                <w:b/>
                <w:sz w:val="21"/>
                <w:szCs w:val="21"/>
              </w:rPr>
            </w:pPr>
          </w:p>
        </w:tc>
        <w:tc>
          <w:tcPr>
            <w:tcW w:w="1640" w:type="dxa"/>
            <w:gridSpan w:val="3"/>
            <w:vMerge w:val="restart"/>
            <w:tcBorders>
              <w:top w:val="single" w:sz="4" w:space="0" w:color="auto"/>
              <w:left w:val="single" w:sz="4" w:space="0" w:color="auto"/>
              <w:right w:val="single" w:sz="4" w:space="0" w:color="auto"/>
            </w:tcBorders>
            <w:vAlign w:val="center"/>
          </w:tcPr>
          <w:p w:rsidR="00AD6899" w:rsidRPr="00F9227B" w:rsidRDefault="00AD6899" w:rsidP="00FC4284">
            <w:pPr>
              <w:jc w:val="center"/>
              <w:rPr>
                <w:b/>
                <w:sz w:val="21"/>
                <w:szCs w:val="21"/>
              </w:rPr>
            </w:pPr>
            <w:r w:rsidRPr="00F9227B">
              <w:rPr>
                <w:b/>
                <w:sz w:val="21"/>
                <w:szCs w:val="21"/>
              </w:rPr>
              <w:t xml:space="preserve">Planowane efekty zatrudnieniowe   </w:t>
            </w:r>
          </w:p>
          <w:p w:rsidR="00AD6899" w:rsidRPr="00F9227B" w:rsidRDefault="00AD6899" w:rsidP="00FC4284">
            <w:pPr>
              <w:jc w:val="center"/>
              <w:rPr>
                <w:b/>
                <w:sz w:val="21"/>
                <w:szCs w:val="21"/>
              </w:rPr>
            </w:pPr>
            <w:r w:rsidRPr="00F9227B">
              <w:rPr>
                <w:b/>
                <w:sz w:val="21"/>
                <w:szCs w:val="21"/>
              </w:rPr>
              <w:t>w %</w:t>
            </w:r>
          </w:p>
        </w:tc>
        <w:tc>
          <w:tcPr>
            <w:tcW w:w="4327" w:type="dxa"/>
            <w:gridSpan w:val="6"/>
            <w:tcBorders>
              <w:left w:val="single" w:sz="4" w:space="0" w:color="auto"/>
              <w:bottom w:val="nil"/>
            </w:tcBorders>
            <w:vAlign w:val="center"/>
          </w:tcPr>
          <w:p w:rsidR="00AD6899" w:rsidRPr="00F9227B" w:rsidRDefault="00AD6899" w:rsidP="00FC4284">
            <w:pPr>
              <w:jc w:val="center"/>
              <w:rPr>
                <w:b/>
                <w:sz w:val="21"/>
                <w:szCs w:val="21"/>
              </w:rPr>
            </w:pPr>
            <w:r w:rsidRPr="00F9227B">
              <w:rPr>
                <w:b/>
                <w:sz w:val="21"/>
                <w:szCs w:val="21"/>
              </w:rPr>
              <w:t>Wykonanie za 201</w:t>
            </w:r>
            <w:r w:rsidR="00107AE6">
              <w:rPr>
                <w:b/>
                <w:sz w:val="21"/>
                <w:szCs w:val="21"/>
              </w:rPr>
              <w:t>8</w:t>
            </w:r>
            <w:r w:rsidRPr="00F9227B">
              <w:rPr>
                <w:b/>
                <w:sz w:val="21"/>
                <w:szCs w:val="21"/>
              </w:rPr>
              <w:t>r.</w:t>
            </w:r>
          </w:p>
        </w:tc>
      </w:tr>
      <w:tr w:rsidR="00AD6899" w:rsidRPr="00F9227B" w:rsidTr="00BC5D9C">
        <w:trPr>
          <w:trHeight w:val="637"/>
        </w:trPr>
        <w:tc>
          <w:tcPr>
            <w:tcW w:w="691" w:type="dxa"/>
            <w:gridSpan w:val="2"/>
            <w:vMerge/>
            <w:vAlign w:val="center"/>
          </w:tcPr>
          <w:p w:rsidR="00AD6899" w:rsidRPr="00F9227B" w:rsidRDefault="00AD6899" w:rsidP="00FC4284">
            <w:pPr>
              <w:jc w:val="center"/>
              <w:rPr>
                <w:b/>
                <w:sz w:val="21"/>
                <w:szCs w:val="21"/>
              </w:rPr>
            </w:pPr>
          </w:p>
        </w:tc>
        <w:tc>
          <w:tcPr>
            <w:tcW w:w="3365" w:type="dxa"/>
            <w:vMerge/>
            <w:shd w:val="clear" w:color="auto" w:fill="auto"/>
            <w:vAlign w:val="center"/>
          </w:tcPr>
          <w:p w:rsidR="00AD6899" w:rsidRPr="00F9227B" w:rsidRDefault="00AD6899" w:rsidP="00FC4284">
            <w:pPr>
              <w:jc w:val="center"/>
              <w:rPr>
                <w:b/>
                <w:sz w:val="21"/>
                <w:szCs w:val="21"/>
              </w:rPr>
            </w:pPr>
          </w:p>
        </w:tc>
        <w:tc>
          <w:tcPr>
            <w:tcW w:w="3214" w:type="dxa"/>
            <w:vMerge/>
            <w:vAlign w:val="center"/>
          </w:tcPr>
          <w:p w:rsidR="00AD6899" w:rsidRPr="00F9227B" w:rsidRDefault="00AD6899" w:rsidP="00FC4284">
            <w:pPr>
              <w:jc w:val="center"/>
              <w:rPr>
                <w:b/>
                <w:sz w:val="21"/>
                <w:szCs w:val="21"/>
              </w:rPr>
            </w:pPr>
          </w:p>
        </w:tc>
        <w:tc>
          <w:tcPr>
            <w:tcW w:w="1296" w:type="dxa"/>
            <w:gridSpan w:val="2"/>
            <w:vMerge/>
            <w:tcBorders>
              <w:right w:val="single" w:sz="4" w:space="0" w:color="auto"/>
            </w:tcBorders>
            <w:vAlign w:val="center"/>
          </w:tcPr>
          <w:p w:rsidR="00AD6899" w:rsidRPr="00F9227B" w:rsidRDefault="00AD6899" w:rsidP="00FC4284">
            <w:pPr>
              <w:jc w:val="center"/>
              <w:rPr>
                <w:b/>
                <w:sz w:val="21"/>
                <w:szCs w:val="21"/>
              </w:rPr>
            </w:pPr>
          </w:p>
        </w:tc>
        <w:tc>
          <w:tcPr>
            <w:tcW w:w="1640" w:type="dxa"/>
            <w:gridSpan w:val="3"/>
            <w:vMerge/>
            <w:tcBorders>
              <w:left w:val="single" w:sz="4" w:space="0" w:color="auto"/>
              <w:bottom w:val="nil"/>
              <w:right w:val="single" w:sz="4" w:space="0" w:color="auto"/>
            </w:tcBorders>
            <w:vAlign w:val="center"/>
          </w:tcPr>
          <w:p w:rsidR="00AD6899" w:rsidRPr="00F9227B" w:rsidRDefault="00AD6899" w:rsidP="00FC4284">
            <w:pPr>
              <w:jc w:val="center"/>
              <w:rPr>
                <w:b/>
                <w:sz w:val="21"/>
                <w:szCs w:val="21"/>
              </w:rPr>
            </w:pPr>
          </w:p>
        </w:tc>
        <w:tc>
          <w:tcPr>
            <w:tcW w:w="1412" w:type="dxa"/>
            <w:tcBorders>
              <w:left w:val="single" w:sz="4" w:space="0" w:color="auto"/>
              <w:bottom w:val="nil"/>
            </w:tcBorders>
            <w:vAlign w:val="center"/>
          </w:tcPr>
          <w:p w:rsidR="00AD6899" w:rsidRPr="00F9227B" w:rsidRDefault="00AD6899" w:rsidP="00FC4284">
            <w:pPr>
              <w:jc w:val="center"/>
              <w:rPr>
                <w:b/>
                <w:sz w:val="21"/>
                <w:szCs w:val="21"/>
              </w:rPr>
            </w:pPr>
            <w:r w:rsidRPr="00F9227B">
              <w:rPr>
                <w:b/>
                <w:sz w:val="21"/>
                <w:szCs w:val="21"/>
              </w:rPr>
              <w:t>Rezultaty ilościowe</w:t>
            </w:r>
          </w:p>
        </w:tc>
        <w:tc>
          <w:tcPr>
            <w:tcW w:w="1591" w:type="dxa"/>
            <w:gridSpan w:val="4"/>
            <w:tcBorders>
              <w:bottom w:val="nil"/>
            </w:tcBorders>
            <w:vAlign w:val="center"/>
          </w:tcPr>
          <w:p w:rsidR="00AD6899" w:rsidRPr="00F9227B" w:rsidRDefault="00AD6899" w:rsidP="00FC4284">
            <w:pPr>
              <w:jc w:val="center"/>
              <w:rPr>
                <w:b/>
                <w:sz w:val="21"/>
                <w:szCs w:val="21"/>
              </w:rPr>
            </w:pPr>
            <w:r w:rsidRPr="00F9227B">
              <w:rPr>
                <w:b/>
                <w:sz w:val="21"/>
                <w:szCs w:val="21"/>
              </w:rPr>
              <w:t>Efektywność zatrudnieniowa w %</w:t>
            </w:r>
          </w:p>
        </w:tc>
        <w:tc>
          <w:tcPr>
            <w:tcW w:w="1324" w:type="dxa"/>
            <w:tcBorders>
              <w:bottom w:val="nil"/>
            </w:tcBorders>
            <w:vAlign w:val="center"/>
          </w:tcPr>
          <w:p w:rsidR="00AD6899" w:rsidRPr="00F9227B" w:rsidRDefault="00AD6899" w:rsidP="00FC4284">
            <w:pPr>
              <w:jc w:val="center"/>
              <w:rPr>
                <w:b/>
                <w:sz w:val="21"/>
                <w:szCs w:val="21"/>
              </w:rPr>
            </w:pPr>
            <w:r w:rsidRPr="00F9227B">
              <w:rPr>
                <w:b/>
                <w:sz w:val="21"/>
                <w:szCs w:val="21"/>
              </w:rPr>
              <w:t>% realizacji planu rub.6:4</w:t>
            </w:r>
          </w:p>
        </w:tc>
      </w:tr>
      <w:tr w:rsidR="00AD6899" w:rsidRPr="00F9227B" w:rsidTr="00BC5D9C">
        <w:tc>
          <w:tcPr>
            <w:tcW w:w="691" w:type="dxa"/>
            <w:gridSpan w:val="2"/>
            <w:vMerge/>
            <w:tcBorders>
              <w:bottom w:val="single" w:sz="4" w:space="0" w:color="auto"/>
            </w:tcBorders>
            <w:vAlign w:val="center"/>
          </w:tcPr>
          <w:p w:rsidR="00AD6899" w:rsidRPr="00F9227B" w:rsidRDefault="00AD6899" w:rsidP="00FC4284">
            <w:pPr>
              <w:jc w:val="center"/>
              <w:rPr>
                <w:b/>
                <w:sz w:val="21"/>
                <w:szCs w:val="21"/>
              </w:rPr>
            </w:pPr>
          </w:p>
        </w:tc>
        <w:tc>
          <w:tcPr>
            <w:tcW w:w="3365" w:type="dxa"/>
            <w:tcBorders>
              <w:bottom w:val="single" w:sz="4" w:space="0" w:color="auto"/>
            </w:tcBorders>
            <w:shd w:val="clear" w:color="auto" w:fill="auto"/>
            <w:vAlign w:val="center"/>
          </w:tcPr>
          <w:p w:rsidR="00AD6899" w:rsidRPr="00F9227B" w:rsidRDefault="00AD6899" w:rsidP="00FC4284">
            <w:pPr>
              <w:jc w:val="center"/>
              <w:rPr>
                <w:b/>
                <w:sz w:val="21"/>
                <w:szCs w:val="21"/>
              </w:rPr>
            </w:pPr>
            <w:r w:rsidRPr="00F9227B">
              <w:rPr>
                <w:b/>
                <w:sz w:val="21"/>
                <w:szCs w:val="21"/>
              </w:rPr>
              <w:t>Planowane zadania</w:t>
            </w:r>
          </w:p>
        </w:tc>
        <w:tc>
          <w:tcPr>
            <w:tcW w:w="3214" w:type="dxa"/>
            <w:vMerge/>
            <w:vAlign w:val="center"/>
          </w:tcPr>
          <w:p w:rsidR="00AD6899" w:rsidRPr="00F9227B" w:rsidRDefault="00AD6899" w:rsidP="00FC4284">
            <w:pPr>
              <w:jc w:val="center"/>
              <w:rPr>
                <w:b/>
                <w:sz w:val="21"/>
                <w:szCs w:val="21"/>
              </w:rPr>
            </w:pPr>
          </w:p>
        </w:tc>
        <w:tc>
          <w:tcPr>
            <w:tcW w:w="1296" w:type="dxa"/>
            <w:gridSpan w:val="2"/>
            <w:vMerge/>
            <w:tcBorders>
              <w:right w:val="single" w:sz="4" w:space="0" w:color="auto"/>
            </w:tcBorders>
            <w:vAlign w:val="center"/>
          </w:tcPr>
          <w:p w:rsidR="00AD6899" w:rsidRPr="00F9227B" w:rsidRDefault="00AD6899" w:rsidP="00FC4284">
            <w:pPr>
              <w:jc w:val="center"/>
              <w:rPr>
                <w:b/>
                <w:sz w:val="21"/>
                <w:szCs w:val="21"/>
              </w:rPr>
            </w:pPr>
          </w:p>
        </w:tc>
        <w:tc>
          <w:tcPr>
            <w:tcW w:w="1640" w:type="dxa"/>
            <w:gridSpan w:val="3"/>
            <w:tcBorders>
              <w:top w:val="nil"/>
              <w:left w:val="single" w:sz="4" w:space="0" w:color="auto"/>
              <w:bottom w:val="single" w:sz="4" w:space="0" w:color="auto"/>
              <w:right w:val="single" w:sz="4" w:space="0" w:color="auto"/>
            </w:tcBorders>
            <w:vAlign w:val="center"/>
          </w:tcPr>
          <w:p w:rsidR="00AD6899" w:rsidRPr="00F9227B" w:rsidRDefault="00AD6899" w:rsidP="00FC4284">
            <w:pPr>
              <w:jc w:val="center"/>
              <w:rPr>
                <w:b/>
                <w:sz w:val="21"/>
                <w:szCs w:val="21"/>
              </w:rPr>
            </w:pPr>
          </w:p>
        </w:tc>
        <w:tc>
          <w:tcPr>
            <w:tcW w:w="1412" w:type="dxa"/>
            <w:tcBorders>
              <w:top w:val="nil"/>
              <w:left w:val="single" w:sz="4" w:space="0" w:color="auto"/>
            </w:tcBorders>
            <w:vAlign w:val="center"/>
          </w:tcPr>
          <w:p w:rsidR="00AD6899" w:rsidRPr="00F9227B" w:rsidRDefault="00AD6899" w:rsidP="00FC4284">
            <w:pPr>
              <w:jc w:val="center"/>
              <w:rPr>
                <w:b/>
                <w:sz w:val="21"/>
                <w:szCs w:val="21"/>
              </w:rPr>
            </w:pPr>
          </w:p>
        </w:tc>
        <w:tc>
          <w:tcPr>
            <w:tcW w:w="1591" w:type="dxa"/>
            <w:gridSpan w:val="4"/>
            <w:tcBorders>
              <w:top w:val="nil"/>
            </w:tcBorders>
            <w:vAlign w:val="center"/>
          </w:tcPr>
          <w:p w:rsidR="00AD6899" w:rsidRPr="00F9227B" w:rsidRDefault="00AD6899" w:rsidP="00FC4284">
            <w:pPr>
              <w:jc w:val="center"/>
              <w:rPr>
                <w:b/>
                <w:sz w:val="21"/>
                <w:szCs w:val="21"/>
              </w:rPr>
            </w:pPr>
          </w:p>
        </w:tc>
        <w:tc>
          <w:tcPr>
            <w:tcW w:w="1324" w:type="dxa"/>
            <w:tcBorders>
              <w:top w:val="nil"/>
            </w:tcBorders>
            <w:vAlign w:val="center"/>
          </w:tcPr>
          <w:p w:rsidR="00AD6899" w:rsidRPr="00F9227B" w:rsidRDefault="00AD6899" w:rsidP="00FC4284">
            <w:pPr>
              <w:jc w:val="center"/>
              <w:rPr>
                <w:b/>
                <w:sz w:val="21"/>
                <w:szCs w:val="21"/>
              </w:rPr>
            </w:pPr>
          </w:p>
        </w:tc>
      </w:tr>
      <w:tr w:rsidR="00AD6899" w:rsidRPr="00F9227B" w:rsidTr="00BC5D9C">
        <w:tc>
          <w:tcPr>
            <w:tcW w:w="691" w:type="dxa"/>
            <w:gridSpan w:val="2"/>
            <w:tcBorders>
              <w:bottom w:val="single" w:sz="4" w:space="0" w:color="auto"/>
            </w:tcBorders>
            <w:vAlign w:val="center"/>
          </w:tcPr>
          <w:p w:rsidR="00AD6899" w:rsidRPr="00F9227B" w:rsidRDefault="00AD6899" w:rsidP="00FC4284">
            <w:pPr>
              <w:jc w:val="center"/>
              <w:rPr>
                <w:b/>
                <w:sz w:val="21"/>
                <w:szCs w:val="21"/>
              </w:rPr>
            </w:pPr>
            <w:r w:rsidRPr="00F9227B">
              <w:rPr>
                <w:b/>
                <w:sz w:val="21"/>
                <w:szCs w:val="21"/>
              </w:rPr>
              <w:t>1</w:t>
            </w:r>
          </w:p>
        </w:tc>
        <w:tc>
          <w:tcPr>
            <w:tcW w:w="3365" w:type="dxa"/>
            <w:tcBorders>
              <w:bottom w:val="single" w:sz="4" w:space="0" w:color="auto"/>
            </w:tcBorders>
            <w:shd w:val="clear" w:color="auto" w:fill="auto"/>
            <w:vAlign w:val="center"/>
          </w:tcPr>
          <w:p w:rsidR="00AD6899" w:rsidRPr="00F9227B" w:rsidRDefault="00AD6899" w:rsidP="00FC4284">
            <w:pPr>
              <w:jc w:val="center"/>
              <w:rPr>
                <w:b/>
                <w:sz w:val="21"/>
                <w:szCs w:val="21"/>
              </w:rPr>
            </w:pPr>
            <w:r w:rsidRPr="00F9227B">
              <w:rPr>
                <w:b/>
                <w:sz w:val="21"/>
                <w:szCs w:val="21"/>
              </w:rPr>
              <w:t>2</w:t>
            </w:r>
          </w:p>
        </w:tc>
        <w:tc>
          <w:tcPr>
            <w:tcW w:w="3214" w:type="dxa"/>
            <w:vAlign w:val="center"/>
          </w:tcPr>
          <w:p w:rsidR="00AD6899" w:rsidRPr="00F9227B" w:rsidRDefault="00AD6899" w:rsidP="00FC4284">
            <w:pPr>
              <w:jc w:val="center"/>
              <w:rPr>
                <w:b/>
                <w:sz w:val="21"/>
                <w:szCs w:val="21"/>
              </w:rPr>
            </w:pPr>
            <w:r w:rsidRPr="00F9227B">
              <w:rPr>
                <w:b/>
                <w:sz w:val="21"/>
                <w:szCs w:val="21"/>
              </w:rPr>
              <w:t>3</w:t>
            </w:r>
          </w:p>
        </w:tc>
        <w:tc>
          <w:tcPr>
            <w:tcW w:w="1296" w:type="dxa"/>
            <w:gridSpan w:val="2"/>
            <w:tcBorders>
              <w:right w:val="single" w:sz="4" w:space="0" w:color="auto"/>
            </w:tcBorders>
            <w:vAlign w:val="center"/>
          </w:tcPr>
          <w:p w:rsidR="00AD6899" w:rsidRPr="00F9227B" w:rsidRDefault="00AD6899" w:rsidP="00FC4284">
            <w:pPr>
              <w:jc w:val="center"/>
              <w:rPr>
                <w:b/>
                <w:sz w:val="21"/>
                <w:szCs w:val="21"/>
              </w:rPr>
            </w:pPr>
            <w:r w:rsidRPr="00F9227B">
              <w:rPr>
                <w:b/>
                <w:sz w:val="21"/>
                <w:szCs w:val="21"/>
              </w:rPr>
              <w:t>4</w:t>
            </w:r>
          </w:p>
        </w:tc>
        <w:tc>
          <w:tcPr>
            <w:tcW w:w="1640" w:type="dxa"/>
            <w:gridSpan w:val="3"/>
            <w:tcBorders>
              <w:top w:val="nil"/>
              <w:left w:val="single" w:sz="4" w:space="0" w:color="auto"/>
              <w:bottom w:val="single" w:sz="4" w:space="0" w:color="auto"/>
              <w:right w:val="single" w:sz="4" w:space="0" w:color="auto"/>
            </w:tcBorders>
            <w:vAlign w:val="center"/>
          </w:tcPr>
          <w:p w:rsidR="00AD6899" w:rsidRPr="00F9227B" w:rsidRDefault="00AD6899" w:rsidP="00FC4284">
            <w:pPr>
              <w:jc w:val="center"/>
              <w:rPr>
                <w:b/>
                <w:sz w:val="21"/>
                <w:szCs w:val="21"/>
              </w:rPr>
            </w:pPr>
            <w:r w:rsidRPr="00F9227B">
              <w:rPr>
                <w:b/>
                <w:sz w:val="21"/>
                <w:szCs w:val="21"/>
              </w:rPr>
              <w:t>5</w:t>
            </w:r>
          </w:p>
        </w:tc>
        <w:tc>
          <w:tcPr>
            <w:tcW w:w="1412" w:type="dxa"/>
            <w:tcBorders>
              <w:top w:val="nil"/>
              <w:left w:val="single" w:sz="4" w:space="0" w:color="auto"/>
            </w:tcBorders>
            <w:vAlign w:val="center"/>
          </w:tcPr>
          <w:p w:rsidR="00AD6899" w:rsidRPr="00F9227B" w:rsidRDefault="00AD6899" w:rsidP="00FC4284">
            <w:pPr>
              <w:jc w:val="center"/>
              <w:rPr>
                <w:b/>
                <w:sz w:val="21"/>
                <w:szCs w:val="21"/>
              </w:rPr>
            </w:pPr>
            <w:r w:rsidRPr="00F9227B">
              <w:rPr>
                <w:b/>
                <w:sz w:val="21"/>
                <w:szCs w:val="21"/>
              </w:rPr>
              <w:t>6</w:t>
            </w:r>
          </w:p>
        </w:tc>
        <w:tc>
          <w:tcPr>
            <w:tcW w:w="1591" w:type="dxa"/>
            <w:gridSpan w:val="4"/>
            <w:tcBorders>
              <w:top w:val="nil"/>
            </w:tcBorders>
            <w:vAlign w:val="center"/>
          </w:tcPr>
          <w:p w:rsidR="00AD6899" w:rsidRPr="00F9227B" w:rsidRDefault="00AD6899" w:rsidP="00FC4284">
            <w:pPr>
              <w:jc w:val="center"/>
              <w:rPr>
                <w:b/>
                <w:sz w:val="21"/>
                <w:szCs w:val="21"/>
              </w:rPr>
            </w:pPr>
            <w:r w:rsidRPr="00F9227B">
              <w:rPr>
                <w:b/>
                <w:sz w:val="21"/>
                <w:szCs w:val="21"/>
              </w:rPr>
              <w:t>7</w:t>
            </w:r>
          </w:p>
        </w:tc>
        <w:tc>
          <w:tcPr>
            <w:tcW w:w="1324" w:type="dxa"/>
            <w:tcBorders>
              <w:top w:val="nil"/>
            </w:tcBorders>
            <w:vAlign w:val="center"/>
          </w:tcPr>
          <w:p w:rsidR="00AD6899" w:rsidRPr="00F9227B" w:rsidRDefault="00AD6899" w:rsidP="00FC4284">
            <w:pPr>
              <w:jc w:val="center"/>
              <w:rPr>
                <w:b/>
                <w:sz w:val="21"/>
                <w:szCs w:val="21"/>
              </w:rPr>
            </w:pPr>
            <w:r w:rsidRPr="00F9227B">
              <w:rPr>
                <w:b/>
                <w:sz w:val="21"/>
                <w:szCs w:val="21"/>
              </w:rPr>
              <w:t>8</w:t>
            </w:r>
          </w:p>
        </w:tc>
      </w:tr>
      <w:tr w:rsidR="00AD6899" w:rsidRPr="00F9227B" w:rsidTr="00AD6899">
        <w:trPr>
          <w:trHeight w:val="427"/>
        </w:trPr>
        <w:tc>
          <w:tcPr>
            <w:tcW w:w="14533" w:type="dxa"/>
            <w:gridSpan w:val="15"/>
            <w:tcBorders>
              <w:top w:val="single" w:sz="4" w:space="0" w:color="auto"/>
              <w:left w:val="single" w:sz="4" w:space="0" w:color="auto"/>
              <w:bottom w:val="nil"/>
            </w:tcBorders>
            <w:vAlign w:val="center"/>
          </w:tcPr>
          <w:p w:rsidR="00AD6899" w:rsidRPr="006F4836" w:rsidRDefault="00AD6899" w:rsidP="00433364">
            <w:pPr>
              <w:rPr>
                <w:b/>
                <w:sz w:val="26"/>
                <w:szCs w:val="26"/>
              </w:rPr>
            </w:pPr>
            <w:r w:rsidRPr="006F4836">
              <w:rPr>
                <w:b/>
                <w:sz w:val="26"/>
                <w:szCs w:val="26"/>
              </w:rPr>
              <w:t>Cel I. Kompleksowe wsparcie osób bezrobotnych ze wskazaniem na grupy szczególnego ryzyka i korzystające z pomocy społecznej</w:t>
            </w:r>
          </w:p>
        </w:tc>
      </w:tr>
      <w:tr w:rsidR="00AD6899" w:rsidRPr="00F9227B" w:rsidTr="00BC5D9C">
        <w:tc>
          <w:tcPr>
            <w:tcW w:w="691" w:type="dxa"/>
            <w:gridSpan w:val="2"/>
            <w:tcBorders>
              <w:top w:val="single" w:sz="4" w:space="0" w:color="auto"/>
              <w:left w:val="single" w:sz="4" w:space="0" w:color="auto"/>
              <w:bottom w:val="nil"/>
              <w:right w:val="single" w:sz="4" w:space="0" w:color="auto"/>
            </w:tcBorders>
            <w:vAlign w:val="center"/>
          </w:tcPr>
          <w:p w:rsidR="00AD6899" w:rsidRPr="006F4836" w:rsidRDefault="00AD6899" w:rsidP="00433364">
            <w:pPr>
              <w:jc w:val="center"/>
              <w:rPr>
                <w:b/>
                <w:sz w:val="20"/>
              </w:rPr>
            </w:pPr>
            <w:r w:rsidRPr="006F4836">
              <w:rPr>
                <w:b/>
                <w:sz w:val="20"/>
              </w:rPr>
              <w:t>1.</w:t>
            </w:r>
          </w:p>
        </w:tc>
        <w:tc>
          <w:tcPr>
            <w:tcW w:w="6579" w:type="dxa"/>
            <w:gridSpan w:val="2"/>
            <w:tcBorders>
              <w:top w:val="single" w:sz="4" w:space="0" w:color="auto"/>
              <w:left w:val="single" w:sz="4" w:space="0" w:color="auto"/>
              <w:bottom w:val="nil"/>
            </w:tcBorders>
            <w:vAlign w:val="center"/>
          </w:tcPr>
          <w:p w:rsidR="00AD6899" w:rsidRPr="006F4836" w:rsidRDefault="00AD6899" w:rsidP="009B19D0">
            <w:pPr>
              <w:pStyle w:val="Akapitzlist"/>
              <w:tabs>
                <w:tab w:val="left" w:pos="205"/>
              </w:tabs>
              <w:spacing w:after="0"/>
              <w:ind w:left="0" w:hanging="79"/>
              <w:jc w:val="both"/>
              <w:rPr>
                <w:rFonts w:ascii="Times New Roman" w:hAnsi="Times New Roman"/>
                <w:sz w:val="20"/>
                <w:szCs w:val="20"/>
              </w:rPr>
            </w:pPr>
            <w:bookmarkStart w:id="10" w:name="_Hlk5272498"/>
            <w:r w:rsidRPr="006F4836">
              <w:rPr>
                <w:rFonts w:ascii="Times New Roman" w:hAnsi="Times New Roman"/>
                <w:sz w:val="20"/>
                <w:szCs w:val="20"/>
              </w:rPr>
              <w:t xml:space="preserve">Aktywizacja zawodowa bezrobotnych poprzez realizację instrumentów i usług wymienionych w ustawie o promocji zatrudnienia i instytucjach rynku pracy, </w:t>
            </w:r>
          </w:p>
          <w:p w:rsidR="00AD6899" w:rsidRPr="006F4836" w:rsidRDefault="00AD6899" w:rsidP="009B19D0">
            <w:pPr>
              <w:pStyle w:val="Akapitzlist"/>
              <w:tabs>
                <w:tab w:val="left" w:pos="205"/>
              </w:tabs>
              <w:spacing w:after="0"/>
              <w:ind w:left="0" w:hanging="79"/>
              <w:jc w:val="both"/>
              <w:rPr>
                <w:rFonts w:ascii="Times New Roman" w:hAnsi="Times New Roman"/>
                <w:b/>
                <w:sz w:val="20"/>
                <w:szCs w:val="20"/>
              </w:rPr>
            </w:pPr>
            <w:r w:rsidRPr="006F4836">
              <w:rPr>
                <w:rFonts w:ascii="Times New Roman" w:hAnsi="Times New Roman"/>
                <w:sz w:val="20"/>
                <w:szCs w:val="20"/>
              </w:rPr>
              <w:t>w ramach środków Funduszu Pracy przyznanych algorytmem</w:t>
            </w:r>
            <w:bookmarkEnd w:id="10"/>
            <w:r w:rsidRPr="006F4836">
              <w:rPr>
                <w:rFonts w:ascii="Times New Roman" w:hAnsi="Times New Roman"/>
                <w:sz w:val="20"/>
                <w:szCs w:val="20"/>
              </w:rPr>
              <w:t>:</w:t>
            </w:r>
          </w:p>
        </w:tc>
        <w:tc>
          <w:tcPr>
            <w:tcW w:w="1296" w:type="dxa"/>
            <w:gridSpan w:val="2"/>
            <w:tcBorders>
              <w:top w:val="single" w:sz="4" w:space="0" w:color="auto"/>
            </w:tcBorders>
            <w:vAlign w:val="center"/>
          </w:tcPr>
          <w:p w:rsidR="00AD6899" w:rsidRPr="00107A54" w:rsidRDefault="00AD6899" w:rsidP="00433364">
            <w:pPr>
              <w:jc w:val="center"/>
              <w:rPr>
                <w:sz w:val="20"/>
              </w:rPr>
            </w:pPr>
            <w:r w:rsidRPr="00107A54">
              <w:rPr>
                <w:sz w:val="20"/>
              </w:rPr>
              <w:t>Objęcie wsparciem</w:t>
            </w:r>
          </w:p>
          <w:p w:rsidR="00AD6899" w:rsidRPr="00107A54" w:rsidRDefault="00107AE6" w:rsidP="00433364">
            <w:pPr>
              <w:jc w:val="center"/>
              <w:rPr>
                <w:sz w:val="20"/>
              </w:rPr>
            </w:pPr>
            <w:r>
              <w:rPr>
                <w:b/>
                <w:sz w:val="20"/>
              </w:rPr>
              <w:t>313</w:t>
            </w:r>
            <w:r w:rsidR="00AD6899" w:rsidRPr="00107A54">
              <w:rPr>
                <w:b/>
                <w:sz w:val="20"/>
              </w:rPr>
              <w:t xml:space="preserve"> os</w:t>
            </w:r>
            <w:r>
              <w:rPr>
                <w:b/>
                <w:sz w:val="20"/>
              </w:rPr>
              <w:t>ób</w:t>
            </w:r>
          </w:p>
        </w:tc>
        <w:tc>
          <w:tcPr>
            <w:tcW w:w="1640" w:type="dxa"/>
            <w:gridSpan w:val="3"/>
            <w:tcBorders>
              <w:top w:val="single" w:sz="4" w:space="0" w:color="auto"/>
            </w:tcBorders>
            <w:vAlign w:val="center"/>
          </w:tcPr>
          <w:p w:rsidR="00AD6899" w:rsidRPr="00107A54" w:rsidRDefault="00AD6899" w:rsidP="00433364">
            <w:pPr>
              <w:jc w:val="center"/>
              <w:rPr>
                <w:b/>
                <w:sz w:val="20"/>
              </w:rPr>
            </w:pPr>
            <w:r w:rsidRPr="00107A54">
              <w:rPr>
                <w:b/>
                <w:sz w:val="20"/>
              </w:rPr>
              <w:t>40,0 %</w:t>
            </w:r>
          </w:p>
        </w:tc>
        <w:tc>
          <w:tcPr>
            <w:tcW w:w="1412" w:type="dxa"/>
            <w:vAlign w:val="center"/>
          </w:tcPr>
          <w:p w:rsidR="00AD6899" w:rsidRPr="00141300" w:rsidRDefault="002A75A8" w:rsidP="00433364">
            <w:pPr>
              <w:jc w:val="center"/>
              <w:rPr>
                <w:b/>
                <w:sz w:val="20"/>
              </w:rPr>
            </w:pPr>
            <w:r w:rsidRPr="00141300">
              <w:rPr>
                <w:b/>
                <w:sz w:val="20"/>
              </w:rPr>
              <w:t>33</w:t>
            </w:r>
            <w:r w:rsidR="009B025F">
              <w:rPr>
                <w:b/>
                <w:sz w:val="20"/>
              </w:rPr>
              <w:t>8</w:t>
            </w:r>
            <w:r w:rsidR="00AD6899" w:rsidRPr="00141300">
              <w:rPr>
                <w:b/>
                <w:sz w:val="20"/>
              </w:rPr>
              <w:t xml:space="preserve"> osób</w:t>
            </w:r>
          </w:p>
        </w:tc>
        <w:tc>
          <w:tcPr>
            <w:tcW w:w="1387" w:type="dxa"/>
            <w:gridSpan w:val="2"/>
            <w:vAlign w:val="center"/>
          </w:tcPr>
          <w:p w:rsidR="00AD6899" w:rsidRPr="00141300" w:rsidRDefault="0023348E" w:rsidP="00433364">
            <w:pPr>
              <w:jc w:val="center"/>
              <w:rPr>
                <w:b/>
                <w:sz w:val="20"/>
              </w:rPr>
            </w:pPr>
            <w:r>
              <w:rPr>
                <w:b/>
                <w:sz w:val="20"/>
              </w:rPr>
              <w:t>82,10</w:t>
            </w:r>
            <w:r w:rsidR="00AD6899" w:rsidRPr="00141300">
              <w:rPr>
                <w:b/>
                <w:sz w:val="20"/>
              </w:rPr>
              <w:t>%</w:t>
            </w:r>
          </w:p>
        </w:tc>
        <w:tc>
          <w:tcPr>
            <w:tcW w:w="1528" w:type="dxa"/>
            <w:gridSpan w:val="3"/>
            <w:vAlign w:val="center"/>
          </w:tcPr>
          <w:p w:rsidR="00AD6899" w:rsidRPr="00141300" w:rsidRDefault="002D24FD" w:rsidP="00433364">
            <w:pPr>
              <w:jc w:val="center"/>
              <w:rPr>
                <w:b/>
                <w:sz w:val="20"/>
              </w:rPr>
            </w:pPr>
            <w:r w:rsidRPr="00141300">
              <w:rPr>
                <w:b/>
                <w:sz w:val="20"/>
              </w:rPr>
              <w:t>108,</w:t>
            </w:r>
            <w:r w:rsidR="009B025F">
              <w:rPr>
                <w:b/>
                <w:sz w:val="20"/>
              </w:rPr>
              <w:t>0</w:t>
            </w:r>
            <w:r w:rsidR="0023348E">
              <w:rPr>
                <w:b/>
                <w:sz w:val="20"/>
              </w:rPr>
              <w:t>0</w:t>
            </w:r>
            <w:r w:rsidR="00AD6899" w:rsidRPr="00141300">
              <w:rPr>
                <w:b/>
                <w:sz w:val="20"/>
              </w:rPr>
              <w:t>%</w:t>
            </w:r>
          </w:p>
        </w:tc>
      </w:tr>
      <w:tr w:rsidR="00AD6899" w:rsidRPr="00F9227B" w:rsidTr="00BC5D9C">
        <w:trPr>
          <w:trHeight w:val="535"/>
        </w:trPr>
        <w:tc>
          <w:tcPr>
            <w:tcW w:w="691" w:type="dxa"/>
            <w:gridSpan w:val="2"/>
            <w:tcBorders>
              <w:top w:val="single" w:sz="4" w:space="0" w:color="auto"/>
              <w:left w:val="single" w:sz="4" w:space="0" w:color="auto"/>
              <w:bottom w:val="single" w:sz="4" w:space="0" w:color="auto"/>
              <w:right w:val="single" w:sz="4" w:space="0" w:color="auto"/>
            </w:tcBorders>
            <w:vAlign w:val="center"/>
          </w:tcPr>
          <w:p w:rsidR="00AD6899" w:rsidRPr="001D01FA" w:rsidRDefault="00AD6899" w:rsidP="00433364">
            <w:pPr>
              <w:jc w:val="center"/>
              <w:rPr>
                <w:sz w:val="20"/>
              </w:rPr>
            </w:pPr>
            <w:r w:rsidRPr="001D01FA">
              <w:rPr>
                <w:sz w:val="20"/>
              </w:rPr>
              <w:t>1.1</w:t>
            </w:r>
          </w:p>
        </w:tc>
        <w:tc>
          <w:tcPr>
            <w:tcW w:w="3365" w:type="dxa"/>
            <w:tcBorders>
              <w:top w:val="single" w:sz="4" w:space="0" w:color="auto"/>
              <w:left w:val="single" w:sz="4" w:space="0" w:color="auto"/>
              <w:bottom w:val="single" w:sz="4" w:space="0" w:color="auto"/>
              <w:right w:val="single" w:sz="4" w:space="0" w:color="auto"/>
            </w:tcBorders>
            <w:vAlign w:val="center"/>
          </w:tcPr>
          <w:p w:rsidR="00AD6899" w:rsidRPr="001D01FA" w:rsidRDefault="00AD6899" w:rsidP="00433364">
            <w:pPr>
              <w:ind w:left="33"/>
              <w:rPr>
                <w:sz w:val="20"/>
              </w:rPr>
            </w:pPr>
            <w:r w:rsidRPr="001D01FA">
              <w:rPr>
                <w:sz w:val="20"/>
              </w:rPr>
              <w:t>Prace interwencyjne</w:t>
            </w:r>
          </w:p>
        </w:tc>
        <w:tc>
          <w:tcPr>
            <w:tcW w:w="3214" w:type="dxa"/>
            <w:tcBorders>
              <w:left w:val="single" w:sz="4" w:space="0" w:color="auto"/>
            </w:tcBorders>
            <w:vAlign w:val="center"/>
          </w:tcPr>
          <w:p w:rsidR="00AD6899" w:rsidRPr="001D01FA" w:rsidRDefault="00AD6899" w:rsidP="00433364">
            <w:pPr>
              <w:rPr>
                <w:sz w:val="20"/>
              </w:rPr>
            </w:pPr>
            <w:r w:rsidRPr="001D01FA">
              <w:rPr>
                <w:sz w:val="20"/>
              </w:rPr>
              <w:t>Utworzenie miejsc pracy dla osób bezrobotnych</w:t>
            </w:r>
          </w:p>
        </w:tc>
        <w:tc>
          <w:tcPr>
            <w:tcW w:w="1296" w:type="dxa"/>
            <w:gridSpan w:val="2"/>
            <w:vAlign w:val="center"/>
          </w:tcPr>
          <w:p w:rsidR="00AD6899" w:rsidRPr="00107A54" w:rsidRDefault="00107AE6" w:rsidP="00433364">
            <w:pPr>
              <w:jc w:val="center"/>
              <w:rPr>
                <w:sz w:val="20"/>
              </w:rPr>
            </w:pPr>
            <w:r>
              <w:rPr>
                <w:sz w:val="20"/>
              </w:rPr>
              <w:t>32</w:t>
            </w:r>
            <w:r w:rsidR="00AD6899" w:rsidRPr="00107A54">
              <w:rPr>
                <w:sz w:val="20"/>
              </w:rPr>
              <w:t xml:space="preserve"> osoby</w:t>
            </w:r>
          </w:p>
        </w:tc>
        <w:tc>
          <w:tcPr>
            <w:tcW w:w="1640" w:type="dxa"/>
            <w:gridSpan w:val="3"/>
            <w:vAlign w:val="center"/>
          </w:tcPr>
          <w:p w:rsidR="00AD6899" w:rsidRPr="001D01FA" w:rsidRDefault="00AD6899" w:rsidP="00433364">
            <w:pPr>
              <w:jc w:val="center"/>
              <w:rPr>
                <w:sz w:val="24"/>
                <w:szCs w:val="24"/>
              </w:rPr>
            </w:pPr>
          </w:p>
        </w:tc>
        <w:tc>
          <w:tcPr>
            <w:tcW w:w="1412" w:type="dxa"/>
            <w:vAlign w:val="center"/>
          </w:tcPr>
          <w:p w:rsidR="00AD6899" w:rsidRPr="00141300" w:rsidRDefault="002A75A8" w:rsidP="00433364">
            <w:pPr>
              <w:jc w:val="center"/>
              <w:rPr>
                <w:sz w:val="20"/>
              </w:rPr>
            </w:pPr>
            <w:r w:rsidRPr="00141300">
              <w:rPr>
                <w:sz w:val="20"/>
              </w:rPr>
              <w:t>36</w:t>
            </w:r>
            <w:r w:rsidR="00AD6899" w:rsidRPr="00141300">
              <w:rPr>
                <w:sz w:val="20"/>
              </w:rPr>
              <w:t xml:space="preserve"> osób</w:t>
            </w:r>
          </w:p>
        </w:tc>
        <w:tc>
          <w:tcPr>
            <w:tcW w:w="1387" w:type="dxa"/>
            <w:gridSpan w:val="2"/>
            <w:vAlign w:val="center"/>
          </w:tcPr>
          <w:p w:rsidR="00AD6899" w:rsidRPr="00141300" w:rsidRDefault="009B025F" w:rsidP="00433364">
            <w:pPr>
              <w:jc w:val="center"/>
              <w:rPr>
                <w:sz w:val="20"/>
              </w:rPr>
            </w:pPr>
            <w:r>
              <w:rPr>
                <w:sz w:val="20"/>
              </w:rPr>
              <w:t>89,7</w:t>
            </w:r>
            <w:r w:rsidR="0023348E">
              <w:rPr>
                <w:sz w:val="20"/>
              </w:rPr>
              <w:t>0</w:t>
            </w:r>
            <w:r w:rsidR="00AD6899" w:rsidRPr="00141300">
              <w:rPr>
                <w:sz w:val="20"/>
              </w:rPr>
              <w:t>%</w:t>
            </w:r>
          </w:p>
        </w:tc>
        <w:tc>
          <w:tcPr>
            <w:tcW w:w="1528" w:type="dxa"/>
            <w:gridSpan w:val="3"/>
            <w:vAlign w:val="center"/>
          </w:tcPr>
          <w:p w:rsidR="00AD6899" w:rsidRPr="00141300" w:rsidRDefault="002A75A8" w:rsidP="00433364">
            <w:pPr>
              <w:jc w:val="center"/>
              <w:rPr>
                <w:sz w:val="20"/>
              </w:rPr>
            </w:pPr>
            <w:r w:rsidRPr="00141300">
              <w:rPr>
                <w:sz w:val="20"/>
              </w:rPr>
              <w:t>112,50%</w:t>
            </w:r>
          </w:p>
        </w:tc>
      </w:tr>
      <w:tr w:rsidR="00AD6899" w:rsidRPr="00F9227B" w:rsidTr="00BC5D9C">
        <w:trPr>
          <w:trHeight w:val="543"/>
        </w:trPr>
        <w:tc>
          <w:tcPr>
            <w:tcW w:w="691" w:type="dxa"/>
            <w:gridSpan w:val="2"/>
            <w:tcBorders>
              <w:top w:val="single" w:sz="4" w:space="0" w:color="auto"/>
              <w:left w:val="single" w:sz="4" w:space="0" w:color="auto"/>
              <w:bottom w:val="single" w:sz="4" w:space="0" w:color="auto"/>
              <w:right w:val="single" w:sz="4" w:space="0" w:color="auto"/>
            </w:tcBorders>
            <w:vAlign w:val="center"/>
          </w:tcPr>
          <w:p w:rsidR="00AD6899" w:rsidRPr="001D01FA" w:rsidRDefault="00AD6899" w:rsidP="00433364">
            <w:pPr>
              <w:jc w:val="center"/>
              <w:rPr>
                <w:sz w:val="20"/>
              </w:rPr>
            </w:pPr>
            <w:r w:rsidRPr="001D01FA">
              <w:rPr>
                <w:sz w:val="20"/>
              </w:rPr>
              <w:t>1.2</w:t>
            </w:r>
          </w:p>
        </w:tc>
        <w:tc>
          <w:tcPr>
            <w:tcW w:w="3365" w:type="dxa"/>
            <w:tcBorders>
              <w:top w:val="single" w:sz="4" w:space="0" w:color="auto"/>
              <w:left w:val="single" w:sz="4" w:space="0" w:color="auto"/>
              <w:bottom w:val="single" w:sz="4" w:space="0" w:color="auto"/>
              <w:right w:val="single" w:sz="4" w:space="0" w:color="auto"/>
            </w:tcBorders>
            <w:vAlign w:val="center"/>
          </w:tcPr>
          <w:p w:rsidR="00AD6899" w:rsidRPr="001D01FA" w:rsidRDefault="00AD6899" w:rsidP="00433364">
            <w:pPr>
              <w:ind w:left="33"/>
              <w:rPr>
                <w:sz w:val="20"/>
              </w:rPr>
            </w:pPr>
            <w:r w:rsidRPr="001D01FA">
              <w:rPr>
                <w:sz w:val="20"/>
              </w:rPr>
              <w:t>Roboty publiczne</w:t>
            </w:r>
          </w:p>
        </w:tc>
        <w:tc>
          <w:tcPr>
            <w:tcW w:w="3214" w:type="dxa"/>
            <w:tcBorders>
              <w:left w:val="single" w:sz="4" w:space="0" w:color="auto"/>
            </w:tcBorders>
            <w:vAlign w:val="center"/>
          </w:tcPr>
          <w:p w:rsidR="00AD6899" w:rsidRPr="001D01FA" w:rsidRDefault="00AD6899" w:rsidP="00433364">
            <w:pPr>
              <w:rPr>
                <w:sz w:val="20"/>
              </w:rPr>
            </w:pPr>
            <w:r w:rsidRPr="001D01FA">
              <w:rPr>
                <w:sz w:val="20"/>
              </w:rPr>
              <w:t>Utworzenie miejsc pracy dla osób bezrobotnych</w:t>
            </w:r>
          </w:p>
        </w:tc>
        <w:tc>
          <w:tcPr>
            <w:tcW w:w="1296" w:type="dxa"/>
            <w:gridSpan w:val="2"/>
            <w:vAlign w:val="center"/>
          </w:tcPr>
          <w:p w:rsidR="00AD6899" w:rsidRPr="00107A54" w:rsidRDefault="00AD6899" w:rsidP="00433364">
            <w:pPr>
              <w:jc w:val="center"/>
              <w:rPr>
                <w:sz w:val="20"/>
              </w:rPr>
            </w:pPr>
            <w:r w:rsidRPr="00107A54">
              <w:rPr>
                <w:sz w:val="20"/>
              </w:rPr>
              <w:t>120 osób</w:t>
            </w:r>
          </w:p>
        </w:tc>
        <w:tc>
          <w:tcPr>
            <w:tcW w:w="1640" w:type="dxa"/>
            <w:gridSpan w:val="3"/>
            <w:vAlign w:val="center"/>
          </w:tcPr>
          <w:p w:rsidR="00AD6899" w:rsidRPr="001D01FA" w:rsidRDefault="00AD6899" w:rsidP="00433364">
            <w:pPr>
              <w:jc w:val="center"/>
              <w:rPr>
                <w:sz w:val="24"/>
                <w:szCs w:val="24"/>
              </w:rPr>
            </w:pPr>
          </w:p>
        </w:tc>
        <w:tc>
          <w:tcPr>
            <w:tcW w:w="1412" w:type="dxa"/>
            <w:vAlign w:val="center"/>
          </w:tcPr>
          <w:p w:rsidR="00AD6899" w:rsidRPr="00141300" w:rsidRDefault="00141300" w:rsidP="00433364">
            <w:pPr>
              <w:jc w:val="center"/>
              <w:rPr>
                <w:sz w:val="20"/>
              </w:rPr>
            </w:pPr>
            <w:r w:rsidRPr="00141300">
              <w:rPr>
                <w:sz w:val="20"/>
              </w:rPr>
              <w:t>127</w:t>
            </w:r>
            <w:r w:rsidR="00AD6899" w:rsidRPr="00141300">
              <w:rPr>
                <w:sz w:val="20"/>
              </w:rPr>
              <w:t xml:space="preserve"> osób</w:t>
            </w:r>
          </w:p>
        </w:tc>
        <w:tc>
          <w:tcPr>
            <w:tcW w:w="1387" w:type="dxa"/>
            <w:gridSpan w:val="2"/>
            <w:vAlign w:val="center"/>
          </w:tcPr>
          <w:p w:rsidR="00AD6899" w:rsidRPr="00141300" w:rsidRDefault="009B025F" w:rsidP="00433364">
            <w:pPr>
              <w:jc w:val="center"/>
              <w:rPr>
                <w:sz w:val="20"/>
              </w:rPr>
            </w:pPr>
            <w:r>
              <w:rPr>
                <w:sz w:val="20"/>
              </w:rPr>
              <w:t>78,3</w:t>
            </w:r>
            <w:r w:rsidR="0023348E">
              <w:rPr>
                <w:sz w:val="20"/>
              </w:rPr>
              <w:t>0</w:t>
            </w:r>
            <w:r w:rsidR="00AD6899" w:rsidRPr="00141300">
              <w:rPr>
                <w:sz w:val="20"/>
              </w:rPr>
              <w:t>%</w:t>
            </w:r>
          </w:p>
        </w:tc>
        <w:tc>
          <w:tcPr>
            <w:tcW w:w="1528" w:type="dxa"/>
            <w:gridSpan w:val="3"/>
            <w:vAlign w:val="center"/>
          </w:tcPr>
          <w:p w:rsidR="00AD6899" w:rsidRPr="00141300" w:rsidRDefault="00141300" w:rsidP="00433364">
            <w:pPr>
              <w:jc w:val="center"/>
              <w:rPr>
                <w:sz w:val="20"/>
              </w:rPr>
            </w:pPr>
            <w:r w:rsidRPr="00141300">
              <w:rPr>
                <w:sz w:val="20"/>
              </w:rPr>
              <w:t>105,8</w:t>
            </w:r>
            <w:r w:rsidR="009B025F">
              <w:rPr>
                <w:sz w:val="20"/>
              </w:rPr>
              <w:t>0</w:t>
            </w:r>
            <w:r w:rsidR="00AD6899" w:rsidRPr="00141300">
              <w:rPr>
                <w:sz w:val="20"/>
              </w:rPr>
              <w:t>%</w:t>
            </w:r>
          </w:p>
        </w:tc>
      </w:tr>
      <w:tr w:rsidR="00AD6899" w:rsidRPr="00F9227B" w:rsidTr="00BC5D9C">
        <w:trPr>
          <w:trHeight w:val="605"/>
        </w:trPr>
        <w:tc>
          <w:tcPr>
            <w:tcW w:w="691" w:type="dxa"/>
            <w:gridSpan w:val="2"/>
            <w:tcBorders>
              <w:top w:val="single" w:sz="4" w:space="0" w:color="auto"/>
              <w:left w:val="single" w:sz="4" w:space="0" w:color="auto"/>
              <w:bottom w:val="single" w:sz="4" w:space="0" w:color="auto"/>
              <w:right w:val="single" w:sz="4" w:space="0" w:color="auto"/>
            </w:tcBorders>
            <w:vAlign w:val="center"/>
          </w:tcPr>
          <w:p w:rsidR="00AD6899" w:rsidRPr="0028278A" w:rsidRDefault="00AD6899" w:rsidP="00433364">
            <w:pPr>
              <w:jc w:val="center"/>
              <w:rPr>
                <w:sz w:val="20"/>
              </w:rPr>
            </w:pPr>
            <w:r w:rsidRPr="0028278A">
              <w:rPr>
                <w:sz w:val="20"/>
              </w:rPr>
              <w:t>1.3</w:t>
            </w:r>
          </w:p>
        </w:tc>
        <w:tc>
          <w:tcPr>
            <w:tcW w:w="3365" w:type="dxa"/>
            <w:tcBorders>
              <w:top w:val="single" w:sz="4" w:space="0" w:color="auto"/>
              <w:left w:val="single" w:sz="4" w:space="0" w:color="auto"/>
              <w:bottom w:val="single" w:sz="4" w:space="0" w:color="auto"/>
              <w:right w:val="single" w:sz="4" w:space="0" w:color="auto"/>
            </w:tcBorders>
            <w:vAlign w:val="center"/>
          </w:tcPr>
          <w:p w:rsidR="00AD6899" w:rsidRPr="0028278A" w:rsidRDefault="00AD6899" w:rsidP="00433364">
            <w:pPr>
              <w:rPr>
                <w:sz w:val="20"/>
              </w:rPr>
            </w:pPr>
            <w:r w:rsidRPr="0028278A">
              <w:rPr>
                <w:sz w:val="20"/>
              </w:rPr>
              <w:t xml:space="preserve"> Staże</w:t>
            </w:r>
          </w:p>
        </w:tc>
        <w:tc>
          <w:tcPr>
            <w:tcW w:w="3214" w:type="dxa"/>
            <w:tcBorders>
              <w:left w:val="single" w:sz="4" w:space="0" w:color="auto"/>
            </w:tcBorders>
            <w:vAlign w:val="center"/>
          </w:tcPr>
          <w:p w:rsidR="00AD6899" w:rsidRPr="0028278A" w:rsidRDefault="00AD6899" w:rsidP="00433364">
            <w:pPr>
              <w:rPr>
                <w:sz w:val="20"/>
              </w:rPr>
            </w:pPr>
            <w:r w:rsidRPr="0028278A">
              <w:rPr>
                <w:sz w:val="20"/>
              </w:rPr>
              <w:t>Skierowanie bezrobotnych do odbycia stażu u organizatora</w:t>
            </w:r>
          </w:p>
        </w:tc>
        <w:tc>
          <w:tcPr>
            <w:tcW w:w="1296" w:type="dxa"/>
            <w:gridSpan w:val="2"/>
            <w:vAlign w:val="center"/>
          </w:tcPr>
          <w:p w:rsidR="00AD6899" w:rsidRPr="00107A54" w:rsidRDefault="00107AE6" w:rsidP="00433364">
            <w:pPr>
              <w:jc w:val="center"/>
              <w:rPr>
                <w:sz w:val="20"/>
              </w:rPr>
            </w:pPr>
            <w:r>
              <w:rPr>
                <w:sz w:val="20"/>
              </w:rPr>
              <w:t>90</w:t>
            </w:r>
            <w:r w:rsidR="00AD6899" w:rsidRPr="00107A54">
              <w:rPr>
                <w:sz w:val="20"/>
              </w:rPr>
              <w:t xml:space="preserve"> osób</w:t>
            </w:r>
          </w:p>
        </w:tc>
        <w:tc>
          <w:tcPr>
            <w:tcW w:w="1640" w:type="dxa"/>
            <w:gridSpan w:val="3"/>
            <w:vAlign w:val="center"/>
          </w:tcPr>
          <w:p w:rsidR="00AD6899" w:rsidRPr="0028278A" w:rsidRDefault="00AD6899" w:rsidP="00433364">
            <w:pPr>
              <w:jc w:val="center"/>
              <w:rPr>
                <w:sz w:val="24"/>
                <w:szCs w:val="24"/>
              </w:rPr>
            </w:pPr>
          </w:p>
        </w:tc>
        <w:tc>
          <w:tcPr>
            <w:tcW w:w="1412" w:type="dxa"/>
            <w:vAlign w:val="center"/>
          </w:tcPr>
          <w:p w:rsidR="00AD6899" w:rsidRPr="00141300" w:rsidRDefault="009B025F" w:rsidP="009B025F">
            <w:pPr>
              <w:jc w:val="center"/>
              <w:rPr>
                <w:sz w:val="20"/>
              </w:rPr>
            </w:pPr>
            <w:r>
              <w:rPr>
                <w:sz w:val="20"/>
              </w:rPr>
              <w:t xml:space="preserve">94 </w:t>
            </w:r>
            <w:r w:rsidR="00141300" w:rsidRPr="00141300">
              <w:rPr>
                <w:sz w:val="20"/>
              </w:rPr>
              <w:t>osoby</w:t>
            </w:r>
          </w:p>
        </w:tc>
        <w:tc>
          <w:tcPr>
            <w:tcW w:w="1387" w:type="dxa"/>
            <w:gridSpan w:val="2"/>
            <w:vAlign w:val="center"/>
          </w:tcPr>
          <w:p w:rsidR="00AD6899" w:rsidRPr="00141300" w:rsidRDefault="00141300" w:rsidP="00433364">
            <w:pPr>
              <w:jc w:val="center"/>
              <w:rPr>
                <w:sz w:val="20"/>
              </w:rPr>
            </w:pPr>
            <w:r w:rsidRPr="00141300">
              <w:rPr>
                <w:sz w:val="20"/>
              </w:rPr>
              <w:t>7</w:t>
            </w:r>
            <w:r w:rsidR="0023348E">
              <w:rPr>
                <w:sz w:val="20"/>
              </w:rPr>
              <w:t>7,80</w:t>
            </w:r>
            <w:r w:rsidR="00AD6899" w:rsidRPr="00141300">
              <w:rPr>
                <w:sz w:val="20"/>
              </w:rPr>
              <w:t>%</w:t>
            </w:r>
          </w:p>
        </w:tc>
        <w:tc>
          <w:tcPr>
            <w:tcW w:w="1528" w:type="dxa"/>
            <w:gridSpan w:val="3"/>
            <w:vAlign w:val="center"/>
          </w:tcPr>
          <w:p w:rsidR="00AD6899" w:rsidRPr="00141300" w:rsidRDefault="00141300" w:rsidP="00433364">
            <w:pPr>
              <w:jc w:val="center"/>
              <w:rPr>
                <w:sz w:val="20"/>
              </w:rPr>
            </w:pPr>
            <w:r w:rsidRPr="00141300">
              <w:rPr>
                <w:sz w:val="20"/>
              </w:rPr>
              <w:t>1</w:t>
            </w:r>
            <w:r w:rsidR="0023348E">
              <w:rPr>
                <w:sz w:val="20"/>
              </w:rPr>
              <w:t>0</w:t>
            </w:r>
            <w:r w:rsidRPr="00141300">
              <w:rPr>
                <w:sz w:val="20"/>
              </w:rPr>
              <w:t>4,4</w:t>
            </w:r>
            <w:r w:rsidR="0023348E">
              <w:rPr>
                <w:sz w:val="20"/>
              </w:rPr>
              <w:t>0</w:t>
            </w:r>
            <w:r w:rsidR="00AD6899" w:rsidRPr="00141300">
              <w:rPr>
                <w:sz w:val="20"/>
              </w:rPr>
              <w:t>%</w:t>
            </w:r>
          </w:p>
        </w:tc>
      </w:tr>
      <w:tr w:rsidR="00AD6899" w:rsidRPr="00F9227B" w:rsidTr="00BC5D9C">
        <w:tc>
          <w:tcPr>
            <w:tcW w:w="691" w:type="dxa"/>
            <w:gridSpan w:val="2"/>
            <w:tcBorders>
              <w:top w:val="single" w:sz="4" w:space="0" w:color="auto"/>
              <w:left w:val="single" w:sz="4" w:space="0" w:color="auto"/>
              <w:bottom w:val="single" w:sz="4" w:space="0" w:color="auto"/>
              <w:right w:val="single" w:sz="4" w:space="0" w:color="auto"/>
            </w:tcBorders>
            <w:vAlign w:val="center"/>
          </w:tcPr>
          <w:p w:rsidR="00AD6899" w:rsidRPr="0028278A" w:rsidRDefault="00AD6899" w:rsidP="00433364">
            <w:pPr>
              <w:jc w:val="center"/>
              <w:rPr>
                <w:sz w:val="20"/>
              </w:rPr>
            </w:pPr>
            <w:r w:rsidRPr="0028278A">
              <w:rPr>
                <w:sz w:val="20"/>
              </w:rPr>
              <w:t>1.4</w:t>
            </w:r>
          </w:p>
        </w:tc>
        <w:tc>
          <w:tcPr>
            <w:tcW w:w="3365" w:type="dxa"/>
            <w:tcBorders>
              <w:top w:val="single" w:sz="4" w:space="0" w:color="auto"/>
              <w:left w:val="single" w:sz="4" w:space="0" w:color="auto"/>
              <w:bottom w:val="single" w:sz="4" w:space="0" w:color="auto"/>
              <w:right w:val="single" w:sz="4" w:space="0" w:color="auto"/>
            </w:tcBorders>
            <w:vAlign w:val="center"/>
          </w:tcPr>
          <w:p w:rsidR="00AD6899" w:rsidRPr="0028278A" w:rsidRDefault="00AD6899" w:rsidP="00433364">
            <w:pPr>
              <w:ind w:left="33"/>
              <w:rPr>
                <w:sz w:val="20"/>
              </w:rPr>
            </w:pPr>
            <w:r w:rsidRPr="0028278A">
              <w:rPr>
                <w:sz w:val="20"/>
              </w:rPr>
              <w:t>Szkolenia</w:t>
            </w:r>
          </w:p>
        </w:tc>
        <w:tc>
          <w:tcPr>
            <w:tcW w:w="3214" w:type="dxa"/>
            <w:tcBorders>
              <w:left w:val="single" w:sz="4" w:space="0" w:color="auto"/>
            </w:tcBorders>
            <w:vAlign w:val="center"/>
          </w:tcPr>
          <w:p w:rsidR="00AD6899" w:rsidRPr="0028278A" w:rsidRDefault="00AD6899" w:rsidP="00433364">
            <w:pPr>
              <w:ind w:left="2"/>
              <w:rPr>
                <w:sz w:val="20"/>
              </w:rPr>
            </w:pPr>
            <w:r w:rsidRPr="0028278A">
              <w:rPr>
                <w:sz w:val="20"/>
              </w:rPr>
              <w:t xml:space="preserve">Przeszkolenie bezrobotnych </w:t>
            </w:r>
            <w:r w:rsidRPr="0028278A">
              <w:rPr>
                <w:sz w:val="20"/>
              </w:rPr>
              <w:br/>
              <w:t>i innych uprawnionych osób</w:t>
            </w:r>
          </w:p>
        </w:tc>
        <w:tc>
          <w:tcPr>
            <w:tcW w:w="1296" w:type="dxa"/>
            <w:gridSpan w:val="2"/>
            <w:vAlign w:val="center"/>
          </w:tcPr>
          <w:p w:rsidR="00AD6899" w:rsidRPr="00107A54" w:rsidRDefault="00107AE6" w:rsidP="00433364">
            <w:pPr>
              <w:jc w:val="center"/>
              <w:rPr>
                <w:sz w:val="20"/>
              </w:rPr>
            </w:pPr>
            <w:r>
              <w:rPr>
                <w:sz w:val="20"/>
              </w:rPr>
              <w:t>1</w:t>
            </w:r>
            <w:r w:rsidR="00AD6899" w:rsidRPr="00107A54">
              <w:rPr>
                <w:sz w:val="20"/>
              </w:rPr>
              <w:t xml:space="preserve"> osob</w:t>
            </w:r>
            <w:r>
              <w:rPr>
                <w:sz w:val="20"/>
              </w:rPr>
              <w:t>a</w:t>
            </w:r>
          </w:p>
        </w:tc>
        <w:tc>
          <w:tcPr>
            <w:tcW w:w="1640" w:type="dxa"/>
            <w:gridSpan w:val="3"/>
            <w:vAlign w:val="center"/>
          </w:tcPr>
          <w:p w:rsidR="00AD6899" w:rsidRPr="0028278A" w:rsidRDefault="00AD6899" w:rsidP="00433364">
            <w:pPr>
              <w:jc w:val="center"/>
              <w:rPr>
                <w:sz w:val="24"/>
                <w:szCs w:val="24"/>
              </w:rPr>
            </w:pPr>
          </w:p>
        </w:tc>
        <w:tc>
          <w:tcPr>
            <w:tcW w:w="1412" w:type="dxa"/>
            <w:vAlign w:val="center"/>
          </w:tcPr>
          <w:p w:rsidR="00AD6899" w:rsidRPr="00141300" w:rsidRDefault="00141300" w:rsidP="00433364">
            <w:pPr>
              <w:jc w:val="center"/>
              <w:rPr>
                <w:sz w:val="20"/>
              </w:rPr>
            </w:pPr>
            <w:r w:rsidRPr="00141300">
              <w:rPr>
                <w:sz w:val="20"/>
              </w:rPr>
              <w:t>1</w:t>
            </w:r>
            <w:r w:rsidR="00AD6899" w:rsidRPr="00141300">
              <w:rPr>
                <w:sz w:val="20"/>
              </w:rPr>
              <w:t xml:space="preserve"> osob</w:t>
            </w:r>
            <w:r w:rsidRPr="00141300">
              <w:rPr>
                <w:sz w:val="20"/>
              </w:rPr>
              <w:t>a</w:t>
            </w:r>
          </w:p>
        </w:tc>
        <w:tc>
          <w:tcPr>
            <w:tcW w:w="1387" w:type="dxa"/>
            <w:gridSpan w:val="2"/>
            <w:vAlign w:val="center"/>
          </w:tcPr>
          <w:p w:rsidR="00AD6899" w:rsidRPr="00141300" w:rsidRDefault="00141300" w:rsidP="00433364">
            <w:pPr>
              <w:jc w:val="center"/>
              <w:rPr>
                <w:sz w:val="20"/>
              </w:rPr>
            </w:pPr>
            <w:r w:rsidRPr="00141300">
              <w:rPr>
                <w:sz w:val="20"/>
              </w:rPr>
              <w:t>--</w:t>
            </w:r>
          </w:p>
        </w:tc>
        <w:tc>
          <w:tcPr>
            <w:tcW w:w="1528" w:type="dxa"/>
            <w:gridSpan w:val="3"/>
            <w:vAlign w:val="center"/>
          </w:tcPr>
          <w:p w:rsidR="00AD6899" w:rsidRPr="00141300" w:rsidRDefault="00141300" w:rsidP="00433364">
            <w:pPr>
              <w:jc w:val="center"/>
              <w:rPr>
                <w:sz w:val="20"/>
              </w:rPr>
            </w:pPr>
            <w:r w:rsidRPr="00141300">
              <w:rPr>
                <w:sz w:val="20"/>
              </w:rPr>
              <w:t>100,0</w:t>
            </w:r>
            <w:r w:rsidR="0023348E">
              <w:rPr>
                <w:sz w:val="20"/>
              </w:rPr>
              <w:t>0</w:t>
            </w:r>
            <w:r w:rsidR="00AD6899" w:rsidRPr="00141300">
              <w:rPr>
                <w:sz w:val="20"/>
              </w:rPr>
              <w:t>%</w:t>
            </w:r>
          </w:p>
        </w:tc>
      </w:tr>
      <w:tr w:rsidR="00AD6899" w:rsidRPr="00F9227B" w:rsidTr="00BC5D9C">
        <w:tc>
          <w:tcPr>
            <w:tcW w:w="691" w:type="dxa"/>
            <w:gridSpan w:val="2"/>
            <w:tcBorders>
              <w:top w:val="single" w:sz="4" w:space="0" w:color="auto"/>
              <w:left w:val="single" w:sz="4" w:space="0" w:color="auto"/>
              <w:bottom w:val="single" w:sz="4" w:space="0" w:color="auto"/>
              <w:right w:val="single" w:sz="4" w:space="0" w:color="auto"/>
            </w:tcBorders>
            <w:vAlign w:val="center"/>
          </w:tcPr>
          <w:p w:rsidR="00AD6899" w:rsidRPr="0028278A" w:rsidRDefault="00AD6899" w:rsidP="0028278A">
            <w:pPr>
              <w:jc w:val="center"/>
              <w:rPr>
                <w:sz w:val="20"/>
              </w:rPr>
            </w:pPr>
            <w:r w:rsidRPr="0028278A">
              <w:rPr>
                <w:sz w:val="20"/>
              </w:rPr>
              <w:t>1.5</w:t>
            </w:r>
          </w:p>
        </w:tc>
        <w:tc>
          <w:tcPr>
            <w:tcW w:w="3365" w:type="dxa"/>
            <w:tcBorders>
              <w:top w:val="single" w:sz="4" w:space="0" w:color="auto"/>
              <w:left w:val="single" w:sz="4" w:space="0" w:color="auto"/>
              <w:bottom w:val="single" w:sz="4" w:space="0" w:color="auto"/>
              <w:right w:val="single" w:sz="4" w:space="0" w:color="auto"/>
            </w:tcBorders>
            <w:vAlign w:val="center"/>
          </w:tcPr>
          <w:p w:rsidR="00AD6899" w:rsidRPr="0028278A" w:rsidRDefault="00AD6899" w:rsidP="0028278A">
            <w:pPr>
              <w:ind w:left="33" w:right="-108"/>
              <w:rPr>
                <w:sz w:val="20"/>
              </w:rPr>
            </w:pPr>
            <w:r w:rsidRPr="0028278A">
              <w:rPr>
                <w:sz w:val="20"/>
              </w:rPr>
              <w:t>Szkolenia osób pobierających rentę szkoleniową</w:t>
            </w:r>
          </w:p>
        </w:tc>
        <w:tc>
          <w:tcPr>
            <w:tcW w:w="3214" w:type="dxa"/>
            <w:tcBorders>
              <w:left w:val="single" w:sz="4" w:space="0" w:color="auto"/>
            </w:tcBorders>
            <w:vAlign w:val="center"/>
          </w:tcPr>
          <w:p w:rsidR="00AD6899" w:rsidRPr="0028278A" w:rsidRDefault="00AD6899" w:rsidP="0028278A">
            <w:pPr>
              <w:rPr>
                <w:b/>
                <w:sz w:val="20"/>
              </w:rPr>
            </w:pPr>
            <w:r w:rsidRPr="0028278A">
              <w:rPr>
                <w:sz w:val="20"/>
              </w:rPr>
              <w:t>Przeszkolenie osób uprawnionych do renty szkoleniowej</w:t>
            </w:r>
          </w:p>
        </w:tc>
        <w:tc>
          <w:tcPr>
            <w:tcW w:w="1296" w:type="dxa"/>
            <w:gridSpan w:val="2"/>
            <w:vAlign w:val="center"/>
          </w:tcPr>
          <w:p w:rsidR="00AD6899" w:rsidRPr="00107A54" w:rsidRDefault="00107AE6" w:rsidP="0028278A">
            <w:pPr>
              <w:jc w:val="center"/>
              <w:rPr>
                <w:sz w:val="20"/>
              </w:rPr>
            </w:pPr>
            <w:r>
              <w:rPr>
                <w:sz w:val="20"/>
              </w:rPr>
              <w:t>1</w:t>
            </w:r>
            <w:r w:rsidR="00AD6899" w:rsidRPr="00107A54">
              <w:rPr>
                <w:sz w:val="20"/>
              </w:rPr>
              <w:t xml:space="preserve"> osob</w:t>
            </w:r>
            <w:r>
              <w:rPr>
                <w:sz w:val="20"/>
              </w:rPr>
              <w:t>a</w:t>
            </w:r>
          </w:p>
        </w:tc>
        <w:tc>
          <w:tcPr>
            <w:tcW w:w="1640" w:type="dxa"/>
            <w:gridSpan w:val="3"/>
            <w:vAlign w:val="center"/>
          </w:tcPr>
          <w:p w:rsidR="00AD6899" w:rsidRPr="0028278A" w:rsidRDefault="00AD6899" w:rsidP="0028278A">
            <w:pPr>
              <w:jc w:val="center"/>
              <w:rPr>
                <w:sz w:val="22"/>
                <w:szCs w:val="22"/>
              </w:rPr>
            </w:pPr>
            <w:r w:rsidRPr="0028278A">
              <w:rPr>
                <w:sz w:val="22"/>
                <w:szCs w:val="22"/>
              </w:rPr>
              <w:t>-</w:t>
            </w:r>
          </w:p>
        </w:tc>
        <w:tc>
          <w:tcPr>
            <w:tcW w:w="4327" w:type="dxa"/>
            <w:gridSpan w:val="6"/>
            <w:vAlign w:val="center"/>
          </w:tcPr>
          <w:p w:rsidR="00AD6899" w:rsidRPr="00141300" w:rsidRDefault="00AD6899" w:rsidP="0028278A">
            <w:pPr>
              <w:rPr>
                <w:sz w:val="21"/>
                <w:szCs w:val="21"/>
              </w:rPr>
            </w:pPr>
            <w:r w:rsidRPr="00141300">
              <w:rPr>
                <w:sz w:val="18"/>
                <w:szCs w:val="18"/>
              </w:rPr>
              <w:t>Usługa nie była realizowana z uwagi na brak wniosków</w:t>
            </w:r>
          </w:p>
        </w:tc>
      </w:tr>
      <w:tr w:rsidR="00AD6899" w:rsidRPr="00F9227B" w:rsidTr="00BC5D9C">
        <w:tc>
          <w:tcPr>
            <w:tcW w:w="691" w:type="dxa"/>
            <w:gridSpan w:val="2"/>
            <w:tcBorders>
              <w:top w:val="single" w:sz="4" w:space="0" w:color="auto"/>
              <w:left w:val="single" w:sz="4" w:space="0" w:color="auto"/>
              <w:bottom w:val="single" w:sz="4" w:space="0" w:color="auto"/>
              <w:right w:val="single" w:sz="4" w:space="0" w:color="auto"/>
            </w:tcBorders>
            <w:vAlign w:val="center"/>
          </w:tcPr>
          <w:p w:rsidR="00AD6899" w:rsidRPr="006658D1" w:rsidRDefault="00AD6899" w:rsidP="0028278A">
            <w:pPr>
              <w:ind w:left="-108"/>
              <w:jc w:val="center"/>
              <w:rPr>
                <w:sz w:val="20"/>
              </w:rPr>
            </w:pPr>
            <w:r w:rsidRPr="006658D1">
              <w:rPr>
                <w:sz w:val="20"/>
              </w:rPr>
              <w:t>1.</w:t>
            </w:r>
            <w:r w:rsidR="00107AE6">
              <w:rPr>
                <w:sz w:val="20"/>
              </w:rPr>
              <w:t>6</w:t>
            </w:r>
          </w:p>
        </w:tc>
        <w:tc>
          <w:tcPr>
            <w:tcW w:w="3365" w:type="dxa"/>
            <w:tcBorders>
              <w:top w:val="single" w:sz="4" w:space="0" w:color="auto"/>
              <w:left w:val="single" w:sz="4" w:space="0" w:color="auto"/>
              <w:bottom w:val="single" w:sz="4" w:space="0" w:color="auto"/>
              <w:right w:val="single" w:sz="4" w:space="0" w:color="auto"/>
            </w:tcBorders>
            <w:vAlign w:val="center"/>
          </w:tcPr>
          <w:p w:rsidR="00AD6899" w:rsidRPr="006658D1" w:rsidRDefault="00AD6899" w:rsidP="0028278A">
            <w:pPr>
              <w:rPr>
                <w:sz w:val="20"/>
              </w:rPr>
            </w:pPr>
            <w:r w:rsidRPr="006658D1">
              <w:rPr>
                <w:sz w:val="20"/>
              </w:rPr>
              <w:t>Bon stażowy</w:t>
            </w:r>
          </w:p>
        </w:tc>
        <w:tc>
          <w:tcPr>
            <w:tcW w:w="3214" w:type="dxa"/>
            <w:tcBorders>
              <w:left w:val="single" w:sz="4" w:space="0" w:color="auto"/>
            </w:tcBorders>
            <w:vAlign w:val="center"/>
          </w:tcPr>
          <w:p w:rsidR="00AD6899" w:rsidRPr="006658D1" w:rsidRDefault="00AD6899" w:rsidP="0028278A">
            <w:pPr>
              <w:ind w:right="-163"/>
              <w:rPr>
                <w:sz w:val="20"/>
              </w:rPr>
            </w:pPr>
            <w:r w:rsidRPr="006658D1">
              <w:rPr>
                <w:sz w:val="20"/>
              </w:rPr>
              <w:t>Skierowanie bezrobotnych do 30 roku życia do odbycia stażu w ramach bonu</w:t>
            </w:r>
          </w:p>
        </w:tc>
        <w:tc>
          <w:tcPr>
            <w:tcW w:w="1296" w:type="dxa"/>
            <w:gridSpan w:val="2"/>
            <w:vAlign w:val="center"/>
          </w:tcPr>
          <w:p w:rsidR="00AD6899" w:rsidRPr="006658D1" w:rsidRDefault="00107AE6" w:rsidP="0028278A">
            <w:pPr>
              <w:jc w:val="center"/>
              <w:rPr>
                <w:sz w:val="20"/>
              </w:rPr>
            </w:pPr>
            <w:r>
              <w:rPr>
                <w:sz w:val="20"/>
              </w:rPr>
              <w:t>16</w:t>
            </w:r>
            <w:r w:rsidR="00AD6899" w:rsidRPr="006658D1">
              <w:rPr>
                <w:sz w:val="20"/>
              </w:rPr>
              <w:t xml:space="preserve"> osób</w:t>
            </w:r>
          </w:p>
        </w:tc>
        <w:tc>
          <w:tcPr>
            <w:tcW w:w="1640" w:type="dxa"/>
            <w:gridSpan w:val="3"/>
            <w:vAlign w:val="center"/>
          </w:tcPr>
          <w:p w:rsidR="00AD6899" w:rsidRPr="006658D1" w:rsidRDefault="00AD6899" w:rsidP="0028278A">
            <w:pPr>
              <w:jc w:val="center"/>
              <w:rPr>
                <w:sz w:val="20"/>
              </w:rPr>
            </w:pPr>
          </w:p>
        </w:tc>
        <w:tc>
          <w:tcPr>
            <w:tcW w:w="1412" w:type="dxa"/>
            <w:vAlign w:val="center"/>
          </w:tcPr>
          <w:p w:rsidR="00AD6899" w:rsidRPr="00141300" w:rsidRDefault="00141300" w:rsidP="0028278A">
            <w:pPr>
              <w:jc w:val="center"/>
              <w:rPr>
                <w:sz w:val="20"/>
              </w:rPr>
            </w:pPr>
            <w:r w:rsidRPr="00141300">
              <w:rPr>
                <w:sz w:val="20"/>
              </w:rPr>
              <w:t>16</w:t>
            </w:r>
            <w:r w:rsidR="00AD6899" w:rsidRPr="00141300">
              <w:rPr>
                <w:sz w:val="20"/>
              </w:rPr>
              <w:t xml:space="preserve">  osób</w:t>
            </w:r>
          </w:p>
        </w:tc>
        <w:tc>
          <w:tcPr>
            <w:tcW w:w="1387" w:type="dxa"/>
            <w:gridSpan w:val="2"/>
            <w:vAlign w:val="center"/>
          </w:tcPr>
          <w:p w:rsidR="00AD6899" w:rsidRPr="00141300" w:rsidRDefault="0023348E" w:rsidP="0028278A">
            <w:pPr>
              <w:jc w:val="center"/>
              <w:rPr>
                <w:sz w:val="20"/>
              </w:rPr>
            </w:pPr>
            <w:r>
              <w:rPr>
                <w:sz w:val="20"/>
              </w:rPr>
              <w:t>73,30</w:t>
            </w:r>
            <w:r w:rsidR="00AD6899" w:rsidRPr="00141300">
              <w:rPr>
                <w:sz w:val="20"/>
              </w:rPr>
              <w:t>%</w:t>
            </w:r>
          </w:p>
        </w:tc>
        <w:tc>
          <w:tcPr>
            <w:tcW w:w="1528" w:type="dxa"/>
            <w:gridSpan w:val="3"/>
            <w:vAlign w:val="center"/>
          </w:tcPr>
          <w:p w:rsidR="00AD6899" w:rsidRPr="00141300" w:rsidRDefault="00141300" w:rsidP="0028278A">
            <w:pPr>
              <w:jc w:val="center"/>
              <w:rPr>
                <w:sz w:val="20"/>
              </w:rPr>
            </w:pPr>
            <w:r w:rsidRPr="00141300">
              <w:rPr>
                <w:sz w:val="20"/>
              </w:rPr>
              <w:t>100,0</w:t>
            </w:r>
            <w:r w:rsidR="0023348E">
              <w:rPr>
                <w:sz w:val="20"/>
              </w:rPr>
              <w:t>0</w:t>
            </w:r>
            <w:r w:rsidR="00AD6899" w:rsidRPr="00141300">
              <w:rPr>
                <w:sz w:val="20"/>
              </w:rPr>
              <w:t>%</w:t>
            </w:r>
          </w:p>
        </w:tc>
      </w:tr>
      <w:tr w:rsidR="00AD6899" w:rsidRPr="00F9227B" w:rsidTr="00BC5D9C">
        <w:tc>
          <w:tcPr>
            <w:tcW w:w="691" w:type="dxa"/>
            <w:gridSpan w:val="2"/>
            <w:tcBorders>
              <w:top w:val="single" w:sz="4" w:space="0" w:color="auto"/>
              <w:left w:val="single" w:sz="4" w:space="0" w:color="auto"/>
              <w:bottom w:val="single" w:sz="4" w:space="0" w:color="auto"/>
              <w:right w:val="single" w:sz="4" w:space="0" w:color="auto"/>
            </w:tcBorders>
            <w:vAlign w:val="center"/>
          </w:tcPr>
          <w:p w:rsidR="00AD6899" w:rsidRPr="006658D1" w:rsidRDefault="00AD6899" w:rsidP="0028278A">
            <w:pPr>
              <w:jc w:val="center"/>
              <w:rPr>
                <w:sz w:val="20"/>
              </w:rPr>
            </w:pPr>
            <w:r w:rsidRPr="006658D1">
              <w:rPr>
                <w:sz w:val="20"/>
              </w:rPr>
              <w:t>1.</w:t>
            </w:r>
            <w:r w:rsidR="00107AE6">
              <w:rPr>
                <w:sz w:val="20"/>
              </w:rPr>
              <w:t>7</w:t>
            </w:r>
          </w:p>
        </w:tc>
        <w:tc>
          <w:tcPr>
            <w:tcW w:w="3365" w:type="dxa"/>
            <w:tcBorders>
              <w:top w:val="single" w:sz="4" w:space="0" w:color="auto"/>
              <w:left w:val="single" w:sz="4" w:space="0" w:color="auto"/>
              <w:bottom w:val="single" w:sz="4" w:space="0" w:color="auto"/>
              <w:right w:val="single" w:sz="4" w:space="0" w:color="auto"/>
            </w:tcBorders>
            <w:vAlign w:val="center"/>
          </w:tcPr>
          <w:p w:rsidR="00AD6899" w:rsidRPr="006658D1" w:rsidRDefault="00AD6899" w:rsidP="0028278A">
            <w:pPr>
              <w:rPr>
                <w:sz w:val="20"/>
              </w:rPr>
            </w:pPr>
            <w:r w:rsidRPr="006658D1">
              <w:rPr>
                <w:sz w:val="20"/>
              </w:rPr>
              <w:t>Bon zatrudnieniowy</w:t>
            </w:r>
          </w:p>
        </w:tc>
        <w:tc>
          <w:tcPr>
            <w:tcW w:w="3214" w:type="dxa"/>
            <w:tcBorders>
              <w:left w:val="single" w:sz="4" w:space="0" w:color="auto"/>
            </w:tcBorders>
            <w:vAlign w:val="center"/>
          </w:tcPr>
          <w:p w:rsidR="00AD6899" w:rsidRPr="006658D1" w:rsidRDefault="00AD6899" w:rsidP="0028278A">
            <w:pPr>
              <w:rPr>
                <w:sz w:val="20"/>
              </w:rPr>
            </w:pPr>
            <w:r w:rsidRPr="006658D1">
              <w:rPr>
                <w:sz w:val="20"/>
              </w:rPr>
              <w:t>Utworzenie miejsc pracy dla osób bezrobotnych do 30 roku życia</w:t>
            </w:r>
          </w:p>
        </w:tc>
        <w:tc>
          <w:tcPr>
            <w:tcW w:w="1296" w:type="dxa"/>
            <w:gridSpan w:val="2"/>
            <w:vAlign w:val="center"/>
          </w:tcPr>
          <w:p w:rsidR="00AD6899" w:rsidRPr="006658D1" w:rsidRDefault="00AD6899" w:rsidP="0028278A">
            <w:pPr>
              <w:jc w:val="center"/>
              <w:rPr>
                <w:sz w:val="20"/>
              </w:rPr>
            </w:pPr>
            <w:r w:rsidRPr="006658D1">
              <w:rPr>
                <w:sz w:val="20"/>
              </w:rPr>
              <w:t>1 os</w:t>
            </w:r>
            <w:r w:rsidR="00107AE6">
              <w:rPr>
                <w:sz w:val="20"/>
              </w:rPr>
              <w:t>oba</w:t>
            </w:r>
          </w:p>
        </w:tc>
        <w:tc>
          <w:tcPr>
            <w:tcW w:w="1640" w:type="dxa"/>
            <w:gridSpan w:val="3"/>
            <w:vAlign w:val="center"/>
          </w:tcPr>
          <w:p w:rsidR="00AD6899" w:rsidRPr="006658D1" w:rsidRDefault="00AD6899" w:rsidP="0028278A">
            <w:pPr>
              <w:jc w:val="center"/>
              <w:rPr>
                <w:sz w:val="20"/>
              </w:rPr>
            </w:pPr>
          </w:p>
        </w:tc>
        <w:tc>
          <w:tcPr>
            <w:tcW w:w="1412" w:type="dxa"/>
            <w:vAlign w:val="center"/>
          </w:tcPr>
          <w:p w:rsidR="00AD6899" w:rsidRPr="00160195" w:rsidRDefault="00160195" w:rsidP="0028278A">
            <w:pPr>
              <w:jc w:val="center"/>
              <w:rPr>
                <w:sz w:val="20"/>
              </w:rPr>
            </w:pPr>
            <w:r w:rsidRPr="00160195">
              <w:rPr>
                <w:sz w:val="20"/>
              </w:rPr>
              <w:t>1</w:t>
            </w:r>
            <w:r w:rsidR="00AD6899" w:rsidRPr="00160195">
              <w:rPr>
                <w:sz w:val="20"/>
              </w:rPr>
              <w:t xml:space="preserve"> os</w:t>
            </w:r>
            <w:r w:rsidRPr="00160195">
              <w:rPr>
                <w:sz w:val="20"/>
              </w:rPr>
              <w:t>oba</w:t>
            </w:r>
          </w:p>
        </w:tc>
        <w:tc>
          <w:tcPr>
            <w:tcW w:w="1387" w:type="dxa"/>
            <w:gridSpan w:val="2"/>
            <w:vAlign w:val="center"/>
          </w:tcPr>
          <w:p w:rsidR="00AD6899" w:rsidRPr="00160195" w:rsidRDefault="00160195" w:rsidP="0028278A">
            <w:pPr>
              <w:jc w:val="center"/>
              <w:rPr>
                <w:sz w:val="18"/>
                <w:szCs w:val="18"/>
              </w:rPr>
            </w:pPr>
            <w:r w:rsidRPr="00160195">
              <w:rPr>
                <w:sz w:val="18"/>
                <w:szCs w:val="18"/>
              </w:rPr>
              <w:t>--</w:t>
            </w:r>
          </w:p>
        </w:tc>
        <w:tc>
          <w:tcPr>
            <w:tcW w:w="1528" w:type="dxa"/>
            <w:gridSpan w:val="3"/>
            <w:vAlign w:val="center"/>
          </w:tcPr>
          <w:p w:rsidR="00AD6899" w:rsidRPr="00160195" w:rsidRDefault="00160195" w:rsidP="0028278A">
            <w:pPr>
              <w:jc w:val="center"/>
              <w:rPr>
                <w:sz w:val="20"/>
              </w:rPr>
            </w:pPr>
            <w:r w:rsidRPr="00160195">
              <w:rPr>
                <w:sz w:val="20"/>
              </w:rPr>
              <w:t>100,0</w:t>
            </w:r>
            <w:r w:rsidR="0023348E">
              <w:rPr>
                <w:sz w:val="20"/>
              </w:rPr>
              <w:t>0</w:t>
            </w:r>
            <w:r w:rsidR="00AD6899" w:rsidRPr="00160195">
              <w:rPr>
                <w:sz w:val="20"/>
              </w:rPr>
              <w:t>%</w:t>
            </w:r>
          </w:p>
        </w:tc>
      </w:tr>
      <w:tr w:rsidR="00AD6899" w:rsidRPr="00F9227B" w:rsidTr="00BC5D9C">
        <w:tc>
          <w:tcPr>
            <w:tcW w:w="691" w:type="dxa"/>
            <w:gridSpan w:val="2"/>
            <w:tcBorders>
              <w:top w:val="single" w:sz="4" w:space="0" w:color="auto"/>
              <w:left w:val="single" w:sz="4" w:space="0" w:color="auto"/>
              <w:bottom w:val="single" w:sz="4" w:space="0" w:color="auto"/>
              <w:right w:val="single" w:sz="4" w:space="0" w:color="auto"/>
            </w:tcBorders>
            <w:vAlign w:val="center"/>
          </w:tcPr>
          <w:p w:rsidR="00AD6899" w:rsidRPr="00B008AB" w:rsidRDefault="00AD6899" w:rsidP="0028278A">
            <w:pPr>
              <w:jc w:val="center"/>
              <w:rPr>
                <w:sz w:val="20"/>
              </w:rPr>
            </w:pPr>
            <w:r w:rsidRPr="00B008AB">
              <w:rPr>
                <w:sz w:val="20"/>
              </w:rPr>
              <w:t>1.</w:t>
            </w:r>
            <w:r w:rsidR="00107AE6">
              <w:rPr>
                <w:sz w:val="20"/>
              </w:rPr>
              <w:t>8</w:t>
            </w:r>
          </w:p>
        </w:tc>
        <w:tc>
          <w:tcPr>
            <w:tcW w:w="3365" w:type="dxa"/>
            <w:tcBorders>
              <w:top w:val="single" w:sz="4" w:space="0" w:color="auto"/>
              <w:left w:val="single" w:sz="4" w:space="0" w:color="auto"/>
              <w:bottom w:val="single" w:sz="4" w:space="0" w:color="auto"/>
              <w:right w:val="single" w:sz="4" w:space="0" w:color="auto"/>
            </w:tcBorders>
            <w:vAlign w:val="center"/>
          </w:tcPr>
          <w:p w:rsidR="00AD6899" w:rsidRPr="00B008AB" w:rsidRDefault="00AD6899" w:rsidP="0028278A">
            <w:pPr>
              <w:rPr>
                <w:sz w:val="20"/>
              </w:rPr>
            </w:pPr>
            <w:r w:rsidRPr="00B008AB">
              <w:rPr>
                <w:sz w:val="20"/>
              </w:rPr>
              <w:t>Bon na zasiedlenie</w:t>
            </w:r>
          </w:p>
        </w:tc>
        <w:tc>
          <w:tcPr>
            <w:tcW w:w="3214" w:type="dxa"/>
            <w:tcBorders>
              <w:left w:val="single" w:sz="4" w:space="0" w:color="auto"/>
            </w:tcBorders>
            <w:vAlign w:val="center"/>
          </w:tcPr>
          <w:p w:rsidR="00AD6899" w:rsidRPr="00B008AB" w:rsidRDefault="00AD6899" w:rsidP="0028278A">
            <w:pPr>
              <w:rPr>
                <w:sz w:val="20"/>
              </w:rPr>
            </w:pPr>
            <w:r w:rsidRPr="00B008AB">
              <w:rPr>
                <w:sz w:val="20"/>
              </w:rPr>
              <w:t>Przyznanie bezrobotnym do 30 roku życia dofinansowania w związku z podjęciem, poza miejscem dotychczasowego zamieszkania, zatrudnienia, innej pracy zarobkowej lub działalności gospodarczej</w:t>
            </w:r>
          </w:p>
        </w:tc>
        <w:tc>
          <w:tcPr>
            <w:tcW w:w="1296" w:type="dxa"/>
            <w:gridSpan w:val="2"/>
            <w:vAlign w:val="center"/>
          </w:tcPr>
          <w:p w:rsidR="00AD6899" w:rsidRPr="00B008AB" w:rsidRDefault="00107AE6" w:rsidP="0028278A">
            <w:pPr>
              <w:jc w:val="center"/>
              <w:rPr>
                <w:sz w:val="20"/>
              </w:rPr>
            </w:pPr>
            <w:r>
              <w:rPr>
                <w:sz w:val="20"/>
              </w:rPr>
              <w:t>40</w:t>
            </w:r>
            <w:r w:rsidR="00AD6899" w:rsidRPr="00B008AB">
              <w:rPr>
                <w:sz w:val="20"/>
              </w:rPr>
              <w:t xml:space="preserve"> osób</w:t>
            </w:r>
          </w:p>
        </w:tc>
        <w:tc>
          <w:tcPr>
            <w:tcW w:w="1640" w:type="dxa"/>
            <w:gridSpan w:val="3"/>
            <w:vAlign w:val="center"/>
          </w:tcPr>
          <w:p w:rsidR="00AD6899" w:rsidRPr="00B008AB" w:rsidRDefault="00AD6899" w:rsidP="0028278A">
            <w:pPr>
              <w:jc w:val="center"/>
              <w:rPr>
                <w:sz w:val="20"/>
              </w:rPr>
            </w:pPr>
          </w:p>
        </w:tc>
        <w:tc>
          <w:tcPr>
            <w:tcW w:w="1412" w:type="dxa"/>
            <w:vAlign w:val="center"/>
          </w:tcPr>
          <w:p w:rsidR="00AD6899" w:rsidRPr="00160195" w:rsidRDefault="00160195" w:rsidP="0028278A">
            <w:pPr>
              <w:jc w:val="center"/>
              <w:rPr>
                <w:sz w:val="20"/>
              </w:rPr>
            </w:pPr>
            <w:r w:rsidRPr="00160195">
              <w:rPr>
                <w:sz w:val="20"/>
              </w:rPr>
              <w:t>40</w:t>
            </w:r>
            <w:r w:rsidR="00AD6899" w:rsidRPr="00160195">
              <w:rPr>
                <w:sz w:val="20"/>
              </w:rPr>
              <w:t xml:space="preserve"> os</w:t>
            </w:r>
            <w:r w:rsidRPr="00160195">
              <w:rPr>
                <w:sz w:val="20"/>
              </w:rPr>
              <w:t>ó</w:t>
            </w:r>
            <w:r w:rsidR="00AD6899" w:rsidRPr="00160195">
              <w:rPr>
                <w:sz w:val="20"/>
              </w:rPr>
              <w:t>b</w:t>
            </w:r>
          </w:p>
        </w:tc>
        <w:tc>
          <w:tcPr>
            <w:tcW w:w="1387" w:type="dxa"/>
            <w:gridSpan w:val="2"/>
            <w:vAlign w:val="center"/>
          </w:tcPr>
          <w:p w:rsidR="00AD6899" w:rsidRPr="00160195" w:rsidRDefault="00AD6899" w:rsidP="0028278A">
            <w:pPr>
              <w:jc w:val="center"/>
              <w:rPr>
                <w:sz w:val="20"/>
              </w:rPr>
            </w:pPr>
            <w:r w:rsidRPr="00160195">
              <w:rPr>
                <w:sz w:val="20"/>
              </w:rPr>
              <w:t>94,</w:t>
            </w:r>
            <w:r w:rsidR="00160195" w:rsidRPr="00160195">
              <w:rPr>
                <w:sz w:val="20"/>
              </w:rPr>
              <w:t>7</w:t>
            </w:r>
            <w:r w:rsidR="0023348E">
              <w:rPr>
                <w:sz w:val="20"/>
              </w:rPr>
              <w:t>0</w:t>
            </w:r>
            <w:r w:rsidRPr="00160195">
              <w:rPr>
                <w:sz w:val="20"/>
              </w:rPr>
              <w:t>%</w:t>
            </w:r>
          </w:p>
        </w:tc>
        <w:tc>
          <w:tcPr>
            <w:tcW w:w="1528" w:type="dxa"/>
            <w:gridSpan w:val="3"/>
            <w:vAlign w:val="center"/>
          </w:tcPr>
          <w:p w:rsidR="00AD6899" w:rsidRPr="00160195" w:rsidRDefault="00160195" w:rsidP="0028278A">
            <w:pPr>
              <w:jc w:val="center"/>
              <w:rPr>
                <w:sz w:val="20"/>
              </w:rPr>
            </w:pPr>
            <w:r w:rsidRPr="00160195">
              <w:rPr>
                <w:sz w:val="20"/>
              </w:rPr>
              <w:t>100,0</w:t>
            </w:r>
            <w:r w:rsidR="0023348E">
              <w:rPr>
                <w:sz w:val="20"/>
              </w:rPr>
              <w:t>0</w:t>
            </w:r>
            <w:r w:rsidR="00AD6899" w:rsidRPr="00160195">
              <w:rPr>
                <w:sz w:val="20"/>
              </w:rPr>
              <w:t>%</w:t>
            </w:r>
          </w:p>
        </w:tc>
      </w:tr>
      <w:tr w:rsidR="00AD6899" w:rsidRPr="00F9227B" w:rsidTr="00BC5D9C">
        <w:trPr>
          <w:trHeight w:val="764"/>
        </w:trPr>
        <w:tc>
          <w:tcPr>
            <w:tcW w:w="691" w:type="dxa"/>
            <w:gridSpan w:val="2"/>
            <w:tcBorders>
              <w:top w:val="single" w:sz="4" w:space="0" w:color="auto"/>
              <w:left w:val="single" w:sz="4" w:space="0" w:color="auto"/>
              <w:bottom w:val="single" w:sz="4" w:space="0" w:color="auto"/>
              <w:right w:val="single" w:sz="4" w:space="0" w:color="auto"/>
            </w:tcBorders>
            <w:vAlign w:val="center"/>
          </w:tcPr>
          <w:p w:rsidR="00AD6899" w:rsidRPr="00B008AB" w:rsidRDefault="00AD6899" w:rsidP="0028278A">
            <w:pPr>
              <w:jc w:val="center"/>
              <w:rPr>
                <w:sz w:val="20"/>
              </w:rPr>
            </w:pPr>
            <w:r w:rsidRPr="00B008AB">
              <w:rPr>
                <w:sz w:val="20"/>
              </w:rPr>
              <w:t>1.</w:t>
            </w:r>
            <w:r w:rsidR="00107AE6">
              <w:rPr>
                <w:sz w:val="20"/>
              </w:rPr>
              <w:t>9</w:t>
            </w:r>
          </w:p>
        </w:tc>
        <w:tc>
          <w:tcPr>
            <w:tcW w:w="3365" w:type="dxa"/>
            <w:tcBorders>
              <w:top w:val="single" w:sz="4" w:space="0" w:color="auto"/>
              <w:left w:val="single" w:sz="4" w:space="0" w:color="auto"/>
              <w:bottom w:val="single" w:sz="4" w:space="0" w:color="auto"/>
              <w:right w:val="single" w:sz="4" w:space="0" w:color="auto"/>
            </w:tcBorders>
            <w:vAlign w:val="center"/>
          </w:tcPr>
          <w:p w:rsidR="00AD6899" w:rsidRPr="00B008AB" w:rsidRDefault="00AD6899" w:rsidP="0028278A">
            <w:pPr>
              <w:rPr>
                <w:sz w:val="20"/>
              </w:rPr>
            </w:pPr>
            <w:r w:rsidRPr="00B008AB">
              <w:rPr>
                <w:sz w:val="20"/>
              </w:rPr>
              <w:t xml:space="preserve">Dofinansowanie wynagrodzenia za zatrudnienie skierowanego </w:t>
            </w:r>
            <w:proofErr w:type="spellStart"/>
            <w:r w:rsidRPr="00B008AB">
              <w:rPr>
                <w:sz w:val="20"/>
              </w:rPr>
              <w:t>bezrobo-tnego</w:t>
            </w:r>
            <w:proofErr w:type="spellEnd"/>
            <w:r w:rsidRPr="00B008AB">
              <w:rPr>
                <w:sz w:val="20"/>
              </w:rPr>
              <w:t>, który ukończył 50 rok życia</w:t>
            </w:r>
          </w:p>
        </w:tc>
        <w:tc>
          <w:tcPr>
            <w:tcW w:w="3214" w:type="dxa"/>
            <w:tcBorders>
              <w:left w:val="single" w:sz="4" w:space="0" w:color="auto"/>
            </w:tcBorders>
            <w:vAlign w:val="center"/>
          </w:tcPr>
          <w:p w:rsidR="00AD6899" w:rsidRPr="00B008AB" w:rsidRDefault="00AD6899" w:rsidP="0028278A">
            <w:pPr>
              <w:rPr>
                <w:sz w:val="20"/>
              </w:rPr>
            </w:pPr>
            <w:r w:rsidRPr="00B008AB">
              <w:rPr>
                <w:sz w:val="20"/>
              </w:rPr>
              <w:t>Utworzenie miejsc pracy dla osób bezrobotnych powyżej 50 roku życia</w:t>
            </w:r>
          </w:p>
        </w:tc>
        <w:tc>
          <w:tcPr>
            <w:tcW w:w="1296" w:type="dxa"/>
            <w:gridSpan w:val="2"/>
            <w:vAlign w:val="center"/>
          </w:tcPr>
          <w:p w:rsidR="00AD6899" w:rsidRPr="00B008AB" w:rsidRDefault="00107AE6" w:rsidP="0028278A">
            <w:pPr>
              <w:jc w:val="center"/>
              <w:rPr>
                <w:sz w:val="20"/>
              </w:rPr>
            </w:pPr>
            <w:r>
              <w:rPr>
                <w:sz w:val="20"/>
              </w:rPr>
              <w:t>12</w:t>
            </w:r>
            <w:r w:rsidR="00AD6899" w:rsidRPr="00B008AB">
              <w:rPr>
                <w:sz w:val="20"/>
              </w:rPr>
              <w:t xml:space="preserve"> osób</w:t>
            </w:r>
          </w:p>
        </w:tc>
        <w:tc>
          <w:tcPr>
            <w:tcW w:w="1640" w:type="dxa"/>
            <w:gridSpan w:val="3"/>
            <w:vAlign w:val="center"/>
          </w:tcPr>
          <w:p w:rsidR="00AD6899" w:rsidRPr="00B008AB" w:rsidRDefault="00AD6899" w:rsidP="0028278A">
            <w:pPr>
              <w:jc w:val="center"/>
              <w:rPr>
                <w:sz w:val="20"/>
              </w:rPr>
            </w:pPr>
          </w:p>
        </w:tc>
        <w:tc>
          <w:tcPr>
            <w:tcW w:w="1412" w:type="dxa"/>
            <w:vAlign w:val="center"/>
          </w:tcPr>
          <w:p w:rsidR="00AD6899" w:rsidRPr="00B008AB" w:rsidRDefault="00535D79" w:rsidP="0028278A">
            <w:pPr>
              <w:jc w:val="center"/>
              <w:rPr>
                <w:sz w:val="20"/>
              </w:rPr>
            </w:pPr>
            <w:r>
              <w:rPr>
                <w:sz w:val="20"/>
              </w:rPr>
              <w:t>1</w:t>
            </w:r>
            <w:r w:rsidR="0023348E">
              <w:rPr>
                <w:sz w:val="20"/>
              </w:rPr>
              <w:t>4</w:t>
            </w:r>
            <w:r w:rsidR="00AD6899" w:rsidRPr="00B008AB">
              <w:rPr>
                <w:sz w:val="20"/>
              </w:rPr>
              <w:t xml:space="preserve"> osób</w:t>
            </w:r>
          </w:p>
        </w:tc>
        <w:tc>
          <w:tcPr>
            <w:tcW w:w="1387" w:type="dxa"/>
            <w:gridSpan w:val="2"/>
            <w:vAlign w:val="center"/>
          </w:tcPr>
          <w:p w:rsidR="00AD6899" w:rsidRPr="00B008AB" w:rsidRDefault="0023348E" w:rsidP="0028278A">
            <w:pPr>
              <w:jc w:val="center"/>
              <w:rPr>
                <w:sz w:val="21"/>
                <w:szCs w:val="21"/>
              </w:rPr>
            </w:pPr>
            <w:r>
              <w:rPr>
                <w:sz w:val="21"/>
                <w:szCs w:val="21"/>
              </w:rPr>
              <w:t>9</w:t>
            </w:r>
            <w:r w:rsidR="00535D79">
              <w:rPr>
                <w:sz w:val="21"/>
                <w:szCs w:val="21"/>
              </w:rPr>
              <w:t>0,0</w:t>
            </w:r>
            <w:r w:rsidR="00AD6899" w:rsidRPr="00B008AB">
              <w:rPr>
                <w:sz w:val="21"/>
                <w:szCs w:val="21"/>
              </w:rPr>
              <w:t>%</w:t>
            </w:r>
          </w:p>
        </w:tc>
        <w:tc>
          <w:tcPr>
            <w:tcW w:w="1528" w:type="dxa"/>
            <w:gridSpan w:val="3"/>
            <w:vAlign w:val="center"/>
          </w:tcPr>
          <w:p w:rsidR="00AD6899" w:rsidRPr="00B008AB" w:rsidRDefault="00535D79" w:rsidP="0028278A">
            <w:pPr>
              <w:jc w:val="center"/>
              <w:rPr>
                <w:sz w:val="20"/>
              </w:rPr>
            </w:pPr>
            <w:r>
              <w:rPr>
                <w:sz w:val="20"/>
              </w:rPr>
              <w:t>1</w:t>
            </w:r>
            <w:r w:rsidR="0023348E">
              <w:rPr>
                <w:sz w:val="20"/>
              </w:rPr>
              <w:t>16,70</w:t>
            </w:r>
            <w:r w:rsidR="00AD6899" w:rsidRPr="00B008AB">
              <w:rPr>
                <w:sz w:val="20"/>
              </w:rPr>
              <w:t>%</w:t>
            </w:r>
          </w:p>
        </w:tc>
      </w:tr>
      <w:tr w:rsidR="00AD6899" w:rsidRPr="00F9227B" w:rsidTr="00BC5D9C">
        <w:tc>
          <w:tcPr>
            <w:tcW w:w="691" w:type="dxa"/>
            <w:gridSpan w:val="2"/>
            <w:tcBorders>
              <w:top w:val="single" w:sz="4" w:space="0" w:color="auto"/>
              <w:left w:val="single" w:sz="4" w:space="0" w:color="auto"/>
              <w:bottom w:val="single" w:sz="4" w:space="0" w:color="auto"/>
              <w:right w:val="single" w:sz="4" w:space="0" w:color="auto"/>
            </w:tcBorders>
            <w:vAlign w:val="center"/>
          </w:tcPr>
          <w:p w:rsidR="00AD6899" w:rsidRPr="004D790C" w:rsidRDefault="00AD6899" w:rsidP="0028278A">
            <w:pPr>
              <w:jc w:val="center"/>
              <w:rPr>
                <w:sz w:val="20"/>
              </w:rPr>
            </w:pPr>
          </w:p>
          <w:p w:rsidR="00AD6899" w:rsidRPr="004D790C" w:rsidRDefault="00AD6899" w:rsidP="0028278A">
            <w:pPr>
              <w:jc w:val="center"/>
              <w:rPr>
                <w:sz w:val="20"/>
              </w:rPr>
            </w:pPr>
          </w:p>
          <w:p w:rsidR="00AD6899" w:rsidRPr="004D790C" w:rsidRDefault="00AD6899" w:rsidP="0028278A">
            <w:pPr>
              <w:jc w:val="center"/>
              <w:rPr>
                <w:sz w:val="20"/>
              </w:rPr>
            </w:pPr>
          </w:p>
          <w:p w:rsidR="00AD6899" w:rsidRPr="004D790C" w:rsidRDefault="00AD6899" w:rsidP="0028278A">
            <w:pPr>
              <w:jc w:val="center"/>
              <w:rPr>
                <w:sz w:val="20"/>
              </w:rPr>
            </w:pPr>
            <w:r>
              <w:rPr>
                <w:noProof/>
                <w:sz w:val="20"/>
              </w:rPr>
              <mc:AlternateContent>
                <mc:Choice Requires="wps">
                  <w:drawing>
                    <wp:anchor distT="0" distB="0" distL="114300" distR="114300" simplePos="0" relativeHeight="251650560" behindDoc="0" locked="0" layoutInCell="1" allowOverlap="1" wp14:anchorId="433B3249" wp14:editId="5104E346">
                      <wp:simplePos x="0" y="0"/>
                      <wp:positionH relativeFrom="column">
                        <wp:posOffset>-546735</wp:posOffset>
                      </wp:positionH>
                      <wp:positionV relativeFrom="paragraph">
                        <wp:posOffset>737235</wp:posOffset>
                      </wp:positionV>
                      <wp:extent cx="476250" cy="571500"/>
                      <wp:effectExtent l="0" t="0" r="0" b="0"/>
                      <wp:wrapNone/>
                      <wp:docPr id="13"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6250" cy="5715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438CB" w:rsidRDefault="00B438CB" w:rsidP="00712084">
                                  <w:r>
                                    <w:rPr>
                                      <w:sz w:val="24"/>
                                    </w:rPr>
                                    <w:t>20</w:t>
                                  </w:r>
                                </w:p>
                              </w:txbxContent>
                            </wps:txbx>
                            <wps:bodyPr rot="0" vert="vert"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433B3249" id="Pole tekstowe 2" o:spid="_x0000_s1027" type="#_x0000_t202" style="position:absolute;left:0;text-align:left;margin-left:-43.05pt;margin-top:58.05pt;width:37.5pt;height:45pt;z-index:25165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" stroked="f">
                      <v:textbox style="layout-flow:vertical">
                        <w:txbxContent>
                          <w:p w:rsidR="00B438CB" w:rsidRDefault="00B438CB" w:rsidP="00712084">
                            <w:r>
                              <w:rPr>
                                <w:sz w:val="24"/>
                              </w:rPr>
                              <w:t>20</w:t>
                            </w:r>
                          </w:p>
                        </w:txbxContent>
                      </v:textbox>
                    </v:shape>
                  </w:pict>
                </mc:Fallback>
              </mc:AlternateContent>
            </w:r>
            <w:r w:rsidRPr="004D790C">
              <w:rPr>
                <w:sz w:val="20"/>
              </w:rPr>
              <w:t>1.1</w:t>
            </w:r>
            <w:r w:rsidR="00107AE6">
              <w:rPr>
                <w:sz w:val="20"/>
              </w:rPr>
              <w:t>0</w:t>
            </w:r>
          </w:p>
        </w:tc>
        <w:tc>
          <w:tcPr>
            <w:tcW w:w="3365" w:type="dxa"/>
            <w:tcBorders>
              <w:top w:val="single" w:sz="4" w:space="0" w:color="auto"/>
              <w:left w:val="single" w:sz="4" w:space="0" w:color="auto"/>
              <w:bottom w:val="single" w:sz="4" w:space="0" w:color="auto"/>
              <w:right w:val="single" w:sz="4" w:space="0" w:color="auto"/>
            </w:tcBorders>
            <w:vAlign w:val="center"/>
          </w:tcPr>
          <w:p w:rsidR="00AD6899" w:rsidRPr="004D790C" w:rsidRDefault="00AD6899" w:rsidP="0028278A">
            <w:pPr>
              <w:rPr>
                <w:sz w:val="20"/>
              </w:rPr>
            </w:pPr>
            <w:r w:rsidRPr="004D790C">
              <w:rPr>
                <w:sz w:val="20"/>
              </w:rPr>
              <w:t>Finansowanie kosztów przejazdu (na szkolenia</w:t>
            </w:r>
            <w:r w:rsidR="00107AE6">
              <w:rPr>
                <w:sz w:val="20"/>
              </w:rPr>
              <w:t xml:space="preserve"> i na </w:t>
            </w:r>
            <w:r w:rsidRPr="004D790C">
              <w:rPr>
                <w:sz w:val="20"/>
              </w:rPr>
              <w:t>staż)</w:t>
            </w:r>
          </w:p>
        </w:tc>
        <w:tc>
          <w:tcPr>
            <w:tcW w:w="3214" w:type="dxa"/>
            <w:tcBorders>
              <w:left w:val="single" w:sz="4" w:space="0" w:color="auto"/>
            </w:tcBorders>
            <w:vAlign w:val="center"/>
          </w:tcPr>
          <w:p w:rsidR="00AD6899" w:rsidRPr="004D790C" w:rsidRDefault="00AD6899" w:rsidP="0028278A">
            <w:pPr>
              <w:rPr>
                <w:sz w:val="20"/>
              </w:rPr>
            </w:pPr>
            <w:r w:rsidRPr="004D790C">
              <w:rPr>
                <w:sz w:val="20"/>
              </w:rPr>
              <w:t>Finansowanie na wniosek uprawnionych osób kosztów przejazdu z miejsca zamieszkania i powrotu do miejsca odbywania szkolenia, stażu, przygotowania zawodowego dorosłych w związku ze skierowaniem przez PUP</w:t>
            </w:r>
          </w:p>
        </w:tc>
        <w:tc>
          <w:tcPr>
            <w:tcW w:w="1296" w:type="dxa"/>
            <w:gridSpan w:val="2"/>
            <w:vAlign w:val="center"/>
          </w:tcPr>
          <w:p w:rsidR="00AD6899" w:rsidRPr="004D790C" w:rsidRDefault="00AD6899" w:rsidP="0028278A">
            <w:pPr>
              <w:jc w:val="center"/>
              <w:rPr>
                <w:sz w:val="20"/>
              </w:rPr>
            </w:pPr>
            <w:r w:rsidRPr="004D790C">
              <w:rPr>
                <w:sz w:val="20"/>
              </w:rPr>
              <w:t>w miarę potrzeb - do wysokości limitu FP</w:t>
            </w:r>
          </w:p>
        </w:tc>
        <w:tc>
          <w:tcPr>
            <w:tcW w:w="1640" w:type="dxa"/>
            <w:gridSpan w:val="3"/>
            <w:vAlign w:val="center"/>
          </w:tcPr>
          <w:p w:rsidR="00AD6899" w:rsidRPr="004D790C" w:rsidRDefault="00AD6899" w:rsidP="0028278A">
            <w:pPr>
              <w:jc w:val="center"/>
              <w:rPr>
                <w:sz w:val="20"/>
              </w:rPr>
            </w:pPr>
          </w:p>
        </w:tc>
        <w:tc>
          <w:tcPr>
            <w:tcW w:w="4327" w:type="dxa"/>
            <w:gridSpan w:val="6"/>
            <w:vAlign w:val="center"/>
          </w:tcPr>
          <w:p w:rsidR="00AD6899" w:rsidRPr="00F9227B" w:rsidRDefault="00AD6899" w:rsidP="0028278A">
            <w:pPr>
              <w:rPr>
                <w:color w:val="00B050"/>
                <w:sz w:val="20"/>
              </w:rPr>
            </w:pPr>
            <w:r w:rsidRPr="002A75A8">
              <w:rPr>
                <w:sz w:val="20"/>
              </w:rPr>
              <w:t>W 201</w:t>
            </w:r>
            <w:r w:rsidR="00B6791C" w:rsidRPr="002A75A8">
              <w:rPr>
                <w:sz w:val="20"/>
              </w:rPr>
              <w:t>8</w:t>
            </w:r>
            <w:r w:rsidRPr="002A75A8">
              <w:rPr>
                <w:sz w:val="20"/>
              </w:rPr>
              <w:t xml:space="preserve">r. PUP sfinansował koszty przejazdu </w:t>
            </w:r>
            <w:r w:rsidR="002A75A8" w:rsidRPr="002A75A8">
              <w:rPr>
                <w:sz w:val="20"/>
              </w:rPr>
              <w:t xml:space="preserve">     </w:t>
            </w:r>
            <w:r w:rsidR="00B6791C" w:rsidRPr="002A75A8">
              <w:rPr>
                <w:b/>
                <w:sz w:val="20"/>
              </w:rPr>
              <w:t>177</w:t>
            </w:r>
            <w:r w:rsidRPr="002A75A8">
              <w:rPr>
                <w:sz w:val="20"/>
              </w:rPr>
              <w:t xml:space="preserve"> </w:t>
            </w:r>
            <w:r w:rsidRPr="002A75A8">
              <w:rPr>
                <w:b/>
                <w:sz w:val="20"/>
              </w:rPr>
              <w:t>osobom</w:t>
            </w:r>
            <w:r w:rsidRPr="002A75A8">
              <w:rPr>
                <w:sz w:val="20"/>
              </w:rPr>
              <w:t xml:space="preserve"> bezrobotnym  z tego: </w:t>
            </w:r>
            <w:r w:rsidR="002A75A8" w:rsidRPr="002A75A8">
              <w:rPr>
                <w:sz w:val="20"/>
              </w:rPr>
              <w:t>3</w:t>
            </w:r>
            <w:r w:rsidRPr="002A75A8">
              <w:rPr>
                <w:sz w:val="20"/>
              </w:rPr>
              <w:t xml:space="preserve"> osobom  koszty przejazdu na szkolenia oraz </w:t>
            </w:r>
            <w:r w:rsidR="002A75A8" w:rsidRPr="002A75A8">
              <w:rPr>
                <w:sz w:val="20"/>
              </w:rPr>
              <w:t>174</w:t>
            </w:r>
            <w:r w:rsidRPr="002A75A8">
              <w:rPr>
                <w:sz w:val="20"/>
              </w:rPr>
              <w:t xml:space="preserve"> osobom  koszty przejazdu do odbycia stażu.</w:t>
            </w:r>
          </w:p>
        </w:tc>
      </w:tr>
      <w:tr w:rsidR="00AD6899" w:rsidRPr="00F9227B" w:rsidTr="00BC5D9C">
        <w:tc>
          <w:tcPr>
            <w:tcW w:w="691" w:type="dxa"/>
            <w:gridSpan w:val="2"/>
            <w:tcBorders>
              <w:top w:val="single" w:sz="4" w:space="0" w:color="auto"/>
              <w:left w:val="single" w:sz="4" w:space="0" w:color="auto"/>
              <w:bottom w:val="single" w:sz="4" w:space="0" w:color="auto"/>
              <w:right w:val="single" w:sz="4" w:space="0" w:color="auto"/>
            </w:tcBorders>
            <w:vAlign w:val="center"/>
          </w:tcPr>
          <w:p w:rsidR="00AD6899" w:rsidRPr="004D790C" w:rsidRDefault="00AD6899" w:rsidP="0028278A">
            <w:pPr>
              <w:ind w:right="-111"/>
              <w:jc w:val="center"/>
              <w:rPr>
                <w:sz w:val="20"/>
              </w:rPr>
            </w:pPr>
            <w:r w:rsidRPr="004D790C">
              <w:rPr>
                <w:sz w:val="20"/>
              </w:rPr>
              <w:t>1.1</w:t>
            </w:r>
            <w:r w:rsidR="00107AE6">
              <w:rPr>
                <w:sz w:val="20"/>
              </w:rPr>
              <w:t>1</w:t>
            </w:r>
          </w:p>
        </w:tc>
        <w:tc>
          <w:tcPr>
            <w:tcW w:w="3365" w:type="dxa"/>
            <w:tcBorders>
              <w:top w:val="single" w:sz="4" w:space="0" w:color="auto"/>
              <w:left w:val="single" w:sz="4" w:space="0" w:color="auto"/>
              <w:bottom w:val="single" w:sz="4" w:space="0" w:color="auto"/>
              <w:right w:val="single" w:sz="4" w:space="0" w:color="auto"/>
            </w:tcBorders>
            <w:vAlign w:val="center"/>
          </w:tcPr>
          <w:p w:rsidR="00AD6899" w:rsidRPr="004D790C" w:rsidRDefault="00AD6899" w:rsidP="0028278A">
            <w:pPr>
              <w:rPr>
                <w:sz w:val="20"/>
              </w:rPr>
            </w:pPr>
            <w:r w:rsidRPr="004D790C">
              <w:rPr>
                <w:sz w:val="20"/>
              </w:rPr>
              <w:t>Finansowanie kosztów badań lekarskich</w:t>
            </w:r>
          </w:p>
        </w:tc>
        <w:tc>
          <w:tcPr>
            <w:tcW w:w="3214" w:type="dxa"/>
            <w:tcBorders>
              <w:left w:val="single" w:sz="4" w:space="0" w:color="auto"/>
            </w:tcBorders>
            <w:vAlign w:val="center"/>
          </w:tcPr>
          <w:p w:rsidR="00AD6899" w:rsidRPr="004D790C" w:rsidRDefault="00AD6899" w:rsidP="0028278A">
            <w:pPr>
              <w:rPr>
                <w:sz w:val="20"/>
              </w:rPr>
            </w:pPr>
            <w:r w:rsidRPr="004D790C">
              <w:rPr>
                <w:sz w:val="20"/>
              </w:rPr>
              <w:t xml:space="preserve">Finansowanie kosztów badań lekarskich lub psychologicznych przeprowadzanych na wniosek powiatowego urzędu pracy </w:t>
            </w:r>
          </w:p>
        </w:tc>
        <w:tc>
          <w:tcPr>
            <w:tcW w:w="1296" w:type="dxa"/>
            <w:gridSpan w:val="2"/>
            <w:vAlign w:val="center"/>
          </w:tcPr>
          <w:p w:rsidR="00AD6899" w:rsidRPr="004D790C" w:rsidRDefault="00AD6899" w:rsidP="0028278A">
            <w:pPr>
              <w:jc w:val="center"/>
              <w:rPr>
                <w:sz w:val="20"/>
              </w:rPr>
            </w:pPr>
            <w:r w:rsidRPr="004D790C">
              <w:rPr>
                <w:sz w:val="20"/>
              </w:rPr>
              <w:t>w miarę potrzeb - do wysokości limitu FP</w:t>
            </w:r>
          </w:p>
        </w:tc>
        <w:tc>
          <w:tcPr>
            <w:tcW w:w="1640" w:type="dxa"/>
            <w:gridSpan w:val="3"/>
            <w:vAlign w:val="center"/>
          </w:tcPr>
          <w:p w:rsidR="00AD6899" w:rsidRPr="004D790C" w:rsidRDefault="00AD6899" w:rsidP="0028278A">
            <w:pPr>
              <w:jc w:val="center"/>
              <w:rPr>
                <w:sz w:val="20"/>
              </w:rPr>
            </w:pPr>
            <w:r w:rsidRPr="004D790C">
              <w:rPr>
                <w:sz w:val="20"/>
              </w:rPr>
              <w:t>-</w:t>
            </w:r>
          </w:p>
        </w:tc>
        <w:tc>
          <w:tcPr>
            <w:tcW w:w="4327" w:type="dxa"/>
            <w:gridSpan w:val="6"/>
            <w:vAlign w:val="center"/>
          </w:tcPr>
          <w:p w:rsidR="00AD6899" w:rsidRPr="002A75A8" w:rsidRDefault="00AD6899" w:rsidP="0028278A">
            <w:pPr>
              <w:rPr>
                <w:sz w:val="20"/>
              </w:rPr>
            </w:pPr>
            <w:r w:rsidRPr="002A75A8">
              <w:rPr>
                <w:sz w:val="20"/>
              </w:rPr>
              <w:t xml:space="preserve">Koszty badań lekarskich sfinansowano łącznie </w:t>
            </w:r>
            <w:r w:rsidR="002A75A8">
              <w:rPr>
                <w:sz w:val="20"/>
              </w:rPr>
              <w:t xml:space="preserve">      </w:t>
            </w:r>
            <w:r w:rsidR="00B6791C" w:rsidRPr="002A75A8">
              <w:rPr>
                <w:b/>
                <w:sz w:val="20"/>
              </w:rPr>
              <w:t>7</w:t>
            </w:r>
            <w:r w:rsidRPr="002A75A8">
              <w:rPr>
                <w:b/>
                <w:sz w:val="20"/>
              </w:rPr>
              <w:t xml:space="preserve"> osobom </w:t>
            </w:r>
            <w:r w:rsidRPr="002A75A8">
              <w:rPr>
                <w:sz w:val="20"/>
              </w:rPr>
              <w:t>bezrobotnym z tego:</w:t>
            </w:r>
          </w:p>
          <w:p w:rsidR="00AD6899" w:rsidRPr="002A75A8" w:rsidRDefault="001E6407" w:rsidP="0028278A">
            <w:pPr>
              <w:rPr>
                <w:sz w:val="20"/>
              </w:rPr>
            </w:pPr>
            <w:r w:rsidRPr="002A75A8">
              <w:rPr>
                <w:sz w:val="20"/>
              </w:rPr>
              <w:t>5</w:t>
            </w:r>
            <w:r w:rsidR="00AD6899" w:rsidRPr="002A75A8">
              <w:rPr>
                <w:sz w:val="20"/>
              </w:rPr>
              <w:t xml:space="preserve"> osobom kierowanym na szkolenia.</w:t>
            </w:r>
          </w:p>
          <w:p w:rsidR="002A75A8" w:rsidRPr="002A75A8" w:rsidRDefault="002A75A8" w:rsidP="0028278A">
            <w:pPr>
              <w:rPr>
                <w:sz w:val="20"/>
              </w:rPr>
            </w:pPr>
            <w:r w:rsidRPr="002A75A8">
              <w:rPr>
                <w:sz w:val="20"/>
              </w:rPr>
              <w:t>1 osobie skierowanej do odbycia stażu,</w:t>
            </w:r>
          </w:p>
          <w:p w:rsidR="00AD6899" w:rsidRPr="002A75A8" w:rsidRDefault="002A75A8" w:rsidP="0028278A">
            <w:pPr>
              <w:rPr>
                <w:sz w:val="20"/>
              </w:rPr>
            </w:pPr>
            <w:r w:rsidRPr="002A75A8">
              <w:rPr>
                <w:sz w:val="20"/>
              </w:rPr>
              <w:t>1</w:t>
            </w:r>
            <w:r w:rsidR="00AD6899" w:rsidRPr="002A75A8">
              <w:rPr>
                <w:sz w:val="20"/>
              </w:rPr>
              <w:t xml:space="preserve"> osob</w:t>
            </w:r>
            <w:r w:rsidRPr="002A75A8">
              <w:rPr>
                <w:sz w:val="20"/>
              </w:rPr>
              <w:t>ie</w:t>
            </w:r>
            <w:r w:rsidR="00AD6899" w:rsidRPr="002A75A8">
              <w:rPr>
                <w:sz w:val="20"/>
              </w:rPr>
              <w:t xml:space="preserve"> w celu ustalenia zdolności do pracy. </w:t>
            </w:r>
          </w:p>
        </w:tc>
      </w:tr>
      <w:tr w:rsidR="00AD6899" w:rsidRPr="00F9227B" w:rsidTr="00BC5D9C">
        <w:tc>
          <w:tcPr>
            <w:tcW w:w="691" w:type="dxa"/>
            <w:gridSpan w:val="2"/>
            <w:tcBorders>
              <w:top w:val="single" w:sz="4" w:space="0" w:color="auto"/>
              <w:left w:val="single" w:sz="4" w:space="0" w:color="auto"/>
              <w:bottom w:val="single" w:sz="4" w:space="0" w:color="auto"/>
              <w:right w:val="single" w:sz="4" w:space="0" w:color="auto"/>
            </w:tcBorders>
            <w:vAlign w:val="center"/>
          </w:tcPr>
          <w:p w:rsidR="00AD6899" w:rsidRPr="004D790C" w:rsidRDefault="00AD6899" w:rsidP="0028278A">
            <w:pPr>
              <w:ind w:right="-152"/>
              <w:jc w:val="center"/>
              <w:rPr>
                <w:sz w:val="20"/>
              </w:rPr>
            </w:pPr>
            <w:r w:rsidRPr="004D790C">
              <w:rPr>
                <w:sz w:val="20"/>
              </w:rPr>
              <w:t>1.</w:t>
            </w:r>
            <w:r w:rsidR="00EB188D">
              <w:rPr>
                <w:sz w:val="20"/>
              </w:rPr>
              <w:t>12</w:t>
            </w:r>
          </w:p>
        </w:tc>
        <w:tc>
          <w:tcPr>
            <w:tcW w:w="3365" w:type="dxa"/>
            <w:tcBorders>
              <w:top w:val="single" w:sz="4" w:space="0" w:color="auto"/>
              <w:left w:val="single" w:sz="4" w:space="0" w:color="auto"/>
              <w:bottom w:val="single" w:sz="4" w:space="0" w:color="auto"/>
              <w:right w:val="single" w:sz="4" w:space="0" w:color="auto"/>
            </w:tcBorders>
            <w:vAlign w:val="center"/>
          </w:tcPr>
          <w:p w:rsidR="00AD6899" w:rsidRPr="004D790C" w:rsidRDefault="00AD6899" w:rsidP="0028278A">
            <w:pPr>
              <w:rPr>
                <w:sz w:val="20"/>
              </w:rPr>
            </w:pPr>
            <w:r w:rsidRPr="004D790C">
              <w:rPr>
                <w:sz w:val="20"/>
              </w:rPr>
              <w:t>Finansowanie dodatków aktywizacyjnych</w:t>
            </w:r>
          </w:p>
        </w:tc>
        <w:tc>
          <w:tcPr>
            <w:tcW w:w="3214" w:type="dxa"/>
            <w:tcBorders>
              <w:left w:val="single" w:sz="4" w:space="0" w:color="auto"/>
            </w:tcBorders>
            <w:vAlign w:val="center"/>
          </w:tcPr>
          <w:p w:rsidR="00AD6899" w:rsidRPr="004D790C" w:rsidRDefault="00AD6899" w:rsidP="0028278A">
            <w:pPr>
              <w:rPr>
                <w:sz w:val="20"/>
              </w:rPr>
            </w:pPr>
            <w:r w:rsidRPr="004D790C">
              <w:rPr>
                <w:sz w:val="20"/>
              </w:rPr>
              <w:t>Przyznawanie i wypłata dodatków na wniosek uprawnionych osób</w:t>
            </w:r>
          </w:p>
        </w:tc>
        <w:tc>
          <w:tcPr>
            <w:tcW w:w="1296" w:type="dxa"/>
            <w:gridSpan w:val="2"/>
            <w:vAlign w:val="center"/>
          </w:tcPr>
          <w:p w:rsidR="00AD6899" w:rsidRPr="004D790C" w:rsidRDefault="00AD6899" w:rsidP="0028278A">
            <w:pPr>
              <w:jc w:val="center"/>
              <w:rPr>
                <w:sz w:val="20"/>
              </w:rPr>
            </w:pPr>
            <w:r w:rsidRPr="004D790C">
              <w:rPr>
                <w:sz w:val="20"/>
              </w:rPr>
              <w:t>w miarę potrzeb</w:t>
            </w:r>
          </w:p>
        </w:tc>
        <w:tc>
          <w:tcPr>
            <w:tcW w:w="1640" w:type="dxa"/>
            <w:gridSpan w:val="3"/>
            <w:vAlign w:val="center"/>
          </w:tcPr>
          <w:p w:rsidR="00AD6899" w:rsidRPr="004D790C" w:rsidRDefault="00AD6899" w:rsidP="0028278A">
            <w:pPr>
              <w:jc w:val="center"/>
              <w:rPr>
                <w:sz w:val="20"/>
              </w:rPr>
            </w:pPr>
          </w:p>
        </w:tc>
        <w:tc>
          <w:tcPr>
            <w:tcW w:w="4327" w:type="dxa"/>
            <w:gridSpan w:val="6"/>
            <w:vAlign w:val="center"/>
          </w:tcPr>
          <w:p w:rsidR="00AD6899" w:rsidRPr="00B6791C" w:rsidRDefault="00AD6899" w:rsidP="0028278A">
            <w:pPr>
              <w:rPr>
                <w:sz w:val="20"/>
              </w:rPr>
            </w:pPr>
            <w:r w:rsidRPr="00B6791C">
              <w:rPr>
                <w:sz w:val="20"/>
              </w:rPr>
              <w:t>W 201</w:t>
            </w:r>
            <w:r w:rsidR="00B6791C" w:rsidRPr="00B6791C">
              <w:rPr>
                <w:sz w:val="20"/>
              </w:rPr>
              <w:t>8</w:t>
            </w:r>
            <w:r w:rsidRPr="00B6791C">
              <w:rPr>
                <w:sz w:val="20"/>
              </w:rPr>
              <w:t xml:space="preserve">r. PUP wypłacał dodatki aktywizacyjne </w:t>
            </w:r>
            <w:r w:rsidR="00B6791C" w:rsidRPr="00B6791C">
              <w:rPr>
                <w:b/>
                <w:sz w:val="20"/>
              </w:rPr>
              <w:t>97</w:t>
            </w:r>
            <w:r w:rsidRPr="00B6791C">
              <w:rPr>
                <w:sz w:val="20"/>
              </w:rPr>
              <w:t xml:space="preserve"> </w:t>
            </w:r>
            <w:r w:rsidRPr="00B6791C">
              <w:rPr>
                <w:b/>
                <w:sz w:val="20"/>
              </w:rPr>
              <w:t>osobom</w:t>
            </w:r>
            <w:r w:rsidRPr="00B6791C">
              <w:rPr>
                <w:sz w:val="20"/>
              </w:rPr>
              <w:t xml:space="preserve"> bezrobotnym. Na realizacje tego zadania ze środków Funduszu Pracy wydatkowano łącznie </w:t>
            </w:r>
            <w:r w:rsidR="00B6791C" w:rsidRPr="00B6791C">
              <w:rPr>
                <w:sz w:val="20"/>
              </w:rPr>
              <w:t>64 890</w:t>
            </w:r>
            <w:r w:rsidRPr="00B6791C">
              <w:rPr>
                <w:sz w:val="20"/>
              </w:rPr>
              <w:t>,00  zł.  Dodatki aktywizacyjne są finansowane ze środków Funduszu Pracy do wysokości potrzeb.</w:t>
            </w:r>
          </w:p>
        </w:tc>
      </w:tr>
      <w:tr w:rsidR="00AD6899" w:rsidRPr="00F9227B" w:rsidTr="00C33702">
        <w:tc>
          <w:tcPr>
            <w:tcW w:w="691" w:type="dxa"/>
            <w:gridSpan w:val="2"/>
            <w:tcBorders>
              <w:top w:val="single" w:sz="4" w:space="0" w:color="auto"/>
              <w:left w:val="single" w:sz="4" w:space="0" w:color="auto"/>
              <w:bottom w:val="single" w:sz="4" w:space="0" w:color="auto"/>
              <w:right w:val="single" w:sz="4" w:space="0" w:color="auto"/>
            </w:tcBorders>
            <w:vAlign w:val="center"/>
          </w:tcPr>
          <w:p w:rsidR="00AD6899" w:rsidRPr="004D790C" w:rsidRDefault="00AD6899" w:rsidP="0028278A">
            <w:pPr>
              <w:jc w:val="center"/>
              <w:rPr>
                <w:b/>
                <w:sz w:val="20"/>
              </w:rPr>
            </w:pPr>
            <w:r w:rsidRPr="004D790C">
              <w:rPr>
                <w:b/>
                <w:sz w:val="20"/>
              </w:rPr>
              <w:t>2.</w:t>
            </w:r>
          </w:p>
        </w:tc>
        <w:tc>
          <w:tcPr>
            <w:tcW w:w="6579" w:type="dxa"/>
            <w:gridSpan w:val="2"/>
            <w:tcBorders>
              <w:top w:val="single" w:sz="4" w:space="0" w:color="auto"/>
              <w:left w:val="single" w:sz="4" w:space="0" w:color="auto"/>
              <w:bottom w:val="single" w:sz="4" w:space="0" w:color="auto"/>
            </w:tcBorders>
            <w:vAlign w:val="center"/>
          </w:tcPr>
          <w:p w:rsidR="00AD6899" w:rsidRPr="004D790C" w:rsidRDefault="00AD6899" w:rsidP="00A47572">
            <w:pPr>
              <w:ind w:left="33" w:hanging="33"/>
              <w:jc w:val="both"/>
              <w:rPr>
                <w:b/>
                <w:sz w:val="20"/>
              </w:rPr>
            </w:pPr>
            <w:bookmarkStart w:id="11" w:name="_Hlk5272631"/>
            <w:r w:rsidRPr="004D790C">
              <w:rPr>
                <w:sz w:val="20"/>
              </w:rPr>
              <w:t xml:space="preserve">Refundacja pracodawcy lub przedsiębiorcy przez okres 12 miesięcy części kosztów poniesionych na wynagrodzenia, nagrody oraz składki </w:t>
            </w:r>
            <w:r w:rsidR="00A47572">
              <w:rPr>
                <w:sz w:val="20"/>
              </w:rPr>
              <w:t xml:space="preserve">                                        </w:t>
            </w:r>
            <w:r w:rsidRPr="004D790C">
              <w:rPr>
                <w:sz w:val="20"/>
              </w:rPr>
              <w:t>na ubezpieczenia społeczne skierowanych bezrobotnych do 30 roku życia.</w:t>
            </w:r>
            <w:bookmarkEnd w:id="11"/>
          </w:p>
        </w:tc>
        <w:tc>
          <w:tcPr>
            <w:tcW w:w="1296" w:type="dxa"/>
            <w:gridSpan w:val="2"/>
            <w:vAlign w:val="center"/>
          </w:tcPr>
          <w:p w:rsidR="00AD6899" w:rsidRPr="004D790C" w:rsidRDefault="00AD6899" w:rsidP="0028278A">
            <w:pPr>
              <w:jc w:val="center"/>
              <w:rPr>
                <w:sz w:val="20"/>
              </w:rPr>
            </w:pPr>
            <w:r w:rsidRPr="004D790C">
              <w:rPr>
                <w:b/>
                <w:sz w:val="20"/>
              </w:rPr>
              <w:t>Objęcie wsparciem 19</w:t>
            </w:r>
            <w:r w:rsidR="00A30130">
              <w:rPr>
                <w:b/>
                <w:sz w:val="20"/>
              </w:rPr>
              <w:t>8</w:t>
            </w:r>
            <w:r w:rsidRPr="004D790C">
              <w:rPr>
                <w:b/>
                <w:sz w:val="20"/>
              </w:rPr>
              <w:t xml:space="preserve"> os</w:t>
            </w:r>
            <w:r w:rsidR="00A30130">
              <w:rPr>
                <w:b/>
                <w:sz w:val="20"/>
              </w:rPr>
              <w:t>ób</w:t>
            </w:r>
          </w:p>
        </w:tc>
        <w:tc>
          <w:tcPr>
            <w:tcW w:w="1640" w:type="dxa"/>
            <w:gridSpan w:val="3"/>
            <w:vAlign w:val="center"/>
          </w:tcPr>
          <w:p w:rsidR="00AD6899" w:rsidRPr="004D790C" w:rsidRDefault="00AD6899" w:rsidP="0028278A">
            <w:pPr>
              <w:jc w:val="center"/>
              <w:rPr>
                <w:b/>
                <w:sz w:val="20"/>
              </w:rPr>
            </w:pPr>
          </w:p>
        </w:tc>
        <w:tc>
          <w:tcPr>
            <w:tcW w:w="1412" w:type="dxa"/>
            <w:vAlign w:val="center"/>
          </w:tcPr>
          <w:p w:rsidR="00AD6899" w:rsidRPr="004C6D9C" w:rsidRDefault="00535D79" w:rsidP="0028278A">
            <w:pPr>
              <w:jc w:val="center"/>
              <w:rPr>
                <w:b/>
                <w:sz w:val="20"/>
              </w:rPr>
            </w:pPr>
            <w:r w:rsidRPr="004C6D9C">
              <w:rPr>
                <w:b/>
                <w:sz w:val="20"/>
              </w:rPr>
              <w:t>229</w:t>
            </w:r>
            <w:r w:rsidR="00AD6899" w:rsidRPr="004C6D9C">
              <w:rPr>
                <w:b/>
                <w:sz w:val="20"/>
              </w:rPr>
              <w:t xml:space="preserve"> osób</w:t>
            </w:r>
          </w:p>
        </w:tc>
        <w:tc>
          <w:tcPr>
            <w:tcW w:w="1387" w:type="dxa"/>
            <w:gridSpan w:val="2"/>
            <w:vAlign w:val="center"/>
          </w:tcPr>
          <w:p w:rsidR="00AD6899" w:rsidRPr="004C6D9C" w:rsidRDefault="009B025F" w:rsidP="0028278A">
            <w:pPr>
              <w:jc w:val="center"/>
              <w:rPr>
                <w:b/>
                <w:sz w:val="18"/>
                <w:szCs w:val="18"/>
              </w:rPr>
            </w:pPr>
            <w:r>
              <w:rPr>
                <w:b/>
                <w:sz w:val="18"/>
                <w:szCs w:val="18"/>
              </w:rPr>
              <w:t>70,8</w:t>
            </w:r>
            <w:r w:rsidR="00AD6899" w:rsidRPr="004C6D9C">
              <w:rPr>
                <w:b/>
                <w:sz w:val="18"/>
                <w:szCs w:val="18"/>
              </w:rPr>
              <w:t>%</w:t>
            </w:r>
          </w:p>
        </w:tc>
        <w:tc>
          <w:tcPr>
            <w:tcW w:w="1528" w:type="dxa"/>
            <w:gridSpan w:val="3"/>
            <w:vAlign w:val="center"/>
          </w:tcPr>
          <w:p w:rsidR="00AD6899" w:rsidRPr="004C6D9C" w:rsidRDefault="00AD6899" w:rsidP="0028278A">
            <w:pPr>
              <w:jc w:val="center"/>
              <w:rPr>
                <w:b/>
                <w:sz w:val="20"/>
              </w:rPr>
            </w:pPr>
            <w:r w:rsidRPr="004C6D9C">
              <w:rPr>
                <w:b/>
                <w:sz w:val="20"/>
              </w:rPr>
              <w:t>11</w:t>
            </w:r>
            <w:r w:rsidR="004C6D9C" w:rsidRPr="004C6D9C">
              <w:rPr>
                <w:b/>
                <w:sz w:val="20"/>
              </w:rPr>
              <w:t>5,</w:t>
            </w:r>
            <w:r w:rsidR="0023348E">
              <w:rPr>
                <w:b/>
                <w:sz w:val="20"/>
              </w:rPr>
              <w:t>70</w:t>
            </w:r>
            <w:r w:rsidRPr="004C6D9C">
              <w:rPr>
                <w:b/>
                <w:sz w:val="20"/>
              </w:rPr>
              <w:t>%</w:t>
            </w:r>
          </w:p>
        </w:tc>
      </w:tr>
      <w:tr w:rsidR="00AD6899" w:rsidRPr="00F9227B" w:rsidTr="00C33702">
        <w:trPr>
          <w:trHeight w:val="831"/>
        </w:trPr>
        <w:tc>
          <w:tcPr>
            <w:tcW w:w="691" w:type="dxa"/>
            <w:gridSpan w:val="2"/>
            <w:tcBorders>
              <w:top w:val="single" w:sz="4" w:space="0" w:color="auto"/>
              <w:left w:val="single" w:sz="4" w:space="0" w:color="auto"/>
              <w:bottom w:val="nil"/>
              <w:right w:val="single" w:sz="4" w:space="0" w:color="auto"/>
            </w:tcBorders>
            <w:vAlign w:val="center"/>
          </w:tcPr>
          <w:p w:rsidR="00AD6899" w:rsidRPr="004905C3" w:rsidRDefault="00AD6899" w:rsidP="0028278A">
            <w:pPr>
              <w:jc w:val="center"/>
              <w:rPr>
                <w:b/>
                <w:sz w:val="20"/>
              </w:rPr>
            </w:pPr>
            <w:r w:rsidRPr="004905C3">
              <w:rPr>
                <w:b/>
                <w:sz w:val="20"/>
              </w:rPr>
              <w:t>3.</w:t>
            </w:r>
          </w:p>
        </w:tc>
        <w:tc>
          <w:tcPr>
            <w:tcW w:w="6579" w:type="dxa"/>
            <w:gridSpan w:val="2"/>
            <w:tcBorders>
              <w:top w:val="single" w:sz="4" w:space="0" w:color="auto"/>
              <w:left w:val="single" w:sz="4" w:space="0" w:color="auto"/>
              <w:bottom w:val="single" w:sz="4" w:space="0" w:color="auto"/>
            </w:tcBorders>
            <w:vAlign w:val="center"/>
          </w:tcPr>
          <w:p w:rsidR="00AD6899" w:rsidRPr="004905C3" w:rsidRDefault="00AD6899" w:rsidP="00A47572">
            <w:pPr>
              <w:ind w:left="33" w:hanging="33"/>
              <w:jc w:val="both"/>
              <w:rPr>
                <w:sz w:val="20"/>
              </w:rPr>
            </w:pPr>
            <w:r w:rsidRPr="004905C3">
              <w:rPr>
                <w:sz w:val="20"/>
              </w:rPr>
              <w:t xml:space="preserve">Aktywizacja zawodowa długotrwale bezrobotnych  w ramach </w:t>
            </w:r>
            <w:r w:rsidRPr="00E73038">
              <w:rPr>
                <w:b/>
                <w:i/>
                <w:sz w:val="20"/>
              </w:rPr>
              <w:t>Programu  aktywizacji zawodowej osób długotrwale bezrobotnych</w:t>
            </w:r>
            <w:r w:rsidRPr="004905C3">
              <w:rPr>
                <w:sz w:val="20"/>
              </w:rPr>
              <w:t xml:space="preserve"> </w:t>
            </w:r>
            <w:r w:rsidR="00A30130">
              <w:rPr>
                <w:sz w:val="20"/>
              </w:rPr>
              <w:t xml:space="preserve">realizowanego </w:t>
            </w:r>
            <w:r w:rsidR="00A47572">
              <w:rPr>
                <w:sz w:val="20"/>
              </w:rPr>
              <w:t xml:space="preserve">                           </w:t>
            </w:r>
            <w:r w:rsidR="00A30130">
              <w:rPr>
                <w:sz w:val="20"/>
              </w:rPr>
              <w:t>ze środków z rezerwy Ministra Rodziny, Pracy i Polityki Społecznej</w:t>
            </w:r>
            <w:r w:rsidRPr="004905C3">
              <w:rPr>
                <w:sz w:val="20"/>
              </w:rPr>
              <w:t xml:space="preserve"> poprzez realizację poniższych form wsparcia</w:t>
            </w:r>
          </w:p>
        </w:tc>
        <w:tc>
          <w:tcPr>
            <w:tcW w:w="1296" w:type="dxa"/>
            <w:gridSpan w:val="2"/>
            <w:vAlign w:val="center"/>
          </w:tcPr>
          <w:p w:rsidR="00AD6899" w:rsidRPr="004905C3" w:rsidRDefault="00AD6899" w:rsidP="0028278A">
            <w:pPr>
              <w:jc w:val="center"/>
              <w:rPr>
                <w:b/>
                <w:sz w:val="20"/>
              </w:rPr>
            </w:pPr>
            <w:r w:rsidRPr="004905C3">
              <w:rPr>
                <w:b/>
                <w:sz w:val="20"/>
              </w:rPr>
              <w:t xml:space="preserve">Objęcie wsparciem </w:t>
            </w:r>
            <w:r w:rsidR="00A30130">
              <w:rPr>
                <w:b/>
                <w:sz w:val="20"/>
              </w:rPr>
              <w:t>9</w:t>
            </w:r>
            <w:r w:rsidR="00556B31">
              <w:rPr>
                <w:b/>
                <w:sz w:val="20"/>
              </w:rPr>
              <w:t>6</w:t>
            </w:r>
            <w:r w:rsidRPr="004905C3">
              <w:rPr>
                <w:b/>
                <w:sz w:val="20"/>
              </w:rPr>
              <w:t xml:space="preserve"> </w:t>
            </w:r>
            <w:r w:rsidR="00556B31">
              <w:rPr>
                <w:b/>
                <w:sz w:val="20"/>
              </w:rPr>
              <w:t>osób</w:t>
            </w:r>
          </w:p>
        </w:tc>
        <w:tc>
          <w:tcPr>
            <w:tcW w:w="1640" w:type="dxa"/>
            <w:gridSpan w:val="3"/>
            <w:vAlign w:val="center"/>
          </w:tcPr>
          <w:p w:rsidR="00AD6899" w:rsidRPr="004905C3" w:rsidRDefault="00A30130" w:rsidP="00A30130">
            <w:pPr>
              <w:spacing w:line="360" w:lineRule="auto"/>
              <w:jc w:val="center"/>
              <w:rPr>
                <w:b/>
                <w:sz w:val="20"/>
              </w:rPr>
            </w:pPr>
            <w:r>
              <w:rPr>
                <w:b/>
                <w:sz w:val="20"/>
              </w:rPr>
              <w:t>75,0%</w:t>
            </w:r>
          </w:p>
        </w:tc>
        <w:tc>
          <w:tcPr>
            <w:tcW w:w="1412" w:type="dxa"/>
            <w:vAlign w:val="center"/>
          </w:tcPr>
          <w:p w:rsidR="00AD6899" w:rsidRPr="004C6D9C" w:rsidRDefault="004C6D9C" w:rsidP="0028278A">
            <w:pPr>
              <w:jc w:val="center"/>
              <w:rPr>
                <w:b/>
                <w:sz w:val="20"/>
              </w:rPr>
            </w:pPr>
            <w:r w:rsidRPr="004C6D9C">
              <w:rPr>
                <w:b/>
                <w:sz w:val="20"/>
              </w:rPr>
              <w:t>9</w:t>
            </w:r>
            <w:r w:rsidR="00C33702">
              <w:rPr>
                <w:b/>
                <w:sz w:val="20"/>
              </w:rPr>
              <w:t>7</w:t>
            </w:r>
            <w:r w:rsidR="00AD6899" w:rsidRPr="004C6D9C">
              <w:rPr>
                <w:b/>
                <w:sz w:val="20"/>
              </w:rPr>
              <w:t xml:space="preserve"> </w:t>
            </w:r>
            <w:r w:rsidRPr="004C6D9C">
              <w:rPr>
                <w:b/>
                <w:sz w:val="20"/>
              </w:rPr>
              <w:t>o</w:t>
            </w:r>
            <w:r w:rsidR="00F85147">
              <w:rPr>
                <w:b/>
                <w:sz w:val="20"/>
              </w:rPr>
              <w:t>sób</w:t>
            </w:r>
          </w:p>
        </w:tc>
        <w:tc>
          <w:tcPr>
            <w:tcW w:w="1387" w:type="dxa"/>
            <w:gridSpan w:val="2"/>
            <w:vAlign w:val="center"/>
          </w:tcPr>
          <w:p w:rsidR="00AD6899" w:rsidRPr="004C6D9C" w:rsidRDefault="00A62B19" w:rsidP="0028278A">
            <w:pPr>
              <w:jc w:val="center"/>
              <w:rPr>
                <w:b/>
                <w:sz w:val="18"/>
                <w:szCs w:val="18"/>
              </w:rPr>
            </w:pPr>
            <w:r>
              <w:rPr>
                <w:b/>
                <w:sz w:val="18"/>
                <w:szCs w:val="18"/>
              </w:rPr>
              <w:t>82,20</w:t>
            </w:r>
            <w:r w:rsidR="00AD6899" w:rsidRPr="004C6D9C">
              <w:rPr>
                <w:b/>
                <w:sz w:val="18"/>
                <w:szCs w:val="18"/>
              </w:rPr>
              <w:t>%</w:t>
            </w:r>
          </w:p>
        </w:tc>
        <w:tc>
          <w:tcPr>
            <w:tcW w:w="1528" w:type="dxa"/>
            <w:gridSpan w:val="3"/>
            <w:vAlign w:val="center"/>
          </w:tcPr>
          <w:p w:rsidR="00AD6899" w:rsidRPr="004C6D9C" w:rsidRDefault="00AD6899" w:rsidP="0028278A">
            <w:pPr>
              <w:jc w:val="center"/>
              <w:rPr>
                <w:b/>
                <w:sz w:val="20"/>
              </w:rPr>
            </w:pPr>
            <w:r w:rsidRPr="004C6D9C">
              <w:rPr>
                <w:b/>
                <w:sz w:val="20"/>
              </w:rPr>
              <w:t>10</w:t>
            </w:r>
            <w:r w:rsidR="00556B31">
              <w:rPr>
                <w:b/>
                <w:sz w:val="20"/>
              </w:rPr>
              <w:t>1</w:t>
            </w:r>
            <w:r w:rsidRPr="004C6D9C">
              <w:rPr>
                <w:b/>
                <w:sz w:val="20"/>
              </w:rPr>
              <w:t>,</w:t>
            </w:r>
            <w:r w:rsidR="00556B31">
              <w:rPr>
                <w:b/>
                <w:sz w:val="20"/>
              </w:rPr>
              <w:t>0</w:t>
            </w:r>
            <w:r w:rsidR="00F85147">
              <w:rPr>
                <w:b/>
                <w:sz w:val="20"/>
              </w:rPr>
              <w:t>0</w:t>
            </w:r>
            <w:r w:rsidRPr="004C6D9C">
              <w:rPr>
                <w:b/>
                <w:sz w:val="20"/>
              </w:rPr>
              <w:t>%</w:t>
            </w:r>
          </w:p>
        </w:tc>
      </w:tr>
      <w:tr w:rsidR="00A30130" w:rsidRPr="00F9227B" w:rsidTr="00C33702">
        <w:tc>
          <w:tcPr>
            <w:tcW w:w="691" w:type="dxa"/>
            <w:gridSpan w:val="2"/>
            <w:tcBorders>
              <w:top w:val="nil"/>
              <w:left w:val="single" w:sz="4" w:space="0" w:color="auto"/>
              <w:bottom w:val="nil"/>
              <w:right w:val="single" w:sz="4" w:space="0" w:color="auto"/>
            </w:tcBorders>
            <w:vAlign w:val="center"/>
          </w:tcPr>
          <w:p w:rsidR="00A30130" w:rsidRPr="004905C3" w:rsidRDefault="00A30130" w:rsidP="0028278A">
            <w:pPr>
              <w:jc w:val="center"/>
              <w:rPr>
                <w:sz w:val="20"/>
              </w:rPr>
            </w:pPr>
          </w:p>
        </w:tc>
        <w:tc>
          <w:tcPr>
            <w:tcW w:w="6579" w:type="dxa"/>
            <w:gridSpan w:val="2"/>
            <w:tcBorders>
              <w:top w:val="single" w:sz="4" w:space="0" w:color="auto"/>
              <w:left w:val="single" w:sz="4" w:space="0" w:color="auto"/>
              <w:bottom w:val="single" w:sz="4" w:space="0" w:color="auto"/>
            </w:tcBorders>
            <w:vAlign w:val="center"/>
          </w:tcPr>
          <w:p w:rsidR="00A30130" w:rsidRPr="004905C3" w:rsidRDefault="004C6D9C" w:rsidP="00A47572">
            <w:pPr>
              <w:jc w:val="both"/>
              <w:rPr>
                <w:sz w:val="20"/>
              </w:rPr>
            </w:pPr>
            <w:r>
              <w:rPr>
                <w:sz w:val="20"/>
              </w:rPr>
              <w:t>a</w:t>
            </w:r>
            <w:r w:rsidR="00A30130">
              <w:rPr>
                <w:sz w:val="20"/>
              </w:rPr>
              <w:t xml:space="preserve">) </w:t>
            </w:r>
            <w:r w:rsidR="00A30130" w:rsidRPr="004905C3">
              <w:rPr>
                <w:sz w:val="20"/>
              </w:rPr>
              <w:t>Staże</w:t>
            </w:r>
          </w:p>
        </w:tc>
        <w:tc>
          <w:tcPr>
            <w:tcW w:w="1296" w:type="dxa"/>
            <w:gridSpan w:val="2"/>
            <w:vAlign w:val="center"/>
          </w:tcPr>
          <w:p w:rsidR="00A30130" w:rsidRPr="004905C3" w:rsidRDefault="00A30130" w:rsidP="0028278A">
            <w:pPr>
              <w:jc w:val="center"/>
              <w:rPr>
                <w:sz w:val="20"/>
              </w:rPr>
            </w:pPr>
            <w:r>
              <w:rPr>
                <w:sz w:val="20"/>
              </w:rPr>
              <w:t>4</w:t>
            </w:r>
            <w:r w:rsidR="00556B31">
              <w:rPr>
                <w:sz w:val="20"/>
              </w:rPr>
              <w:t>0</w:t>
            </w:r>
            <w:r>
              <w:rPr>
                <w:sz w:val="20"/>
              </w:rPr>
              <w:t xml:space="preserve"> osób</w:t>
            </w:r>
          </w:p>
        </w:tc>
        <w:tc>
          <w:tcPr>
            <w:tcW w:w="1640" w:type="dxa"/>
            <w:gridSpan w:val="3"/>
            <w:vAlign w:val="center"/>
          </w:tcPr>
          <w:p w:rsidR="00A30130" w:rsidRPr="004905C3" w:rsidRDefault="00A30130" w:rsidP="0028278A">
            <w:pPr>
              <w:jc w:val="center"/>
              <w:rPr>
                <w:sz w:val="20"/>
              </w:rPr>
            </w:pPr>
          </w:p>
        </w:tc>
        <w:tc>
          <w:tcPr>
            <w:tcW w:w="1412" w:type="dxa"/>
            <w:vAlign w:val="center"/>
          </w:tcPr>
          <w:p w:rsidR="00A30130" w:rsidRPr="004C6D9C" w:rsidRDefault="004C6D9C" w:rsidP="0028278A">
            <w:pPr>
              <w:jc w:val="center"/>
              <w:rPr>
                <w:sz w:val="20"/>
              </w:rPr>
            </w:pPr>
            <w:r w:rsidRPr="004C6D9C">
              <w:rPr>
                <w:sz w:val="20"/>
              </w:rPr>
              <w:t>46</w:t>
            </w:r>
            <w:r w:rsidR="00A30130" w:rsidRPr="004C6D9C">
              <w:rPr>
                <w:sz w:val="20"/>
              </w:rPr>
              <w:t xml:space="preserve"> </w:t>
            </w:r>
            <w:r w:rsidRPr="004C6D9C">
              <w:rPr>
                <w:sz w:val="20"/>
              </w:rPr>
              <w:t>osób</w:t>
            </w:r>
          </w:p>
        </w:tc>
        <w:tc>
          <w:tcPr>
            <w:tcW w:w="1387" w:type="dxa"/>
            <w:gridSpan w:val="2"/>
            <w:vAlign w:val="center"/>
          </w:tcPr>
          <w:p w:rsidR="00A30130" w:rsidRPr="004C6D9C" w:rsidRDefault="00A62B19" w:rsidP="0028278A">
            <w:pPr>
              <w:jc w:val="center"/>
              <w:rPr>
                <w:sz w:val="20"/>
              </w:rPr>
            </w:pPr>
            <w:r>
              <w:rPr>
                <w:sz w:val="20"/>
              </w:rPr>
              <w:t>73,3</w:t>
            </w:r>
            <w:r w:rsidR="00A30130" w:rsidRPr="004C6D9C">
              <w:rPr>
                <w:sz w:val="20"/>
              </w:rPr>
              <w:t>%</w:t>
            </w:r>
          </w:p>
        </w:tc>
        <w:tc>
          <w:tcPr>
            <w:tcW w:w="1528" w:type="dxa"/>
            <w:gridSpan w:val="3"/>
            <w:vAlign w:val="center"/>
          </w:tcPr>
          <w:p w:rsidR="00A30130" w:rsidRPr="004C6D9C" w:rsidRDefault="004C6D9C" w:rsidP="0028278A">
            <w:pPr>
              <w:jc w:val="center"/>
              <w:rPr>
                <w:sz w:val="20"/>
              </w:rPr>
            </w:pPr>
            <w:r w:rsidRPr="004C6D9C">
              <w:rPr>
                <w:sz w:val="20"/>
              </w:rPr>
              <w:t>1</w:t>
            </w:r>
            <w:r w:rsidR="00556B31">
              <w:rPr>
                <w:sz w:val="20"/>
              </w:rPr>
              <w:t>15,00</w:t>
            </w:r>
            <w:r w:rsidR="00A30130" w:rsidRPr="004C6D9C">
              <w:rPr>
                <w:sz w:val="20"/>
              </w:rPr>
              <w:t>%</w:t>
            </w:r>
          </w:p>
        </w:tc>
      </w:tr>
      <w:tr w:rsidR="00A30130" w:rsidRPr="00F9227B" w:rsidTr="00C33702">
        <w:tc>
          <w:tcPr>
            <w:tcW w:w="691" w:type="dxa"/>
            <w:gridSpan w:val="2"/>
            <w:tcBorders>
              <w:top w:val="nil"/>
              <w:left w:val="single" w:sz="4" w:space="0" w:color="auto"/>
              <w:bottom w:val="nil"/>
              <w:right w:val="single" w:sz="4" w:space="0" w:color="auto"/>
            </w:tcBorders>
            <w:vAlign w:val="center"/>
          </w:tcPr>
          <w:p w:rsidR="00A30130" w:rsidRPr="004905C3" w:rsidRDefault="00A30130" w:rsidP="0028278A">
            <w:pPr>
              <w:jc w:val="center"/>
              <w:rPr>
                <w:sz w:val="20"/>
              </w:rPr>
            </w:pPr>
          </w:p>
        </w:tc>
        <w:tc>
          <w:tcPr>
            <w:tcW w:w="6579" w:type="dxa"/>
            <w:gridSpan w:val="2"/>
            <w:tcBorders>
              <w:top w:val="single" w:sz="4" w:space="0" w:color="auto"/>
              <w:left w:val="single" w:sz="4" w:space="0" w:color="auto"/>
              <w:bottom w:val="single" w:sz="4" w:space="0" w:color="auto"/>
            </w:tcBorders>
            <w:vAlign w:val="center"/>
          </w:tcPr>
          <w:p w:rsidR="00A30130" w:rsidRPr="004905C3" w:rsidRDefault="004C6D9C" w:rsidP="00A47572">
            <w:pPr>
              <w:jc w:val="both"/>
              <w:rPr>
                <w:sz w:val="20"/>
              </w:rPr>
            </w:pPr>
            <w:r>
              <w:rPr>
                <w:sz w:val="20"/>
              </w:rPr>
              <w:t>b</w:t>
            </w:r>
            <w:r w:rsidR="00A30130">
              <w:rPr>
                <w:sz w:val="20"/>
              </w:rPr>
              <w:t xml:space="preserve">) </w:t>
            </w:r>
            <w:r w:rsidR="00A30130" w:rsidRPr="004905C3">
              <w:rPr>
                <w:sz w:val="20"/>
              </w:rPr>
              <w:t>Roboty publiczne</w:t>
            </w:r>
          </w:p>
        </w:tc>
        <w:tc>
          <w:tcPr>
            <w:tcW w:w="1296" w:type="dxa"/>
            <w:gridSpan w:val="2"/>
            <w:vAlign w:val="center"/>
          </w:tcPr>
          <w:p w:rsidR="00A30130" w:rsidRPr="004905C3" w:rsidRDefault="00A30130" w:rsidP="0028278A">
            <w:pPr>
              <w:jc w:val="center"/>
              <w:rPr>
                <w:sz w:val="20"/>
              </w:rPr>
            </w:pPr>
            <w:r>
              <w:rPr>
                <w:sz w:val="20"/>
              </w:rPr>
              <w:t>4</w:t>
            </w:r>
            <w:r w:rsidR="00556B31">
              <w:rPr>
                <w:sz w:val="20"/>
              </w:rPr>
              <w:t>9</w:t>
            </w:r>
            <w:r w:rsidRPr="004905C3">
              <w:rPr>
                <w:sz w:val="20"/>
              </w:rPr>
              <w:t xml:space="preserve"> osób</w:t>
            </w:r>
          </w:p>
        </w:tc>
        <w:tc>
          <w:tcPr>
            <w:tcW w:w="1640" w:type="dxa"/>
            <w:gridSpan w:val="3"/>
            <w:vAlign w:val="center"/>
          </w:tcPr>
          <w:p w:rsidR="00A30130" w:rsidRPr="004905C3" w:rsidRDefault="00A30130" w:rsidP="0028278A">
            <w:pPr>
              <w:jc w:val="center"/>
              <w:rPr>
                <w:sz w:val="20"/>
              </w:rPr>
            </w:pPr>
          </w:p>
        </w:tc>
        <w:tc>
          <w:tcPr>
            <w:tcW w:w="1412" w:type="dxa"/>
            <w:vAlign w:val="center"/>
          </w:tcPr>
          <w:p w:rsidR="00A30130" w:rsidRPr="004C6D9C" w:rsidRDefault="004C6D9C" w:rsidP="0028278A">
            <w:pPr>
              <w:jc w:val="center"/>
              <w:rPr>
                <w:sz w:val="20"/>
              </w:rPr>
            </w:pPr>
            <w:r w:rsidRPr="004C6D9C">
              <w:rPr>
                <w:sz w:val="20"/>
              </w:rPr>
              <w:t>45</w:t>
            </w:r>
            <w:r w:rsidR="00A30130" w:rsidRPr="004C6D9C">
              <w:rPr>
                <w:sz w:val="20"/>
              </w:rPr>
              <w:t xml:space="preserve"> osób</w:t>
            </w:r>
          </w:p>
        </w:tc>
        <w:tc>
          <w:tcPr>
            <w:tcW w:w="1387" w:type="dxa"/>
            <w:gridSpan w:val="2"/>
            <w:vAlign w:val="center"/>
          </w:tcPr>
          <w:p w:rsidR="00A30130" w:rsidRPr="004C6D9C" w:rsidRDefault="00A62B19" w:rsidP="0028278A">
            <w:pPr>
              <w:jc w:val="center"/>
              <w:rPr>
                <w:sz w:val="18"/>
                <w:szCs w:val="18"/>
              </w:rPr>
            </w:pPr>
            <w:r>
              <w:rPr>
                <w:sz w:val="18"/>
                <w:szCs w:val="18"/>
              </w:rPr>
              <w:t>91,10</w:t>
            </w:r>
            <w:r w:rsidR="00A30130" w:rsidRPr="004C6D9C">
              <w:rPr>
                <w:sz w:val="18"/>
                <w:szCs w:val="18"/>
              </w:rPr>
              <w:t>%</w:t>
            </w:r>
          </w:p>
        </w:tc>
        <w:tc>
          <w:tcPr>
            <w:tcW w:w="1528" w:type="dxa"/>
            <w:gridSpan w:val="3"/>
            <w:vAlign w:val="center"/>
          </w:tcPr>
          <w:p w:rsidR="00A30130" w:rsidRPr="004C6D9C" w:rsidRDefault="00556B31" w:rsidP="0028278A">
            <w:pPr>
              <w:jc w:val="center"/>
              <w:rPr>
                <w:sz w:val="20"/>
              </w:rPr>
            </w:pPr>
            <w:r>
              <w:rPr>
                <w:sz w:val="20"/>
              </w:rPr>
              <w:t>91,80</w:t>
            </w:r>
            <w:r w:rsidR="00A30130" w:rsidRPr="004C6D9C">
              <w:rPr>
                <w:sz w:val="20"/>
              </w:rPr>
              <w:t>%</w:t>
            </w:r>
          </w:p>
        </w:tc>
      </w:tr>
      <w:tr w:rsidR="00556B31" w:rsidRPr="00F9227B" w:rsidTr="00C33702">
        <w:tc>
          <w:tcPr>
            <w:tcW w:w="691" w:type="dxa"/>
            <w:gridSpan w:val="2"/>
            <w:tcBorders>
              <w:top w:val="nil"/>
              <w:left w:val="single" w:sz="4" w:space="0" w:color="auto"/>
              <w:bottom w:val="nil"/>
              <w:right w:val="single" w:sz="4" w:space="0" w:color="auto"/>
            </w:tcBorders>
            <w:vAlign w:val="center"/>
          </w:tcPr>
          <w:p w:rsidR="00556B31" w:rsidRPr="004905C3" w:rsidRDefault="00556B31" w:rsidP="0028278A">
            <w:pPr>
              <w:jc w:val="center"/>
              <w:rPr>
                <w:sz w:val="20"/>
              </w:rPr>
            </w:pPr>
          </w:p>
        </w:tc>
        <w:tc>
          <w:tcPr>
            <w:tcW w:w="6579" w:type="dxa"/>
            <w:gridSpan w:val="2"/>
            <w:tcBorders>
              <w:top w:val="single" w:sz="4" w:space="0" w:color="auto"/>
              <w:left w:val="single" w:sz="4" w:space="0" w:color="auto"/>
              <w:bottom w:val="single" w:sz="4" w:space="0" w:color="auto"/>
            </w:tcBorders>
            <w:vAlign w:val="center"/>
          </w:tcPr>
          <w:p w:rsidR="00556B31" w:rsidRDefault="00556B31" w:rsidP="00A47572">
            <w:pPr>
              <w:jc w:val="both"/>
              <w:rPr>
                <w:sz w:val="20"/>
              </w:rPr>
            </w:pPr>
            <w:r>
              <w:rPr>
                <w:sz w:val="20"/>
              </w:rPr>
              <w:t>c) Szkolenia</w:t>
            </w:r>
          </w:p>
        </w:tc>
        <w:tc>
          <w:tcPr>
            <w:tcW w:w="1296" w:type="dxa"/>
            <w:gridSpan w:val="2"/>
            <w:vAlign w:val="center"/>
          </w:tcPr>
          <w:p w:rsidR="00556B31" w:rsidRDefault="00556B31" w:rsidP="0028278A">
            <w:pPr>
              <w:jc w:val="center"/>
              <w:rPr>
                <w:sz w:val="20"/>
              </w:rPr>
            </w:pPr>
            <w:r>
              <w:rPr>
                <w:sz w:val="20"/>
              </w:rPr>
              <w:t>5 osób</w:t>
            </w:r>
          </w:p>
        </w:tc>
        <w:tc>
          <w:tcPr>
            <w:tcW w:w="1640" w:type="dxa"/>
            <w:gridSpan w:val="3"/>
            <w:vAlign w:val="center"/>
          </w:tcPr>
          <w:p w:rsidR="00556B31" w:rsidRPr="004905C3" w:rsidRDefault="00556B31" w:rsidP="0028278A">
            <w:pPr>
              <w:jc w:val="center"/>
              <w:rPr>
                <w:sz w:val="20"/>
              </w:rPr>
            </w:pPr>
          </w:p>
        </w:tc>
        <w:tc>
          <w:tcPr>
            <w:tcW w:w="1412" w:type="dxa"/>
            <w:vAlign w:val="center"/>
          </w:tcPr>
          <w:p w:rsidR="00556B31" w:rsidRPr="004C6D9C" w:rsidRDefault="00556B31" w:rsidP="0028278A">
            <w:pPr>
              <w:jc w:val="center"/>
              <w:rPr>
                <w:sz w:val="20"/>
              </w:rPr>
            </w:pPr>
            <w:r>
              <w:rPr>
                <w:sz w:val="20"/>
              </w:rPr>
              <w:t>-</w:t>
            </w:r>
          </w:p>
        </w:tc>
        <w:tc>
          <w:tcPr>
            <w:tcW w:w="1387" w:type="dxa"/>
            <w:gridSpan w:val="2"/>
            <w:vAlign w:val="center"/>
          </w:tcPr>
          <w:p w:rsidR="00556B31" w:rsidRDefault="00556B31" w:rsidP="0028278A">
            <w:pPr>
              <w:jc w:val="center"/>
              <w:rPr>
                <w:sz w:val="18"/>
                <w:szCs w:val="18"/>
              </w:rPr>
            </w:pPr>
            <w:r>
              <w:rPr>
                <w:sz w:val="18"/>
                <w:szCs w:val="18"/>
              </w:rPr>
              <w:t>-</w:t>
            </w:r>
          </w:p>
        </w:tc>
        <w:tc>
          <w:tcPr>
            <w:tcW w:w="1528" w:type="dxa"/>
            <w:gridSpan w:val="3"/>
            <w:vAlign w:val="center"/>
          </w:tcPr>
          <w:p w:rsidR="00556B31" w:rsidRPr="004C6D9C" w:rsidRDefault="00556B31" w:rsidP="0028278A">
            <w:pPr>
              <w:jc w:val="center"/>
              <w:rPr>
                <w:sz w:val="20"/>
              </w:rPr>
            </w:pPr>
            <w:r>
              <w:rPr>
                <w:sz w:val="20"/>
              </w:rPr>
              <w:t>-</w:t>
            </w:r>
          </w:p>
        </w:tc>
      </w:tr>
      <w:tr w:rsidR="00A30130" w:rsidRPr="00F9227B" w:rsidTr="00C33702">
        <w:tc>
          <w:tcPr>
            <w:tcW w:w="691" w:type="dxa"/>
            <w:gridSpan w:val="2"/>
            <w:tcBorders>
              <w:top w:val="nil"/>
              <w:left w:val="single" w:sz="4" w:space="0" w:color="auto"/>
              <w:bottom w:val="nil"/>
              <w:right w:val="single" w:sz="4" w:space="0" w:color="auto"/>
            </w:tcBorders>
            <w:vAlign w:val="center"/>
          </w:tcPr>
          <w:p w:rsidR="00A30130" w:rsidRPr="004905C3" w:rsidRDefault="00556B31" w:rsidP="0028278A">
            <w:pPr>
              <w:jc w:val="center"/>
              <w:rPr>
                <w:sz w:val="20"/>
              </w:rPr>
            </w:pPr>
            <w:r>
              <w:rPr>
                <w:sz w:val="20"/>
              </w:rPr>
              <w:t>-</w:t>
            </w:r>
          </w:p>
        </w:tc>
        <w:tc>
          <w:tcPr>
            <w:tcW w:w="6579" w:type="dxa"/>
            <w:gridSpan w:val="2"/>
            <w:tcBorders>
              <w:top w:val="single" w:sz="4" w:space="0" w:color="auto"/>
              <w:left w:val="single" w:sz="4" w:space="0" w:color="auto"/>
              <w:bottom w:val="single" w:sz="4" w:space="0" w:color="auto"/>
            </w:tcBorders>
            <w:vAlign w:val="center"/>
          </w:tcPr>
          <w:p w:rsidR="00A30130" w:rsidRPr="004905C3" w:rsidRDefault="00556B31" w:rsidP="00A47572">
            <w:pPr>
              <w:jc w:val="both"/>
              <w:rPr>
                <w:sz w:val="20"/>
              </w:rPr>
            </w:pPr>
            <w:r>
              <w:rPr>
                <w:sz w:val="20"/>
              </w:rPr>
              <w:t>d</w:t>
            </w:r>
            <w:r w:rsidR="00A30130">
              <w:rPr>
                <w:sz w:val="20"/>
              </w:rPr>
              <w:t>) Prace interwencyjne</w:t>
            </w:r>
          </w:p>
        </w:tc>
        <w:tc>
          <w:tcPr>
            <w:tcW w:w="1296" w:type="dxa"/>
            <w:gridSpan w:val="2"/>
            <w:vAlign w:val="center"/>
          </w:tcPr>
          <w:p w:rsidR="00A30130" w:rsidRPr="004905C3" w:rsidRDefault="00556B31" w:rsidP="0028278A">
            <w:pPr>
              <w:jc w:val="center"/>
              <w:rPr>
                <w:sz w:val="20"/>
              </w:rPr>
            </w:pPr>
            <w:r>
              <w:rPr>
                <w:sz w:val="20"/>
              </w:rPr>
              <w:t>2</w:t>
            </w:r>
            <w:r w:rsidR="00A30130">
              <w:rPr>
                <w:sz w:val="20"/>
              </w:rPr>
              <w:t xml:space="preserve"> osoby</w:t>
            </w:r>
          </w:p>
        </w:tc>
        <w:tc>
          <w:tcPr>
            <w:tcW w:w="1640" w:type="dxa"/>
            <w:gridSpan w:val="3"/>
            <w:vAlign w:val="center"/>
          </w:tcPr>
          <w:p w:rsidR="00A30130" w:rsidRPr="004905C3" w:rsidRDefault="00A30130" w:rsidP="0028278A">
            <w:pPr>
              <w:jc w:val="center"/>
              <w:rPr>
                <w:sz w:val="20"/>
              </w:rPr>
            </w:pPr>
          </w:p>
        </w:tc>
        <w:tc>
          <w:tcPr>
            <w:tcW w:w="1412" w:type="dxa"/>
            <w:vAlign w:val="center"/>
          </w:tcPr>
          <w:p w:rsidR="00A30130" w:rsidRPr="004C6D9C" w:rsidRDefault="004C6D9C" w:rsidP="0028278A">
            <w:pPr>
              <w:jc w:val="center"/>
              <w:rPr>
                <w:sz w:val="20"/>
              </w:rPr>
            </w:pPr>
            <w:r w:rsidRPr="004C6D9C">
              <w:rPr>
                <w:sz w:val="20"/>
              </w:rPr>
              <w:t>3 osoby</w:t>
            </w:r>
          </w:p>
        </w:tc>
        <w:tc>
          <w:tcPr>
            <w:tcW w:w="1387" w:type="dxa"/>
            <w:gridSpan w:val="2"/>
            <w:vAlign w:val="center"/>
          </w:tcPr>
          <w:p w:rsidR="00A30130" w:rsidRPr="004C6D9C" w:rsidRDefault="00556B31" w:rsidP="0028278A">
            <w:pPr>
              <w:jc w:val="center"/>
              <w:rPr>
                <w:sz w:val="18"/>
                <w:szCs w:val="18"/>
              </w:rPr>
            </w:pPr>
            <w:r>
              <w:rPr>
                <w:sz w:val="18"/>
                <w:szCs w:val="18"/>
              </w:rPr>
              <w:t>-</w:t>
            </w:r>
          </w:p>
        </w:tc>
        <w:tc>
          <w:tcPr>
            <w:tcW w:w="1528" w:type="dxa"/>
            <w:gridSpan w:val="3"/>
            <w:vAlign w:val="center"/>
          </w:tcPr>
          <w:p w:rsidR="00A30130" w:rsidRPr="004C6D9C" w:rsidRDefault="004C6D9C" w:rsidP="0028278A">
            <w:pPr>
              <w:jc w:val="center"/>
              <w:rPr>
                <w:sz w:val="20"/>
              </w:rPr>
            </w:pPr>
            <w:r w:rsidRPr="004C6D9C">
              <w:rPr>
                <w:sz w:val="20"/>
              </w:rPr>
              <w:t>1</w:t>
            </w:r>
            <w:r w:rsidR="00556B31">
              <w:rPr>
                <w:sz w:val="20"/>
              </w:rPr>
              <w:t>5</w:t>
            </w:r>
            <w:r w:rsidRPr="004C6D9C">
              <w:rPr>
                <w:sz w:val="20"/>
              </w:rPr>
              <w:t>0,0</w:t>
            </w:r>
            <w:r w:rsidR="00556B31">
              <w:rPr>
                <w:sz w:val="20"/>
              </w:rPr>
              <w:t>0</w:t>
            </w:r>
            <w:r w:rsidRPr="004C6D9C">
              <w:rPr>
                <w:sz w:val="20"/>
              </w:rPr>
              <w:t>%</w:t>
            </w:r>
          </w:p>
        </w:tc>
      </w:tr>
      <w:tr w:rsidR="00C33702" w:rsidRPr="00F9227B" w:rsidTr="00C33702">
        <w:tc>
          <w:tcPr>
            <w:tcW w:w="691" w:type="dxa"/>
            <w:gridSpan w:val="2"/>
            <w:tcBorders>
              <w:top w:val="nil"/>
              <w:left w:val="single" w:sz="4" w:space="0" w:color="auto"/>
              <w:bottom w:val="nil"/>
              <w:right w:val="single" w:sz="4" w:space="0" w:color="auto"/>
            </w:tcBorders>
            <w:vAlign w:val="center"/>
          </w:tcPr>
          <w:p w:rsidR="00C33702" w:rsidRPr="004905C3" w:rsidRDefault="00C33702" w:rsidP="0028278A">
            <w:pPr>
              <w:jc w:val="center"/>
              <w:rPr>
                <w:sz w:val="20"/>
              </w:rPr>
            </w:pPr>
          </w:p>
        </w:tc>
        <w:tc>
          <w:tcPr>
            <w:tcW w:w="6579" w:type="dxa"/>
            <w:gridSpan w:val="2"/>
            <w:tcBorders>
              <w:top w:val="single" w:sz="4" w:space="0" w:color="auto"/>
              <w:left w:val="single" w:sz="4" w:space="0" w:color="auto"/>
              <w:bottom w:val="single" w:sz="4" w:space="0" w:color="auto"/>
            </w:tcBorders>
            <w:vAlign w:val="center"/>
          </w:tcPr>
          <w:p w:rsidR="00C33702" w:rsidRDefault="00556B31" w:rsidP="00A47572">
            <w:pPr>
              <w:jc w:val="both"/>
              <w:rPr>
                <w:sz w:val="20"/>
              </w:rPr>
            </w:pPr>
            <w:r>
              <w:rPr>
                <w:sz w:val="20"/>
              </w:rPr>
              <w:t>e</w:t>
            </w:r>
            <w:r w:rsidR="00C33702">
              <w:rPr>
                <w:sz w:val="20"/>
              </w:rPr>
              <w:t>)</w:t>
            </w:r>
            <w:r w:rsidR="00C33702" w:rsidRPr="00506324">
              <w:rPr>
                <w:sz w:val="20"/>
              </w:rPr>
              <w:t xml:space="preserve"> Przyznanie jednorazowo środków  na podjęcie działalności gospodarczej wraz z pomocą prawną i doradztwem   w tym zakresie</w:t>
            </w:r>
          </w:p>
        </w:tc>
        <w:tc>
          <w:tcPr>
            <w:tcW w:w="1296" w:type="dxa"/>
            <w:gridSpan w:val="2"/>
            <w:vAlign w:val="center"/>
          </w:tcPr>
          <w:p w:rsidR="00C33702" w:rsidRDefault="00C33702" w:rsidP="0028278A">
            <w:pPr>
              <w:jc w:val="center"/>
              <w:rPr>
                <w:sz w:val="20"/>
              </w:rPr>
            </w:pPr>
          </w:p>
        </w:tc>
        <w:tc>
          <w:tcPr>
            <w:tcW w:w="1640" w:type="dxa"/>
            <w:gridSpan w:val="3"/>
            <w:vAlign w:val="center"/>
          </w:tcPr>
          <w:p w:rsidR="00C33702" w:rsidRPr="004905C3" w:rsidRDefault="00C33702" w:rsidP="0028278A">
            <w:pPr>
              <w:jc w:val="center"/>
              <w:rPr>
                <w:sz w:val="20"/>
              </w:rPr>
            </w:pPr>
          </w:p>
        </w:tc>
        <w:tc>
          <w:tcPr>
            <w:tcW w:w="1412" w:type="dxa"/>
            <w:vAlign w:val="center"/>
          </w:tcPr>
          <w:p w:rsidR="00C33702" w:rsidRPr="004C6D9C" w:rsidRDefault="00C33702" w:rsidP="0028278A">
            <w:pPr>
              <w:jc w:val="center"/>
              <w:rPr>
                <w:sz w:val="20"/>
              </w:rPr>
            </w:pPr>
            <w:r>
              <w:rPr>
                <w:sz w:val="20"/>
              </w:rPr>
              <w:t>2 osoby</w:t>
            </w:r>
          </w:p>
        </w:tc>
        <w:tc>
          <w:tcPr>
            <w:tcW w:w="1387" w:type="dxa"/>
            <w:gridSpan w:val="2"/>
            <w:vAlign w:val="center"/>
          </w:tcPr>
          <w:p w:rsidR="00C33702" w:rsidRPr="004C6D9C" w:rsidRDefault="00556B31" w:rsidP="0028278A">
            <w:pPr>
              <w:jc w:val="center"/>
              <w:rPr>
                <w:sz w:val="18"/>
                <w:szCs w:val="18"/>
              </w:rPr>
            </w:pPr>
            <w:r>
              <w:rPr>
                <w:sz w:val="18"/>
                <w:szCs w:val="18"/>
              </w:rPr>
              <w:t>-</w:t>
            </w:r>
          </w:p>
        </w:tc>
        <w:tc>
          <w:tcPr>
            <w:tcW w:w="1528" w:type="dxa"/>
            <w:gridSpan w:val="3"/>
            <w:vAlign w:val="center"/>
          </w:tcPr>
          <w:p w:rsidR="00C33702" w:rsidRPr="004C6D9C" w:rsidRDefault="00556B31" w:rsidP="0028278A">
            <w:pPr>
              <w:jc w:val="center"/>
              <w:rPr>
                <w:sz w:val="20"/>
              </w:rPr>
            </w:pPr>
            <w:r>
              <w:rPr>
                <w:sz w:val="20"/>
              </w:rPr>
              <w:t>-</w:t>
            </w:r>
          </w:p>
        </w:tc>
      </w:tr>
      <w:tr w:rsidR="00C33702" w:rsidRPr="00F9227B" w:rsidTr="00C33702">
        <w:tc>
          <w:tcPr>
            <w:tcW w:w="691" w:type="dxa"/>
            <w:gridSpan w:val="2"/>
            <w:tcBorders>
              <w:top w:val="nil"/>
              <w:left w:val="single" w:sz="4" w:space="0" w:color="auto"/>
              <w:bottom w:val="single" w:sz="4" w:space="0" w:color="auto"/>
              <w:right w:val="single" w:sz="4" w:space="0" w:color="auto"/>
            </w:tcBorders>
            <w:vAlign w:val="center"/>
          </w:tcPr>
          <w:p w:rsidR="00C33702" w:rsidRPr="004905C3" w:rsidRDefault="00C33702" w:rsidP="0028278A">
            <w:pPr>
              <w:jc w:val="center"/>
              <w:rPr>
                <w:sz w:val="20"/>
              </w:rPr>
            </w:pPr>
          </w:p>
        </w:tc>
        <w:tc>
          <w:tcPr>
            <w:tcW w:w="6579" w:type="dxa"/>
            <w:gridSpan w:val="2"/>
            <w:tcBorders>
              <w:top w:val="single" w:sz="4" w:space="0" w:color="auto"/>
              <w:left w:val="single" w:sz="4" w:space="0" w:color="auto"/>
              <w:bottom w:val="single" w:sz="4" w:space="0" w:color="auto"/>
            </w:tcBorders>
            <w:vAlign w:val="center"/>
          </w:tcPr>
          <w:p w:rsidR="00C33702" w:rsidRDefault="00556B31" w:rsidP="00A47572">
            <w:pPr>
              <w:jc w:val="both"/>
              <w:rPr>
                <w:sz w:val="20"/>
              </w:rPr>
            </w:pPr>
            <w:r>
              <w:rPr>
                <w:sz w:val="20"/>
              </w:rPr>
              <w:t>f</w:t>
            </w:r>
            <w:r w:rsidR="00C33702">
              <w:rPr>
                <w:sz w:val="20"/>
              </w:rPr>
              <w:t>)</w:t>
            </w:r>
            <w:r w:rsidR="00C33702" w:rsidRPr="00506324">
              <w:rPr>
                <w:sz w:val="20"/>
              </w:rPr>
              <w:t xml:space="preserve"> Refundacja kosztów wyposażenia lub doposażenia stanowiska pracy </w:t>
            </w:r>
            <w:r w:rsidR="00A47572">
              <w:rPr>
                <w:sz w:val="20"/>
              </w:rPr>
              <w:t xml:space="preserve">                                 </w:t>
            </w:r>
            <w:r w:rsidR="00C33702" w:rsidRPr="00506324">
              <w:rPr>
                <w:sz w:val="20"/>
              </w:rPr>
              <w:t>dla skierowanego bezrobotnego</w:t>
            </w:r>
          </w:p>
        </w:tc>
        <w:tc>
          <w:tcPr>
            <w:tcW w:w="1296" w:type="dxa"/>
            <w:gridSpan w:val="2"/>
            <w:vAlign w:val="center"/>
          </w:tcPr>
          <w:p w:rsidR="00C33702" w:rsidRDefault="00C33702" w:rsidP="0028278A">
            <w:pPr>
              <w:jc w:val="center"/>
              <w:rPr>
                <w:sz w:val="20"/>
              </w:rPr>
            </w:pPr>
          </w:p>
        </w:tc>
        <w:tc>
          <w:tcPr>
            <w:tcW w:w="1640" w:type="dxa"/>
            <w:gridSpan w:val="3"/>
            <w:vAlign w:val="center"/>
          </w:tcPr>
          <w:p w:rsidR="00C33702" w:rsidRPr="004905C3" w:rsidRDefault="00C33702" w:rsidP="0028278A">
            <w:pPr>
              <w:jc w:val="center"/>
              <w:rPr>
                <w:sz w:val="20"/>
              </w:rPr>
            </w:pPr>
          </w:p>
        </w:tc>
        <w:tc>
          <w:tcPr>
            <w:tcW w:w="1412" w:type="dxa"/>
            <w:vAlign w:val="center"/>
          </w:tcPr>
          <w:p w:rsidR="00C33702" w:rsidRPr="004C6D9C" w:rsidRDefault="00F85147" w:rsidP="0028278A">
            <w:pPr>
              <w:jc w:val="center"/>
              <w:rPr>
                <w:sz w:val="20"/>
              </w:rPr>
            </w:pPr>
            <w:r>
              <w:rPr>
                <w:sz w:val="20"/>
              </w:rPr>
              <w:t>1 osoba</w:t>
            </w:r>
          </w:p>
        </w:tc>
        <w:tc>
          <w:tcPr>
            <w:tcW w:w="1387" w:type="dxa"/>
            <w:gridSpan w:val="2"/>
            <w:vAlign w:val="center"/>
          </w:tcPr>
          <w:p w:rsidR="00C33702" w:rsidRPr="004C6D9C" w:rsidRDefault="00556B31" w:rsidP="0028278A">
            <w:pPr>
              <w:jc w:val="center"/>
              <w:rPr>
                <w:sz w:val="18"/>
                <w:szCs w:val="18"/>
              </w:rPr>
            </w:pPr>
            <w:r>
              <w:rPr>
                <w:sz w:val="18"/>
                <w:szCs w:val="18"/>
              </w:rPr>
              <w:t>-</w:t>
            </w:r>
          </w:p>
        </w:tc>
        <w:tc>
          <w:tcPr>
            <w:tcW w:w="1528" w:type="dxa"/>
            <w:gridSpan w:val="3"/>
            <w:vAlign w:val="center"/>
          </w:tcPr>
          <w:p w:rsidR="00C33702" w:rsidRPr="004C6D9C" w:rsidRDefault="00556B31" w:rsidP="0028278A">
            <w:pPr>
              <w:jc w:val="center"/>
              <w:rPr>
                <w:sz w:val="20"/>
              </w:rPr>
            </w:pPr>
            <w:r>
              <w:rPr>
                <w:sz w:val="20"/>
              </w:rPr>
              <w:t>-</w:t>
            </w:r>
          </w:p>
        </w:tc>
      </w:tr>
      <w:tr w:rsidR="00AD6899" w:rsidRPr="00F9227B" w:rsidTr="00C33702">
        <w:trPr>
          <w:trHeight w:val="860"/>
        </w:trPr>
        <w:tc>
          <w:tcPr>
            <w:tcW w:w="691" w:type="dxa"/>
            <w:gridSpan w:val="2"/>
            <w:tcBorders>
              <w:top w:val="single" w:sz="4" w:space="0" w:color="auto"/>
              <w:left w:val="single" w:sz="4" w:space="0" w:color="auto"/>
              <w:bottom w:val="single" w:sz="4" w:space="0" w:color="auto"/>
              <w:right w:val="single" w:sz="4" w:space="0" w:color="auto"/>
            </w:tcBorders>
            <w:vAlign w:val="center"/>
          </w:tcPr>
          <w:p w:rsidR="00AD6899" w:rsidRPr="00107A54" w:rsidRDefault="00AD6899" w:rsidP="0028278A">
            <w:pPr>
              <w:jc w:val="center"/>
              <w:rPr>
                <w:b/>
                <w:sz w:val="20"/>
              </w:rPr>
            </w:pPr>
            <w:r w:rsidRPr="00107A54">
              <w:rPr>
                <w:b/>
                <w:sz w:val="20"/>
              </w:rPr>
              <w:t>4.</w:t>
            </w:r>
          </w:p>
        </w:tc>
        <w:tc>
          <w:tcPr>
            <w:tcW w:w="6579" w:type="dxa"/>
            <w:gridSpan w:val="2"/>
            <w:tcBorders>
              <w:top w:val="single" w:sz="4" w:space="0" w:color="auto"/>
              <w:left w:val="single" w:sz="4" w:space="0" w:color="auto"/>
              <w:bottom w:val="single" w:sz="4" w:space="0" w:color="auto"/>
            </w:tcBorders>
            <w:vAlign w:val="center"/>
          </w:tcPr>
          <w:p w:rsidR="00AD6899" w:rsidRPr="00107A54" w:rsidRDefault="00AD6899" w:rsidP="00A47572">
            <w:pPr>
              <w:ind w:left="2" w:firstLine="32"/>
              <w:jc w:val="both"/>
              <w:rPr>
                <w:sz w:val="20"/>
              </w:rPr>
            </w:pPr>
            <w:r w:rsidRPr="00107A54">
              <w:rPr>
                <w:sz w:val="20"/>
              </w:rPr>
              <w:t xml:space="preserve">Aktywizacja zawodowa bezrobotnych </w:t>
            </w:r>
            <w:r w:rsidR="00A30130">
              <w:rPr>
                <w:sz w:val="20"/>
              </w:rPr>
              <w:t>w ram</w:t>
            </w:r>
            <w:r w:rsidRPr="00107A54">
              <w:rPr>
                <w:sz w:val="20"/>
              </w:rPr>
              <w:t xml:space="preserve">ach </w:t>
            </w:r>
            <w:r w:rsidR="00A30130" w:rsidRPr="00E73038">
              <w:rPr>
                <w:b/>
                <w:i/>
                <w:sz w:val="20"/>
              </w:rPr>
              <w:t>P</w:t>
            </w:r>
            <w:r w:rsidRPr="00E73038">
              <w:rPr>
                <w:b/>
                <w:i/>
                <w:sz w:val="20"/>
              </w:rPr>
              <w:t xml:space="preserve">rogramu </w:t>
            </w:r>
            <w:r w:rsidR="00A30130" w:rsidRPr="00E73038">
              <w:rPr>
                <w:b/>
                <w:i/>
                <w:sz w:val="20"/>
              </w:rPr>
              <w:t xml:space="preserve">aktywizacji zawodowej bezrobotnych </w:t>
            </w:r>
            <w:r w:rsidR="00712969" w:rsidRPr="00E73038">
              <w:rPr>
                <w:b/>
                <w:i/>
                <w:sz w:val="20"/>
              </w:rPr>
              <w:t>w wieku 45 lat i powyżej</w:t>
            </w:r>
            <w:r w:rsidR="00712969">
              <w:rPr>
                <w:sz w:val="20"/>
              </w:rPr>
              <w:t xml:space="preserve"> </w:t>
            </w:r>
            <w:r w:rsidRPr="00107A54">
              <w:rPr>
                <w:sz w:val="20"/>
              </w:rPr>
              <w:t xml:space="preserve">finansowanego </w:t>
            </w:r>
            <w:r w:rsidR="00A47572">
              <w:rPr>
                <w:sz w:val="20"/>
              </w:rPr>
              <w:t xml:space="preserve">                                    </w:t>
            </w:r>
            <w:r w:rsidRPr="00107A54">
              <w:rPr>
                <w:sz w:val="20"/>
              </w:rPr>
              <w:t xml:space="preserve">z dodatkowych środków Funduszu Pracy pozyskanych z „rezerwy” Ministra </w:t>
            </w:r>
            <w:r w:rsidR="00712969">
              <w:rPr>
                <w:sz w:val="20"/>
              </w:rPr>
              <w:t>Rodziny, Pracy i Polityki Społecznej</w:t>
            </w:r>
            <w:r w:rsidRPr="00107A54">
              <w:rPr>
                <w:sz w:val="20"/>
              </w:rPr>
              <w:t xml:space="preserve"> poprzez realizację poniższych form wsparcia </w:t>
            </w:r>
          </w:p>
        </w:tc>
        <w:tc>
          <w:tcPr>
            <w:tcW w:w="1296" w:type="dxa"/>
            <w:gridSpan w:val="2"/>
            <w:vAlign w:val="center"/>
          </w:tcPr>
          <w:p w:rsidR="00AD6899" w:rsidRPr="00107A54" w:rsidRDefault="00AD6899" w:rsidP="0028278A">
            <w:pPr>
              <w:jc w:val="center"/>
              <w:rPr>
                <w:b/>
                <w:sz w:val="20"/>
              </w:rPr>
            </w:pPr>
            <w:r w:rsidRPr="00107A54">
              <w:rPr>
                <w:b/>
                <w:sz w:val="20"/>
              </w:rPr>
              <w:t xml:space="preserve">Objęcie wsparciem </w:t>
            </w:r>
          </w:p>
          <w:p w:rsidR="00AD6899" w:rsidRPr="00107A54" w:rsidRDefault="00712969" w:rsidP="0028278A">
            <w:pPr>
              <w:jc w:val="center"/>
              <w:rPr>
                <w:b/>
                <w:sz w:val="20"/>
              </w:rPr>
            </w:pPr>
            <w:r>
              <w:rPr>
                <w:b/>
                <w:sz w:val="20"/>
              </w:rPr>
              <w:t>4</w:t>
            </w:r>
            <w:r w:rsidR="00F85147">
              <w:rPr>
                <w:b/>
                <w:sz w:val="20"/>
              </w:rPr>
              <w:t>5</w:t>
            </w:r>
            <w:r w:rsidR="00AD6899">
              <w:rPr>
                <w:b/>
                <w:sz w:val="20"/>
              </w:rPr>
              <w:t xml:space="preserve"> osób</w:t>
            </w:r>
          </w:p>
        </w:tc>
        <w:tc>
          <w:tcPr>
            <w:tcW w:w="1640" w:type="dxa"/>
            <w:gridSpan w:val="3"/>
            <w:vAlign w:val="center"/>
          </w:tcPr>
          <w:p w:rsidR="00AD6899" w:rsidRPr="00107A54" w:rsidRDefault="00BD0383" w:rsidP="0028278A">
            <w:pPr>
              <w:jc w:val="center"/>
              <w:rPr>
                <w:b/>
                <w:sz w:val="20"/>
              </w:rPr>
            </w:pPr>
            <w:r>
              <w:rPr>
                <w:b/>
                <w:sz w:val="20"/>
              </w:rPr>
              <w:t>7</w:t>
            </w:r>
            <w:r w:rsidR="00E73038">
              <w:rPr>
                <w:b/>
                <w:sz w:val="20"/>
              </w:rPr>
              <w:t>5,56</w:t>
            </w:r>
            <w:r w:rsidR="00AD6899" w:rsidRPr="00107A54">
              <w:rPr>
                <w:b/>
                <w:sz w:val="20"/>
              </w:rPr>
              <w:t>%</w:t>
            </w:r>
          </w:p>
        </w:tc>
        <w:tc>
          <w:tcPr>
            <w:tcW w:w="1412" w:type="dxa"/>
            <w:vAlign w:val="center"/>
          </w:tcPr>
          <w:p w:rsidR="00AD6899" w:rsidRPr="00107A54" w:rsidRDefault="00BD0383" w:rsidP="0028278A">
            <w:pPr>
              <w:jc w:val="center"/>
              <w:rPr>
                <w:b/>
                <w:sz w:val="20"/>
              </w:rPr>
            </w:pPr>
            <w:r>
              <w:rPr>
                <w:b/>
                <w:sz w:val="20"/>
              </w:rPr>
              <w:t>4</w:t>
            </w:r>
            <w:r w:rsidR="004A5E12">
              <w:rPr>
                <w:b/>
                <w:sz w:val="20"/>
              </w:rPr>
              <w:t>6</w:t>
            </w:r>
            <w:r w:rsidR="00AD6899" w:rsidRPr="00107A54">
              <w:rPr>
                <w:b/>
                <w:sz w:val="20"/>
              </w:rPr>
              <w:t xml:space="preserve"> osób</w:t>
            </w:r>
          </w:p>
        </w:tc>
        <w:tc>
          <w:tcPr>
            <w:tcW w:w="1387" w:type="dxa"/>
            <w:gridSpan w:val="2"/>
            <w:vAlign w:val="center"/>
          </w:tcPr>
          <w:p w:rsidR="00AD6899" w:rsidRPr="00107A54" w:rsidRDefault="00F85147" w:rsidP="0028278A">
            <w:pPr>
              <w:jc w:val="center"/>
              <w:rPr>
                <w:b/>
                <w:sz w:val="20"/>
              </w:rPr>
            </w:pPr>
            <w:r>
              <w:rPr>
                <w:b/>
                <w:sz w:val="20"/>
              </w:rPr>
              <w:t>84,10</w:t>
            </w:r>
            <w:r w:rsidR="00AD6899" w:rsidRPr="00107A54">
              <w:rPr>
                <w:b/>
                <w:sz w:val="20"/>
              </w:rPr>
              <w:t>%</w:t>
            </w:r>
          </w:p>
        </w:tc>
        <w:tc>
          <w:tcPr>
            <w:tcW w:w="1528" w:type="dxa"/>
            <w:gridSpan w:val="3"/>
            <w:vAlign w:val="center"/>
          </w:tcPr>
          <w:p w:rsidR="00AD6899" w:rsidRPr="00107A54" w:rsidRDefault="00BD0383" w:rsidP="0028278A">
            <w:pPr>
              <w:jc w:val="center"/>
              <w:rPr>
                <w:b/>
                <w:sz w:val="20"/>
              </w:rPr>
            </w:pPr>
            <w:r>
              <w:rPr>
                <w:b/>
                <w:sz w:val="20"/>
              </w:rPr>
              <w:t>10</w:t>
            </w:r>
            <w:r w:rsidR="004A5E12">
              <w:rPr>
                <w:b/>
                <w:sz w:val="20"/>
              </w:rPr>
              <w:t>2</w:t>
            </w:r>
            <w:r w:rsidR="00F85147">
              <w:rPr>
                <w:b/>
                <w:sz w:val="20"/>
              </w:rPr>
              <w:t>,</w:t>
            </w:r>
            <w:r w:rsidR="004A5E12">
              <w:rPr>
                <w:b/>
                <w:sz w:val="20"/>
              </w:rPr>
              <w:t>2</w:t>
            </w:r>
            <w:r w:rsidR="00F85147">
              <w:rPr>
                <w:b/>
                <w:sz w:val="20"/>
              </w:rPr>
              <w:t>0</w:t>
            </w:r>
            <w:r w:rsidR="00AD6899" w:rsidRPr="00107A54">
              <w:rPr>
                <w:b/>
                <w:sz w:val="20"/>
              </w:rPr>
              <w:t>%</w:t>
            </w:r>
          </w:p>
        </w:tc>
      </w:tr>
      <w:tr w:rsidR="00712969" w:rsidRPr="00F9227B" w:rsidTr="00BC5D9C">
        <w:trPr>
          <w:trHeight w:val="503"/>
        </w:trPr>
        <w:tc>
          <w:tcPr>
            <w:tcW w:w="691" w:type="dxa"/>
            <w:gridSpan w:val="2"/>
            <w:tcBorders>
              <w:top w:val="single" w:sz="4" w:space="0" w:color="auto"/>
              <w:left w:val="single" w:sz="4" w:space="0" w:color="auto"/>
              <w:bottom w:val="single" w:sz="4" w:space="0" w:color="auto"/>
              <w:right w:val="single" w:sz="4" w:space="0" w:color="auto"/>
            </w:tcBorders>
            <w:vAlign w:val="center"/>
          </w:tcPr>
          <w:p w:rsidR="00712969" w:rsidRPr="00107A54" w:rsidRDefault="00712969" w:rsidP="0028278A">
            <w:pPr>
              <w:jc w:val="center"/>
              <w:rPr>
                <w:sz w:val="20"/>
              </w:rPr>
            </w:pPr>
          </w:p>
        </w:tc>
        <w:tc>
          <w:tcPr>
            <w:tcW w:w="6579" w:type="dxa"/>
            <w:gridSpan w:val="2"/>
            <w:tcBorders>
              <w:top w:val="single" w:sz="4" w:space="0" w:color="auto"/>
              <w:left w:val="single" w:sz="4" w:space="0" w:color="auto"/>
              <w:bottom w:val="single" w:sz="4" w:space="0" w:color="auto"/>
            </w:tcBorders>
            <w:vAlign w:val="center"/>
          </w:tcPr>
          <w:p w:rsidR="00712969" w:rsidRPr="00107A54" w:rsidRDefault="00712969" w:rsidP="0028278A">
            <w:pPr>
              <w:ind w:left="2" w:firstLine="32"/>
              <w:rPr>
                <w:sz w:val="20"/>
              </w:rPr>
            </w:pPr>
            <w:r>
              <w:rPr>
                <w:sz w:val="20"/>
              </w:rPr>
              <w:t>a) Staże</w:t>
            </w:r>
          </w:p>
        </w:tc>
        <w:tc>
          <w:tcPr>
            <w:tcW w:w="1296" w:type="dxa"/>
            <w:gridSpan w:val="2"/>
            <w:vAlign w:val="center"/>
          </w:tcPr>
          <w:p w:rsidR="00712969" w:rsidRPr="00107A54" w:rsidRDefault="00712969" w:rsidP="0028278A">
            <w:pPr>
              <w:jc w:val="center"/>
              <w:rPr>
                <w:sz w:val="20"/>
              </w:rPr>
            </w:pPr>
            <w:r>
              <w:rPr>
                <w:sz w:val="20"/>
              </w:rPr>
              <w:t>10 osób</w:t>
            </w:r>
          </w:p>
        </w:tc>
        <w:tc>
          <w:tcPr>
            <w:tcW w:w="1640" w:type="dxa"/>
            <w:gridSpan w:val="3"/>
            <w:vAlign w:val="center"/>
          </w:tcPr>
          <w:p w:rsidR="00712969" w:rsidRPr="00107A54" w:rsidRDefault="00712969" w:rsidP="0028278A">
            <w:pPr>
              <w:jc w:val="center"/>
              <w:rPr>
                <w:sz w:val="20"/>
              </w:rPr>
            </w:pPr>
          </w:p>
        </w:tc>
        <w:tc>
          <w:tcPr>
            <w:tcW w:w="1412" w:type="dxa"/>
            <w:vAlign w:val="center"/>
          </w:tcPr>
          <w:p w:rsidR="00712969" w:rsidRPr="00107A54" w:rsidRDefault="00BD0383" w:rsidP="0028278A">
            <w:pPr>
              <w:jc w:val="center"/>
              <w:rPr>
                <w:sz w:val="20"/>
              </w:rPr>
            </w:pPr>
            <w:r>
              <w:rPr>
                <w:sz w:val="20"/>
              </w:rPr>
              <w:t>10 osób</w:t>
            </w:r>
          </w:p>
        </w:tc>
        <w:tc>
          <w:tcPr>
            <w:tcW w:w="1387" w:type="dxa"/>
            <w:gridSpan w:val="2"/>
            <w:vAlign w:val="center"/>
          </w:tcPr>
          <w:p w:rsidR="00712969" w:rsidRPr="00107A54" w:rsidRDefault="00E73038" w:rsidP="0028278A">
            <w:pPr>
              <w:jc w:val="center"/>
              <w:rPr>
                <w:sz w:val="20"/>
              </w:rPr>
            </w:pPr>
            <w:r>
              <w:rPr>
                <w:sz w:val="20"/>
              </w:rPr>
              <w:t>88,90</w:t>
            </w:r>
            <w:r w:rsidR="00BD0383">
              <w:rPr>
                <w:sz w:val="20"/>
              </w:rPr>
              <w:t>%</w:t>
            </w:r>
          </w:p>
        </w:tc>
        <w:tc>
          <w:tcPr>
            <w:tcW w:w="1528" w:type="dxa"/>
            <w:gridSpan w:val="3"/>
            <w:vAlign w:val="center"/>
          </w:tcPr>
          <w:p w:rsidR="00712969" w:rsidRPr="00107A54" w:rsidRDefault="00BD0383" w:rsidP="0028278A">
            <w:pPr>
              <w:jc w:val="center"/>
              <w:rPr>
                <w:sz w:val="20"/>
              </w:rPr>
            </w:pPr>
            <w:r>
              <w:rPr>
                <w:sz w:val="20"/>
              </w:rPr>
              <w:t>100,0</w:t>
            </w:r>
            <w:r w:rsidR="00E73038">
              <w:rPr>
                <w:sz w:val="20"/>
              </w:rPr>
              <w:t>0</w:t>
            </w:r>
            <w:r>
              <w:rPr>
                <w:sz w:val="20"/>
              </w:rPr>
              <w:t>%</w:t>
            </w:r>
          </w:p>
        </w:tc>
      </w:tr>
      <w:tr w:rsidR="00AD6899" w:rsidRPr="00F9227B" w:rsidTr="00BC5D9C">
        <w:trPr>
          <w:trHeight w:val="503"/>
        </w:trPr>
        <w:tc>
          <w:tcPr>
            <w:tcW w:w="691" w:type="dxa"/>
            <w:gridSpan w:val="2"/>
            <w:tcBorders>
              <w:top w:val="single" w:sz="4" w:space="0" w:color="auto"/>
              <w:left w:val="single" w:sz="4" w:space="0" w:color="auto"/>
              <w:bottom w:val="single" w:sz="4" w:space="0" w:color="auto"/>
              <w:right w:val="single" w:sz="4" w:space="0" w:color="auto"/>
            </w:tcBorders>
            <w:vAlign w:val="center"/>
          </w:tcPr>
          <w:p w:rsidR="00AD6899" w:rsidRPr="00107A54" w:rsidRDefault="00AD6899" w:rsidP="0028278A">
            <w:pPr>
              <w:jc w:val="center"/>
              <w:rPr>
                <w:sz w:val="20"/>
              </w:rPr>
            </w:pPr>
          </w:p>
        </w:tc>
        <w:tc>
          <w:tcPr>
            <w:tcW w:w="6579" w:type="dxa"/>
            <w:gridSpan w:val="2"/>
            <w:tcBorders>
              <w:top w:val="single" w:sz="4" w:space="0" w:color="auto"/>
              <w:left w:val="single" w:sz="4" w:space="0" w:color="auto"/>
              <w:bottom w:val="single" w:sz="4" w:space="0" w:color="auto"/>
            </w:tcBorders>
            <w:vAlign w:val="center"/>
          </w:tcPr>
          <w:p w:rsidR="00AD6899" w:rsidRPr="00107A54" w:rsidRDefault="00712969" w:rsidP="0028278A">
            <w:pPr>
              <w:ind w:left="2" w:firstLine="32"/>
              <w:rPr>
                <w:sz w:val="20"/>
              </w:rPr>
            </w:pPr>
            <w:r>
              <w:rPr>
                <w:sz w:val="20"/>
              </w:rPr>
              <w:t xml:space="preserve">b) </w:t>
            </w:r>
            <w:r w:rsidR="00AD6899" w:rsidRPr="00107A54">
              <w:rPr>
                <w:sz w:val="20"/>
              </w:rPr>
              <w:t>Roboty publiczne</w:t>
            </w:r>
          </w:p>
        </w:tc>
        <w:tc>
          <w:tcPr>
            <w:tcW w:w="1296" w:type="dxa"/>
            <w:gridSpan w:val="2"/>
            <w:vAlign w:val="center"/>
          </w:tcPr>
          <w:p w:rsidR="00AD6899" w:rsidRPr="00107A54" w:rsidRDefault="00712969" w:rsidP="0028278A">
            <w:pPr>
              <w:jc w:val="center"/>
              <w:rPr>
                <w:sz w:val="20"/>
              </w:rPr>
            </w:pPr>
            <w:r>
              <w:rPr>
                <w:sz w:val="20"/>
              </w:rPr>
              <w:t>3</w:t>
            </w:r>
            <w:r w:rsidR="00F85147">
              <w:rPr>
                <w:sz w:val="20"/>
              </w:rPr>
              <w:t>3</w:t>
            </w:r>
            <w:r w:rsidR="00BD0383">
              <w:rPr>
                <w:sz w:val="20"/>
              </w:rPr>
              <w:t xml:space="preserve"> o</w:t>
            </w:r>
            <w:r w:rsidR="00F85147">
              <w:rPr>
                <w:sz w:val="20"/>
              </w:rPr>
              <w:t>soby</w:t>
            </w:r>
          </w:p>
        </w:tc>
        <w:tc>
          <w:tcPr>
            <w:tcW w:w="1640" w:type="dxa"/>
            <w:gridSpan w:val="3"/>
            <w:vAlign w:val="center"/>
          </w:tcPr>
          <w:p w:rsidR="00AD6899" w:rsidRPr="00107A54" w:rsidRDefault="00AD6899" w:rsidP="0028278A">
            <w:pPr>
              <w:jc w:val="center"/>
              <w:rPr>
                <w:sz w:val="20"/>
              </w:rPr>
            </w:pPr>
          </w:p>
        </w:tc>
        <w:tc>
          <w:tcPr>
            <w:tcW w:w="1412" w:type="dxa"/>
            <w:vAlign w:val="center"/>
          </w:tcPr>
          <w:p w:rsidR="00AD6899" w:rsidRPr="00BD0383" w:rsidRDefault="00AD6899" w:rsidP="0028278A">
            <w:pPr>
              <w:jc w:val="center"/>
              <w:rPr>
                <w:sz w:val="20"/>
              </w:rPr>
            </w:pPr>
            <w:r w:rsidRPr="00BD0383">
              <w:rPr>
                <w:sz w:val="20"/>
              </w:rPr>
              <w:t>3</w:t>
            </w:r>
            <w:r w:rsidR="00E73038">
              <w:rPr>
                <w:sz w:val="20"/>
              </w:rPr>
              <w:t>5</w:t>
            </w:r>
            <w:r w:rsidRPr="00BD0383">
              <w:rPr>
                <w:sz w:val="20"/>
              </w:rPr>
              <w:t xml:space="preserve"> osób</w:t>
            </w:r>
          </w:p>
        </w:tc>
        <w:tc>
          <w:tcPr>
            <w:tcW w:w="1387" w:type="dxa"/>
            <w:gridSpan w:val="2"/>
            <w:vAlign w:val="center"/>
          </w:tcPr>
          <w:p w:rsidR="00AD6899" w:rsidRPr="00BD0383" w:rsidRDefault="00BD0383" w:rsidP="0028278A">
            <w:pPr>
              <w:jc w:val="center"/>
              <w:rPr>
                <w:sz w:val="20"/>
              </w:rPr>
            </w:pPr>
            <w:r w:rsidRPr="00BD0383">
              <w:rPr>
                <w:sz w:val="20"/>
              </w:rPr>
              <w:t>8</w:t>
            </w:r>
            <w:r w:rsidR="00E73038">
              <w:rPr>
                <w:sz w:val="20"/>
              </w:rPr>
              <w:t>2,90</w:t>
            </w:r>
            <w:r w:rsidR="00AD6899" w:rsidRPr="00BD0383">
              <w:rPr>
                <w:sz w:val="20"/>
              </w:rPr>
              <w:t>%</w:t>
            </w:r>
          </w:p>
        </w:tc>
        <w:tc>
          <w:tcPr>
            <w:tcW w:w="1528" w:type="dxa"/>
            <w:gridSpan w:val="3"/>
            <w:vAlign w:val="center"/>
          </w:tcPr>
          <w:p w:rsidR="00AD6899" w:rsidRPr="00BD0383" w:rsidRDefault="00AD6899" w:rsidP="0028278A">
            <w:pPr>
              <w:jc w:val="center"/>
              <w:rPr>
                <w:sz w:val="20"/>
              </w:rPr>
            </w:pPr>
            <w:r w:rsidRPr="00BD0383">
              <w:rPr>
                <w:sz w:val="20"/>
              </w:rPr>
              <w:t>10</w:t>
            </w:r>
            <w:r w:rsidR="00E73038">
              <w:rPr>
                <w:sz w:val="20"/>
              </w:rPr>
              <w:t>6,10</w:t>
            </w:r>
            <w:r w:rsidRPr="00BD0383">
              <w:rPr>
                <w:sz w:val="20"/>
              </w:rPr>
              <w:t>%</w:t>
            </w:r>
          </w:p>
        </w:tc>
      </w:tr>
      <w:tr w:rsidR="00AD6899" w:rsidRPr="00F9227B" w:rsidTr="00BC5D9C">
        <w:trPr>
          <w:trHeight w:val="503"/>
        </w:trPr>
        <w:tc>
          <w:tcPr>
            <w:tcW w:w="691" w:type="dxa"/>
            <w:gridSpan w:val="2"/>
            <w:tcBorders>
              <w:top w:val="single" w:sz="4" w:space="0" w:color="auto"/>
              <w:left w:val="single" w:sz="4" w:space="0" w:color="auto"/>
              <w:bottom w:val="single" w:sz="4" w:space="0" w:color="auto"/>
              <w:right w:val="single" w:sz="4" w:space="0" w:color="auto"/>
            </w:tcBorders>
            <w:vAlign w:val="center"/>
          </w:tcPr>
          <w:p w:rsidR="00AD6899" w:rsidRPr="00107A54" w:rsidRDefault="00AD6899" w:rsidP="0028278A">
            <w:pPr>
              <w:jc w:val="center"/>
              <w:rPr>
                <w:sz w:val="20"/>
              </w:rPr>
            </w:pPr>
          </w:p>
        </w:tc>
        <w:tc>
          <w:tcPr>
            <w:tcW w:w="6579" w:type="dxa"/>
            <w:gridSpan w:val="2"/>
            <w:tcBorders>
              <w:top w:val="single" w:sz="4" w:space="0" w:color="auto"/>
              <w:left w:val="single" w:sz="4" w:space="0" w:color="auto"/>
              <w:bottom w:val="single" w:sz="4" w:space="0" w:color="auto"/>
            </w:tcBorders>
            <w:vAlign w:val="center"/>
          </w:tcPr>
          <w:p w:rsidR="00AD6899" w:rsidRPr="00107A54" w:rsidRDefault="00712969" w:rsidP="0028278A">
            <w:pPr>
              <w:ind w:left="2" w:firstLine="32"/>
              <w:rPr>
                <w:sz w:val="20"/>
              </w:rPr>
            </w:pPr>
            <w:r>
              <w:rPr>
                <w:sz w:val="20"/>
              </w:rPr>
              <w:t>c) Dofinansowanie wynagrodzenia za zatrudnienie skierowanego bezrobotnego, który ukończył 50 rok życia</w:t>
            </w:r>
          </w:p>
        </w:tc>
        <w:tc>
          <w:tcPr>
            <w:tcW w:w="1296" w:type="dxa"/>
            <w:gridSpan w:val="2"/>
            <w:vAlign w:val="center"/>
          </w:tcPr>
          <w:p w:rsidR="00AD6899" w:rsidRPr="00107A54" w:rsidRDefault="00F85147" w:rsidP="0028278A">
            <w:pPr>
              <w:jc w:val="center"/>
              <w:rPr>
                <w:sz w:val="20"/>
              </w:rPr>
            </w:pPr>
            <w:r>
              <w:rPr>
                <w:sz w:val="20"/>
              </w:rPr>
              <w:t>2</w:t>
            </w:r>
            <w:r w:rsidR="00712969">
              <w:rPr>
                <w:sz w:val="20"/>
              </w:rPr>
              <w:t xml:space="preserve"> oso</w:t>
            </w:r>
            <w:r>
              <w:rPr>
                <w:sz w:val="20"/>
              </w:rPr>
              <w:t>by</w:t>
            </w:r>
          </w:p>
        </w:tc>
        <w:tc>
          <w:tcPr>
            <w:tcW w:w="1640" w:type="dxa"/>
            <w:gridSpan w:val="3"/>
            <w:vAlign w:val="center"/>
          </w:tcPr>
          <w:p w:rsidR="00AD6899" w:rsidRPr="00107A54" w:rsidRDefault="00AD6899" w:rsidP="0028278A">
            <w:pPr>
              <w:jc w:val="center"/>
              <w:rPr>
                <w:sz w:val="20"/>
              </w:rPr>
            </w:pPr>
          </w:p>
        </w:tc>
        <w:tc>
          <w:tcPr>
            <w:tcW w:w="1412" w:type="dxa"/>
            <w:vAlign w:val="center"/>
          </w:tcPr>
          <w:p w:rsidR="00AD6899" w:rsidRPr="00BD0383" w:rsidRDefault="00BD0383" w:rsidP="0028278A">
            <w:pPr>
              <w:jc w:val="center"/>
              <w:rPr>
                <w:sz w:val="20"/>
              </w:rPr>
            </w:pPr>
            <w:r w:rsidRPr="00BD0383">
              <w:rPr>
                <w:sz w:val="20"/>
              </w:rPr>
              <w:t>1</w:t>
            </w:r>
            <w:r w:rsidR="00AD6899" w:rsidRPr="00BD0383">
              <w:rPr>
                <w:sz w:val="20"/>
              </w:rPr>
              <w:t xml:space="preserve"> os</w:t>
            </w:r>
            <w:r w:rsidRPr="00BD0383">
              <w:rPr>
                <w:sz w:val="20"/>
              </w:rPr>
              <w:t>oba</w:t>
            </w:r>
          </w:p>
        </w:tc>
        <w:tc>
          <w:tcPr>
            <w:tcW w:w="1387" w:type="dxa"/>
            <w:gridSpan w:val="2"/>
            <w:vAlign w:val="center"/>
          </w:tcPr>
          <w:p w:rsidR="00AD6899" w:rsidRPr="00BD0383" w:rsidRDefault="00E73038" w:rsidP="0028278A">
            <w:pPr>
              <w:jc w:val="center"/>
              <w:rPr>
                <w:sz w:val="20"/>
              </w:rPr>
            </w:pPr>
            <w:r>
              <w:rPr>
                <w:sz w:val="20"/>
              </w:rPr>
              <w:t>-</w:t>
            </w:r>
          </w:p>
        </w:tc>
        <w:tc>
          <w:tcPr>
            <w:tcW w:w="1528" w:type="dxa"/>
            <w:gridSpan w:val="3"/>
            <w:vAlign w:val="center"/>
          </w:tcPr>
          <w:p w:rsidR="00AD6899" w:rsidRPr="00BD0383" w:rsidRDefault="00E73038" w:rsidP="0028278A">
            <w:pPr>
              <w:jc w:val="center"/>
              <w:rPr>
                <w:sz w:val="20"/>
              </w:rPr>
            </w:pPr>
            <w:r>
              <w:rPr>
                <w:sz w:val="20"/>
              </w:rPr>
              <w:t>5</w:t>
            </w:r>
            <w:r w:rsidR="00BD0383" w:rsidRPr="00BD0383">
              <w:rPr>
                <w:sz w:val="20"/>
              </w:rPr>
              <w:t>0,0%</w:t>
            </w:r>
          </w:p>
        </w:tc>
      </w:tr>
      <w:tr w:rsidR="00A30130" w:rsidRPr="00F9227B" w:rsidTr="008F1DDA">
        <w:trPr>
          <w:trHeight w:val="270"/>
        </w:trPr>
        <w:tc>
          <w:tcPr>
            <w:tcW w:w="691" w:type="dxa"/>
            <w:gridSpan w:val="2"/>
            <w:tcBorders>
              <w:top w:val="single" w:sz="4" w:space="0" w:color="auto"/>
              <w:left w:val="single" w:sz="4" w:space="0" w:color="auto"/>
              <w:bottom w:val="single" w:sz="4" w:space="0" w:color="auto"/>
              <w:right w:val="single" w:sz="4" w:space="0" w:color="auto"/>
            </w:tcBorders>
            <w:vAlign w:val="center"/>
          </w:tcPr>
          <w:p w:rsidR="00A30130" w:rsidRPr="00CC2BE2" w:rsidRDefault="00712969" w:rsidP="0028278A">
            <w:pPr>
              <w:jc w:val="center"/>
              <w:rPr>
                <w:b/>
                <w:sz w:val="20"/>
              </w:rPr>
            </w:pPr>
            <w:r>
              <w:rPr>
                <w:b/>
                <w:sz w:val="20"/>
              </w:rPr>
              <w:t>5.</w:t>
            </w:r>
          </w:p>
        </w:tc>
        <w:tc>
          <w:tcPr>
            <w:tcW w:w="6579" w:type="dxa"/>
            <w:gridSpan w:val="2"/>
            <w:tcBorders>
              <w:top w:val="single" w:sz="4" w:space="0" w:color="auto"/>
              <w:left w:val="single" w:sz="4" w:space="0" w:color="auto"/>
              <w:bottom w:val="single" w:sz="4" w:space="0" w:color="auto"/>
            </w:tcBorders>
            <w:vAlign w:val="center"/>
          </w:tcPr>
          <w:p w:rsidR="00A30130" w:rsidRPr="00CC2BE2" w:rsidRDefault="00712969" w:rsidP="001569BB">
            <w:pPr>
              <w:ind w:left="2" w:firstLine="32"/>
              <w:jc w:val="both"/>
              <w:rPr>
                <w:sz w:val="20"/>
              </w:rPr>
            </w:pPr>
            <w:r>
              <w:rPr>
                <w:sz w:val="20"/>
              </w:rPr>
              <w:t xml:space="preserve">Aktywizacja zawodowa bezrobotnych poprzez odbywanie stażu w ramach </w:t>
            </w:r>
            <w:r w:rsidRPr="00E73038">
              <w:rPr>
                <w:b/>
                <w:i/>
                <w:sz w:val="20"/>
              </w:rPr>
              <w:t>Programu staży w placówkach Agencji Restrukturyzacji i Modernizacji Rolnictwa</w:t>
            </w:r>
            <w:r>
              <w:rPr>
                <w:sz w:val="20"/>
              </w:rPr>
              <w:t xml:space="preserve"> finansowanego z</w:t>
            </w:r>
            <w:r w:rsidRPr="00107A54">
              <w:rPr>
                <w:sz w:val="20"/>
              </w:rPr>
              <w:t xml:space="preserve"> dodatkowych środków Funduszu Pracy pozyskanych z „rezerwy” Ministra </w:t>
            </w:r>
            <w:r>
              <w:rPr>
                <w:sz w:val="20"/>
              </w:rPr>
              <w:t>Rodziny, Pracy i Polityki Społecznej</w:t>
            </w:r>
          </w:p>
        </w:tc>
        <w:tc>
          <w:tcPr>
            <w:tcW w:w="1296" w:type="dxa"/>
            <w:gridSpan w:val="2"/>
            <w:tcBorders>
              <w:top w:val="single" w:sz="4" w:space="0" w:color="auto"/>
            </w:tcBorders>
            <w:vAlign w:val="center"/>
          </w:tcPr>
          <w:p w:rsidR="00BD0383" w:rsidRDefault="00BD0383" w:rsidP="0028278A">
            <w:pPr>
              <w:jc w:val="center"/>
              <w:rPr>
                <w:b/>
                <w:sz w:val="20"/>
              </w:rPr>
            </w:pPr>
            <w:r>
              <w:rPr>
                <w:b/>
                <w:sz w:val="20"/>
              </w:rPr>
              <w:t xml:space="preserve">Objęcie wsparciem </w:t>
            </w:r>
          </w:p>
          <w:p w:rsidR="00A30130" w:rsidRPr="00BD0383" w:rsidRDefault="00712969" w:rsidP="0028278A">
            <w:pPr>
              <w:jc w:val="center"/>
              <w:rPr>
                <w:b/>
                <w:sz w:val="20"/>
              </w:rPr>
            </w:pPr>
            <w:r w:rsidRPr="00BD0383">
              <w:rPr>
                <w:b/>
                <w:sz w:val="20"/>
              </w:rPr>
              <w:t>4 os</w:t>
            </w:r>
            <w:r w:rsidR="00BD0383">
              <w:rPr>
                <w:b/>
                <w:sz w:val="20"/>
              </w:rPr>
              <w:t>ó</w:t>
            </w:r>
            <w:r w:rsidRPr="00BD0383">
              <w:rPr>
                <w:b/>
                <w:sz w:val="20"/>
              </w:rPr>
              <w:t>b</w:t>
            </w:r>
          </w:p>
        </w:tc>
        <w:tc>
          <w:tcPr>
            <w:tcW w:w="1640" w:type="dxa"/>
            <w:gridSpan w:val="3"/>
            <w:tcBorders>
              <w:top w:val="single" w:sz="4" w:space="0" w:color="auto"/>
            </w:tcBorders>
            <w:vAlign w:val="center"/>
          </w:tcPr>
          <w:p w:rsidR="00A30130" w:rsidRPr="00E73038" w:rsidRDefault="00E73038" w:rsidP="0028278A">
            <w:pPr>
              <w:jc w:val="center"/>
              <w:rPr>
                <w:sz w:val="20"/>
              </w:rPr>
            </w:pPr>
            <w:r w:rsidRPr="00E73038">
              <w:rPr>
                <w:sz w:val="20"/>
              </w:rPr>
              <w:t>Program nie zakładał efektywności zatrudnieniowej</w:t>
            </w:r>
          </w:p>
        </w:tc>
        <w:tc>
          <w:tcPr>
            <w:tcW w:w="1412" w:type="dxa"/>
            <w:tcBorders>
              <w:top w:val="single" w:sz="4" w:space="0" w:color="auto"/>
            </w:tcBorders>
            <w:vAlign w:val="center"/>
          </w:tcPr>
          <w:p w:rsidR="00A30130" w:rsidRPr="00CC2BE2" w:rsidRDefault="00BD0383" w:rsidP="0028278A">
            <w:pPr>
              <w:jc w:val="center"/>
              <w:rPr>
                <w:b/>
                <w:sz w:val="20"/>
              </w:rPr>
            </w:pPr>
            <w:r>
              <w:rPr>
                <w:b/>
                <w:sz w:val="20"/>
              </w:rPr>
              <w:t>4 osoby</w:t>
            </w:r>
          </w:p>
        </w:tc>
        <w:tc>
          <w:tcPr>
            <w:tcW w:w="1387" w:type="dxa"/>
            <w:gridSpan w:val="2"/>
            <w:tcBorders>
              <w:top w:val="single" w:sz="4" w:space="0" w:color="auto"/>
            </w:tcBorders>
            <w:vAlign w:val="center"/>
          </w:tcPr>
          <w:p w:rsidR="00A30130" w:rsidRPr="00BD0383" w:rsidRDefault="00E73038" w:rsidP="00E73038">
            <w:pPr>
              <w:spacing w:line="360" w:lineRule="auto"/>
              <w:jc w:val="center"/>
              <w:rPr>
                <w:sz w:val="18"/>
                <w:szCs w:val="18"/>
              </w:rPr>
            </w:pPr>
            <w:r>
              <w:rPr>
                <w:sz w:val="18"/>
                <w:szCs w:val="18"/>
              </w:rPr>
              <w:t>25,00%</w:t>
            </w:r>
          </w:p>
        </w:tc>
        <w:tc>
          <w:tcPr>
            <w:tcW w:w="1528" w:type="dxa"/>
            <w:gridSpan w:val="3"/>
            <w:tcBorders>
              <w:top w:val="single" w:sz="4" w:space="0" w:color="auto"/>
            </w:tcBorders>
            <w:vAlign w:val="center"/>
          </w:tcPr>
          <w:p w:rsidR="00A30130" w:rsidRPr="00CC2BE2" w:rsidRDefault="00BD0383" w:rsidP="0028278A">
            <w:pPr>
              <w:jc w:val="center"/>
              <w:rPr>
                <w:b/>
                <w:sz w:val="20"/>
              </w:rPr>
            </w:pPr>
            <w:r>
              <w:rPr>
                <w:b/>
                <w:sz w:val="20"/>
              </w:rPr>
              <w:t>100,0%</w:t>
            </w:r>
          </w:p>
        </w:tc>
      </w:tr>
      <w:tr w:rsidR="00E73038" w:rsidRPr="00F9227B" w:rsidTr="008F1DDA">
        <w:trPr>
          <w:trHeight w:val="270"/>
        </w:trPr>
        <w:tc>
          <w:tcPr>
            <w:tcW w:w="691" w:type="dxa"/>
            <w:gridSpan w:val="2"/>
            <w:tcBorders>
              <w:top w:val="single" w:sz="4" w:space="0" w:color="auto"/>
              <w:left w:val="single" w:sz="4" w:space="0" w:color="auto"/>
              <w:bottom w:val="nil"/>
              <w:right w:val="single" w:sz="4" w:space="0" w:color="auto"/>
            </w:tcBorders>
            <w:vAlign w:val="center"/>
          </w:tcPr>
          <w:p w:rsidR="00E73038" w:rsidRDefault="00E73038" w:rsidP="0028278A">
            <w:pPr>
              <w:jc w:val="center"/>
              <w:rPr>
                <w:b/>
                <w:sz w:val="20"/>
              </w:rPr>
            </w:pPr>
            <w:r>
              <w:rPr>
                <w:b/>
                <w:sz w:val="20"/>
              </w:rPr>
              <w:t>6.</w:t>
            </w:r>
          </w:p>
        </w:tc>
        <w:tc>
          <w:tcPr>
            <w:tcW w:w="6579" w:type="dxa"/>
            <w:gridSpan w:val="2"/>
            <w:tcBorders>
              <w:top w:val="single" w:sz="4" w:space="0" w:color="auto"/>
              <w:left w:val="single" w:sz="4" w:space="0" w:color="auto"/>
              <w:bottom w:val="single" w:sz="4" w:space="0" w:color="auto"/>
            </w:tcBorders>
            <w:vAlign w:val="center"/>
          </w:tcPr>
          <w:p w:rsidR="00E73038" w:rsidRDefault="00E73038" w:rsidP="001569BB">
            <w:pPr>
              <w:ind w:left="2" w:firstLine="32"/>
              <w:jc w:val="both"/>
              <w:rPr>
                <w:sz w:val="20"/>
              </w:rPr>
            </w:pPr>
            <w:r w:rsidRPr="00107A54">
              <w:rPr>
                <w:sz w:val="20"/>
              </w:rPr>
              <w:t xml:space="preserve">Aktywizacja zawodowa bezrobotnych </w:t>
            </w:r>
            <w:r>
              <w:rPr>
                <w:sz w:val="20"/>
              </w:rPr>
              <w:t>w ram</w:t>
            </w:r>
            <w:r w:rsidRPr="00107A54">
              <w:rPr>
                <w:sz w:val="20"/>
              </w:rPr>
              <w:t xml:space="preserve">ach </w:t>
            </w:r>
            <w:r w:rsidRPr="00E73038">
              <w:rPr>
                <w:b/>
                <w:i/>
                <w:sz w:val="20"/>
              </w:rPr>
              <w:t>Programu aktywizacji zawodowej bezrobotnych zamieszkujących na wsi</w:t>
            </w:r>
            <w:r>
              <w:rPr>
                <w:sz w:val="20"/>
              </w:rPr>
              <w:t xml:space="preserve"> </w:t>
            </w:r>
            <w:r w:rsidRPr="00107A54">
              <w:rPr>
                <w:sz w:val="20"/>
              </w:rPr>
              <w:t xml:space="preserve">finansowanego </w:t>
            </w:r>
            <w:r w:rsidR="001569BB">
              <w:rPr>
                <w:sz w:val="20"/>
              </w:rPr>
              <w:t xml:space="preserve">                                     </w:t>
            </w:r>
            <w:r w:rsidRPr="00107A54">
              <w:rPr>
                <w:sz w:val="20"/>
              </w:rPr>
              <w:t xml:space="preserve">z dodatkowych środków Funduszu Pracy pozyskanych z „rezerwy” Ministra </w:t>
            </w:r>
            <w:r>
              <w:rPr>
                <w:sz w:val="20"/>
              </w:rPr>
              <w:t>Rodziny, Pracy i Polityki Społecznej</w:t>
            </w:r>
            <w:r w:rsidRPr="00107A54">
              <w:rPr>
                <w:sz w:val="20"/>
              </w:rPr>
              <w:t xml:space="preserve"> poprzez realizację poniższych form wsparcia</w:t>
            </w:r>
          </w:p>
        </w:tc>
        <w:tc>
          <w:tcPr>
            <w:tcW w:w="1296" w:type="dxa"/>
            <w:gridSpan w:val="2"/>
            <w:tcBorders>
              <w:top w:val="single" w:sz="4" w:space="0" w:color="auto"/>
            </w:tcBorders>
            <w:vAlign w:val="center"/>
          </w:tcPr>
          <w:p w:rsidR="00E73038" w:rsidRPr="000A057E" w:rsidRDefault="00E73038" w:rsidP="0028278A">
            <w:pPr>
              <w:jc w:val="center"/>
              <w:rPr>
                <w:b/>
                <w:sz w:val="20"/>
              </w:rPr>
            </w:pPr>
            <w:r w:rsidRPr="000A057E">
              <w:rPr>
                <w:b/>
                <w:sz w:val="20"/>
              </w:rPr>
              <w:t>123 osoby</w:t>
            </w:r>
          </w:p>
        </w:tc>
        <w:tc>
          <w:tcPr>
            <w:tcW w:w="1640" w:type="dxa"/>
            <w:gridSpan w:val="3"/>
            <w:tcBorders>
              <w:top w:val="single" w:sz="4" w:space="0" w:color="auto"/>
            </w:tcBorders>
            <w:vAlign w:val="center"/>
          </w:tcPr>
          <w:p w:rsidR="00E73038" w:rsidRDefault="008F1DDA" w:rsidP="0028278A">
            <w:pPr>
              <w:jc w:val="center"/>
              <w:rPr>
                <w:b/>
                <w:sz w:val="20"/>
              </w:rPr>
            </w:pPr>
            <w:r>
              <w:rPr>
                <w:b/>
                <w:sz w:val="20"/>
              </w:rPr>
              <w:t>78,05%</w:t>
            </w:r>
          </w:p>
        </w:tc>
        <w:tc>
          <w:tcPr>
            <w:tcW w:w="1412" w:type="dxa"/>
            <w:tcBorders>
              <w:top w:val="single" w:sz="4" w:space="0" w:color="auto"/>
            </w:tcBorders>
            <w:vAlign w:val="center"/>
          </w:tcPr>
          <w:p w:rsidR="00E73038" w:rsidRPr="00CC2BE2" w:rsidRDefault="008F1DDA" w:rsidP="0028278A">
            <w:pPr>
              <w:jc w:val="center"/>
              <w:rPr>
                <w:b/>
                <w:sz w:val="20"/>
              </w:rPr>
            </w:pPr>
            <w:r>
              <w:rPr>
                <w:b/>
                <w:sz w:val="20"/>
              </w:rPr>
              <w:t>134 osoby</w:t>
            </w:r>
          </w:p>
        </w:tc>
        <w:tc>
          <w:tcPr>
            <w:tcW w:w="1387" w:type="dxa"/>
            <w:gridSpan w:val="2"/>
            <w:tcBorders>
              <w:top w:val="single" w:sz="4" w:space="0" w:color="auto"/>
            </w:tcBorders>
            <w:vAlign w:val="center"/>
          </w:tcPr>
          <w:p w:rsidR="00E73038" w:rsidRPr="00CC2BE2" w:rsidRDefault="008F1DDA" w:rsidP="0028278A">
            <w:pPr>
              <w:jc w:val="center"/>
              <w:rPr>
                <w:b/>
                <w:sz w:val="20"/>
              </w:rPr>
            </w:pPr>
            <w:r>
              <w:rPr>
                <w:b/>
                <w:sz w:val="20"/>
              </w:rPr>
              <w:t>88,0%</w:t>
            </w:r>
          </w:p>
        </w:tc>
        <w:tc>
          <w:tcPr>
            <w:tcW w:w="1528" w:type="dxa"/>
            <w:gridSpan w:val="3"/>
            <w:tcBorders>
              <w:top w:val="single" w:sz="4" w:space="0" w:color="auto"/>
            </w:tcBorders>
            <w:vAlign w:val="center"/>
          </w:tcPr>
          <w:p w:rsidR="00E73038" w:rsidRPr="00CC2BE2" w:rsidRDefault="008F1DDA" w:rsidP="0028278A">
            <w:pPr>
              <w:jc w:val="center"/>
              <w:rPr>
                <w:b/>
                <w:sz w:val="20"/>
              </w:rPr>
            </w:pPr>
            <w:r>
              <w:rPr>
                <w:b/>
                <w:sz w:val="20"/>
              </w:rPr>
              <w:t>108,90%</w:t>
            </w:r>
          </w:p>
        </w:tc>
      </w:tr>
      <w:tr w:rsidR="00E73038" w:rsidRPr="00F9227B" w:rsidTr="008F1DDA">
        <w:trPr>
          <w:trHeight w:val="270"/>
        </w:trPr>
        <w:tc>
          <w:tcPr>
            <w:tcW w:w="691" w:type="dxa"/>
            <w:gridSpan w:val="2"/>
            <w:tcBorders>
              <w:top w:val="nil"/>
              <w:left w:val="single" w:sz="4" w:space="0" w:color="auto"/>
              <w:bottom w:val="nil"/>
              <w:right w:val="single" w:sz="4" w:space="0" w:color="auto"/>
            </w:tcBorders>
            <w:vAlign w:val="center"/>
          </w:tcPr>
          <w:p w:rsidR="00E73038" w:rsidRDefault="00E73038" w:rsidP="0028278A">
            <w:pPr>
              <w:jc w:val="center"/>
              <w:rPr>
                <w:b/>
                <w:sz w:val="20"/>
              </w:rPr>
            </w:pPr>
          </w:p>
        </w:tc>
        <w:tc>
          <w:tcPr>
            <w:tcW w:w="6579" w:type="dxa"/>
            <w:gridSpan w:val="2"/>
            <w:tcBorders>
              <w:top w:val="single" w:sz="4" w:space="0" w:color="auto"/>
              <w:left w:val="single" w:sz="4" w:space="0" w:color="auto"/>
              <w:bottom w:val="single" w:sz="4" w:space="0" w:color="auto"/>
            </w:tcBorders>
            <w:vAlign w:val="center"/>
          </w:tcPr>
          <w:p w:rsidR="00E73038" w:rsidRDefault="00E73038" w:rsidP="0028278A">
            <w:pPr>
              <w:ind w:left="2" w:firstLine="32"/>
              <w:rPr>
                <w:sz w:val="20"/>
              </w:rPr>
            </w:pPr>
            <w:r>
              <w:rPr>
                <w:sz w:val="20"/>
              </w:rPr>
              <w:t>a) Staże</w:t>
            </w:r>
          </w:p>
        </w:tc>
        <w:tc>
          <w:tcPr>
            <w:tcW w:w="1296" w:type="dxa"/>
            <w:gridSpan w:val="2"/>
            <w:tcBorders>
              <w:top w:val="single" w:sz="4" w:space="0" w:color="auto"/>
            </w:tcBorders>
            <w:vAlign w:val="center"/>
          </w:tcPr>
          <w:p w:rsidR="00E73038" w:rsidRDefault="00E73038" w:rsidP="0028278A">
            <w:pPr>
              <w:jc w:val="center"/>
              <w:rPr>
                <w:sz w:val="20"/>
              </w:rPr>
            </w:pPr>
            <w:r>
              <w:rPr>
                <w:sz w:val="20"/>
              </w:rPr>
              <w:t>60 osób</w:t>
            </w:r>
          </w:p>
        </w:tc>
        <w:tc>
          <w:tcPr>
            <w:tcW w:w="1640" w:type="dxa"/>
            <w:gridSpan w:val="3"/>
            <w:tcBorders>
              <w:top w:val="single" w:sz="4" w:space="0" w:color="auto"/>
            </w:tcBorders>
            <w:vAlign w:val="center"/>
          </w:tcPr>
          <w:p w:rsidR="00E73038" w:rsidRDefault="00E73038" w:rsidP="0028278A">
            <w:pPr>
              <w:jc w:val="center"/>
              <w:rPr>
                <w:b/>
                <w:sz w:val="20"/>
              </w:rPr>
            </w:pPr>
          </w:p>
        </w:tc>
        <w:tc>
          <w:tcPr>
            <w:tcW w:w="1412" w:type="dxa"/>
            <w:tcBorders>
              <w:top w:val="single" w:sz="4" w:space="0" w:color="auto"/>
            </w:tcBorders>
            <w:vAlign w:val="center"/>
          </w:tcPr>
          <w:p w:rsidR="00E73038" w:rsidRPr="008F1DDA" w:rsidRDefault="008F1DDA" w:rsidP="0028278A">
            <w:pPr>
              <w:jc w:val="center"/>
              <w:rPr>
                <w:sz w:val="20"/>
              </w:rPr>
            </w:pPr>
            <w:r w:rsidRPr="008F1DDA">
              <w:rPr>
                <w:sz w:val="20"/>
              </w:rPr>
              <w:t>75 osób</w:t>
            </w:r>
          </w:p>
        </w:tc>
        <w:tc>
          <w:tcPr>
            <w:tcW w:w="1387" w:type="dxa"/>
            <w:gridSpan w:val="2"/>
            <w:tcBorders>
              <w:top w:val="single" w:sz="4" w:space="0" w:color="auto"/>
            </w:tcBorders>
            <w:vAlign w:val="center"/>
          </w:tcPr>
          <w:p w:rsidR="00E73038" w:rsidRPr="008F1DDA" w:rsidRDefault="008F1DDA" w:rsidP="0028278A">
            <w:pPr>
              <w:jc w:val="center"/>
              <w:rPr>
                <w:sz w:val="20"/>
              </w:rPr>
            </w:pPr>
            <w:r>
              <w:rPr>
                <w:sz w:val="20"/>
              </w:rPr>
              <w:t>86,10%</w:t>
            </w:r>
          </w:p>
        </w:tc>
        <w:tc>
          <w:tcPr>
            <w:tcW w:w="1528" w:type="dxa"/>
            <w:gridSpan w:val="3"/>
            <w:tcBorders>
              <w:top w:val="single" w:sz="4" w:space="0" w:color="auto"/>
            </w:tcBorders>
            <w:vAlign w:val="center"/>
          </w:tcPr>
          <w:p w:rsidR="00E73038" w:rsidRPr="008F1DDA" w:rsidRDefault="008F1DDA" w:rsidP="0028278A">
            <w:pPr>
              <w:jc w:val="center"/>
              <w:rPr>
                <w:sz w:val="20"/>
              </w:rPr>
            </w:pPr>
            <w:r>
              <w:rPr>
                <w:sz w:val="20"/>
              </w:rPr>
              <w:t>125,00%</w:t>
            </w:r>
          </w:p>
        </w:tc>
      </w:tr>
      <w:tr w:rsidR="00E73038" w:rsidRPr="00F9227B" w:rsidTr="008F1DDA">
        <w:trPr>
          <w:trHeight w:val="270"/>
        </w:trPr>
        <w:tc>
          <w:tcPr>
            <w:tcW w:w="691" w:type="dxa"/>
            <w:gridSpan w:val="2"/>
            <w:tcBorders>
              <w:top w:val="nil"/>
              <w:left w:val="single" w:sz="4" w:space="0" w:color="auto"/>
              <w:bottom w:val="nil"/>
              <w:right w:val="single" w:sz="4" w:space="0" w:color="auto"/>
            </w:tcBorders>
            <w:vAlign w:val="center"/>
          </w:tcPr>
          <w:p w:rsidR="00E73038" w:rsidRDefault="00E73038" w:rsidP="0028278A">
            <w:pPr>
              <w:jc w:val="center"/>
              <w:rPr>
                <w:b/>
                <w:sz w:val="20"/>
              </w:rPr>
            </w:pPr>
          </w:p>
        </w:tc>
        <w:tc>
          <w:tcPr>
            <w:tcW w:w="6579" w:type="dxa"/>
            <w:gridSpan w:val="2"/>
            <w:tcBorders>
              <w:top w:val="single" w:sz="4" w:space="0" w:color="auto"/>
              <w:left w:val="single" w:sz="4" w:space="0" w:color="auto"/>
              <w:bottom w:val="single" w:sz="4" w:space="0" w:color="auto"/>
            </w:tcBorders>
            <w:vAlign w:val="center"/>
          </w:tcPr>
          <w:p w:rsidR="00E73038" w:rsidRDefault="000A057E" w:rsidP="0028278A">
            <w:pPr>
              <w:ind w:left="2" w:firstLine="32"/>
              <w:rPr>
                <w:sz w:val="20"/>
              </w:rPr>
            </w:pPr>
            <w:r>
              <w:rPr>
                <w:sz w:val="20"/>
              </w:rPr>
              <w:t>b) Roboty publiczne</w:t>
            </w:r>
          </w:p>
        </w:tc>
        <w:tc>
          <w:tcPr>
            <w:tcW w:w="1296" w:type="dxa"/>
            <w:gridSpan w:val="2"/>
            <w:tcBorders>
              <w:top w:val="single" w:sz="4" w:space="0" w:color="auto"/>
            </w:tcBorders>
            <w:vAlign w:val="center"/>
          </w:tcPr>
          <w:p w:rsidR="00E73038" w:rsidRDefault="000A057E" w:rsidP="0028278A">
            <w:pPr>
              <w:jc w:val="center"/>
              <w:rPr>
                <w:sz w:val="20"/>
              </w:rPr>
            </w:pPr>
            <w:r>
              <w:rPr>
                <w:sz w:val="20"/>
              </w:rPr>
              <w:t>52 osoby</w:t>
            </w:r>
          </w:p>
        </w:tc>
        <w:tc>
          <w:tcPr>
            <w:tcW w:w="1640" w:type="dxa"/>
            <w:gridSpan w:val="3"/>
            <w:tcBorders>
              <w:top w:val="single" w:sz="4" w:space="0" w:color="auto"/>
            </w:tcBorders>
            <w:vAlign w:val="center"/>
          </w:tcPr>
          <w:p w:rsidR="00E73038" w:rsidRDefault="00E73038" w:rsidP="0028278A">
            <w:pPr>
              <w:jc w:val="center"/>
              <w:rPr>
                <w:b/>
                <w:sz w:val="20"/>
              </w:rPr>
            </w:pPr>
          </w:p>
        </w:tc>
        <w:tc>
          <w:tcPr>
            <w:tcW w:w="1412" w:type="dxa"/>
            <w:tcBorders>
              <w:top w:val="single" w:sz="4" w:space="0" w:color="auto"/>
            </w:tcBorders>
            <w:vAlign w:val="center"/>
          </w:tcPr>
          <w:p w:rsidR="00E73038" w:rsidRPr="008F1DDA" w:rsidRDefault="008F1DDA" w:rsidP="0028278A">
            <w:pPr>
              <w:jc w:val="center"/>
              <w:rPr>
                <w:sz w:val="20"/>
              </w:rPr>
            </w:pPr>
            <w:r>
              <w:rPr>
                <w:sz w:val="20"/>
              </w:rPr>
              <w:t>38 osób</w:t>
            </w:r>
          </w:p>
        </w:tc>
        <w:tc>
          <w:tcPr>
            <w:tcW w:w="1387" w:type="dxa"/>
            <w:gridSpan w:val="2"/>
            <w:tcBorders>
              <w:top w:val="single" w:sz="4" w:space="0" w:color="auto"/>
            </w:tcBorders>
            <w:vAlign w:val="center"/>
          </w:tcPr>
          <w:p w:rsidR="00E73038" w:rsidRPr="008F1DDA" w:rsidRDefault="008F1DDA" w:rsidP="0028278A">
            <w:pPr>
              <w:jc w:val="center"/>
              <w:rPr>
                <w:sz w:val="20"/>
              </w:rPr>
            </w:pPr>
            <w:r>
              <w:rPr>
                <w:sz w:val="20"/>
              </w:rPr>
              <w:t>91,7%</w:t>
            </w:r>
          </w:p>
        </w:tc>
        <w:tc>
          <w:tcPr>
            <w:tcW w:w="1528" w:type="dxa"/>
            <w:gridSpan w:val="3"/>
            <w:tcBorders>
              <w:top w:val="single" w:sz="4" w:space="0" w:color="auto"/>
            </w:tcBorders>
            <w:vAlign w:val="center"/>
          </w:tcPr>
          <w:p w:rsidR="00E73038" w:rsidRPr="008F1DDA" w:rsidRDefault="008F1DDA" w:rsidP="0028278A">
            <w:pPr>
              <w:jc w:val="center"/>
              <w:rPr>
                <w:sz w:val="20"/>
              </w:rPr>
            </w:pPr>
            <w:r>
              <w:rPr>
                <w:sz w:val="20"/>
              </w:rPr>
              <w:t>73,10%</w:t>
            </w:r>
          </w:p>
        </w:tc>
      </w:tr>
      <w:tr w:rsidR="00BD0383" w:rsidRPr="00F9227B" w:rsidTr="008F1DDA">
        <w:trPr>
          <w:trHeight w:val="270"/>
        </w:trPr>
        <w:tc>
          <w:tcPr>
            <w:tcW w:w="691" w:type="dxa"/>
            <w:gridSpan w:val="2"/>
            <w:tcBorders>
              <w:top w:val="nil"/>
              <w:left w:val="single" w:sz="4" w:space="0" w:color="auto"/>
              <w:bottom w:val="nil"/>
              <w:right w:val="single" w:sz="4" w:space="0" w:color="auto"/>
            </w:tcBorders>
            <w:vAlign w:val="center"/>
          </w:tcPr>
          <w:p w:rsidR="00BD0383" w:rsidRDefault="00BD0383" w:rsidP="0028278A">
            <w:pPr>
              <w:jc w:val="center"/>
              <w:rPr>
                <w:b/>
                <w:sz w:val="20"/>
              </w:rPr>
            </w:pPr>
          </w:p>
        </w:tc>
        <w:tc>
          <w:tcPr>
            <w:tcW w:w="6579" w:type="dxa"/>
            <w:gridSpan w:val="2"/>
            <w:tcBorders>
              <w:top w:val="single" w:sz="4" w:space="0" w:color="auto"/>
              <w:left w:val="single" w:sz="4" w:space="0" w:color="auto"/>
              <w:bottom w:val="single" w:sz="4" w:space="0" w:color="auto"/>
            </w:tcBorders>
            <w:vAlign w:val="center"/>
          </w:tcPr>
          <w:p w:rsidR="00BD0383" w:rsidRDefault="000A057E" w:rsidP="0028278A">
            <w:pPr>
              <w:ind w:left="2" w:firstLine="32"/>
              <w:rPr>
                <w:sz w:val="20"/>
              </w:rPr>
            </w:pPr>
            <w:r>
              <w:rPr>
                <w:sz w:val="20"/>
              </w:rPr>
              <w:t>c) Bon na zasiedlenie</w:t>
            </w:r>
          </w:p>
        </w:tc>
        <w:tc>
          <w:tcPr>
            <w:tcW w:w="1296" w:type="dxa"/>
            <w:gridSpan w:val="2"/>
            <w:tcBorders>
              <w:top w:val="single" w:sz="4" w:space="0" w:color="auto"/>
            </w:tcBorders>
            <w:vAlign w:val="center"/>
          </w:tcPr>
          <w:p w:rsidR="00BD0383" w:rsidRDefault="000A057E" w:rsidP="0028278A">
            <w:pPr>
              <w:jc w:val="center"/>
              <w:rPr>
                <w:sz w:val="20"/>
              </w:rPr>
            </w:pPr>
            <w:r>
              <w:rPr>
                <w:sz w:val="20"/>
              </w:rPr>
              <w:t>5 osób</w:t>
            </w:r>
          </w:p>
        </w:tc>
        <w:tc>
          <w:tcPr>
            <w:tcW w:w="1640" w:type="dxa"/>
            <w:gridSpan w:val="3"/>
            <w:tcBorders>
              <w:top w:val="single" w:sz="4" w:space="0" w:color="auto"/>
            </w:tcBorders>
            <w:vAlign w:val="center"/>
          </w:tcPr>
          <w:p w:rsidR="00BD0383" w:rsidRDefault="00BD0383" w:rsidP="0028278A">
            <w:pPr>
              <w:jc w:val="center"/>
              <w:rPr>
                <w:b/>
                <w:sz w:val="20"/>
              </w:rPr>
            </w:pPr>
          </w:p>
        </w:tc>
        <w:tc>
          <w:tcPr>
            <w:tcW w:w="1412" w:type="dxa"/>
            <w:tcBorders>
              <w:top w:val="single" w:sz="4" w:space="0" w:color="auto"/>
            </w:tcBorders>
            <w:vAlign w:val="center"/>
          </w:tcPr>
          <w:p w:rsidR="00BD0383" w:rsidRPr="008F1DDA" w:rsidRDefault="008F1DDA" w:rsidP="0028278A">
            <w:pPr>
              <w:jc w:val="center"/>
              <w:rPr>
                <w:sz w:val="20"/>
              </w:rPr>
            </w:pPr>
            <w:r>
              <w:rPr>
                <w:sz w:val="20"/>
              </w:rPr>
              <w:t>5 osób</w:t>
            </w:r>
          </w:p>
        </w:tc>
        <w:tc>
          <w:tcPr>
            <w:tcW w:w="1387" w:type="dxa"/>
            <w:gridSpan w:val="2"/>
            <w:tcBorders>
              <w:top w:val="single" w:sz="4" w:space="0" w:color="auto"/>
            </w:tcBorders>
            <w:vAlign w:val="center"/>
          </w:tcPr>
          <w:p w:rsidR="00BD0383" w:rsidRPr="008F1DDA" w:rsidRDefault="008F1DDA" w:rsidP="0028278A">
            <w:pPr>
              <w:jc w:val="center"/>
              <w:rPr>
                <w:sz w:val="20"/>
              </w:rPr>
            </w:pPr>
            <w:r>
              <w:rPr>
                <w:sz w:val="20"/>
              </w:rPr>
              <w:t>-</w:t>
            </w:r>
          </w:p>
        </w:tc>
        <w:tc>
          <w:tcPr>
            <w:tcW w:w="1528" w:type="dxa"/>
            <w:gridSpan w:val="3"/>
            <w:tcBorders>
              <w:top w:val="single" w:sz="4" w:space="0" w:color="auto"/>
            </w:tcBorders>
            <w:vAlign w:val="center"/>
          </w:tcPr>
          <w:p w:rsidR="00BD0383" w:rsidRPr="008F1DDA" w:rsidRDefault="008F1DDA" w:rsidP="0028278A">
            <w:pPr>
              <w:jc w:val="center"/>
              <w:rPr>
                <w:sz w:val="20"/>
              </w:rPr>
            </w:pPr>
            <w:r>
              <w:rPr>
                <w:sz w:val="20"/>
              </w:rPr>
              <w:t>100,00%</w:t>
            </w:r>
          </w:p>
        </w:tc>
      </w:tr>
      <w:tr w:rsidR="000A057E" w:rsidRPr="00F9227B" w:rsidTr="008F1DDA">
        <w:trPr>
          <w:trHeight w:val="270"/>
        </w:trPr>
        <w:tc>
          <w:tcPr>
            <w:tcW w:w="691" w:type="dxa"/>
            <w:gridSpan w:val="2"/>
            <w:tcBorders>
              <w:top w:val="nil"/>
              <w:left w:val="single" w:sz="4" w:space="0" w:color="auto"/>
              <w:bottom w:val="nil"/>
              <w:right w:val="single" w:sz="4" w:space="0" w:color="auto"/>
            </w:tcBorders>
            <w:vAlign w:val="center"/>
          </w:tcPr>
          <w:p w:rsidR="000A057E" w:rsidRDefault="000A057E" w:rsidP="0028278A">
            <w:pPr>
              <w:jc w:val="center"/>
              <w:rPr>
                <w:b/>
                <w:sz w:val="20"/>
              </w:rPr>
            </w:pPr>
          </w:p>
        </w:tc>
        <w:tc>
          <w:tcPr>
            <w:tcW w:w="6579" w:type="dxa"/>
            <w:gridSpan w:val="2"/>
            <w:tcBorders>
              <w:top w:val="single" w:sz="4" w:space="0" w:color="auto"/>
              <w:left w:val="single" w:sz="4" w:space="0" w:color="auto"/>
              <w:bottom w:val="single" w:sz="4" w:space="0" w:color="auto"/>
            </w:tcBorders>
            <w:vAlign w:val="center"/>
          </w:tcPr>
          <w:p w:rsidR="000A057E" w:rsidRDefault="000A057E" w:rsidP="0028278A">
            <w:pPr>
              <w:ind w:left="2" w:firstLine="32"/>
              <w:rPr>
                <w:sz w:val="20"/>
              </w:rPr>
            </w:pPr>
            <w:r>
              <w:rPr>
                <w:sz w:val="20"/>
              </w:rPr>
              <w:t xml:space="preserve">d) </w:t>
            </w:r>
            <w:r w:rsidR="008F1DDA" w:rsidRPr="00506324">
              <w:rPr>
                <w:sz w:val="20"/>
              </w:rPr>
              <w:t>Przyznanie jednorazowo środków  na podjęcie działalności gospodarczej wraz z pomocą prawną i doradztwem   w tym zakresie</w:t>
            </w:r>
          </w:p>
        </w:tc>
        <w:tc>
          <w:tcPr>
            <w:tcW w:w="1296" w:type="dxa"/>
            <w:gridSpan w:val="2"/>
            <w:tcBorders>
              <w:top w:val="single" w:sz="4" w:space="0" w:color="auto"/>
            </w:tcBorders>
            <w:vAlign w:val="center"/>
          </w:tcPr>
          <w:p w:rsidR="000A057E" w:rsidRDefault="008F1DDA" w:rsidP="0028278A">
            <w:pPr>
              <w:jc w:val="center"/>
              <w:rPr>
                <w:sz w:val="20"/>
              </w:rPr>
            </w:pPr>
            <w:r>
              <w:rPr>
                <w:sz w:val="20"/>
              </w:rPr>
              <w:t>3 osoby</w:t>
            </w:r>
          </w:p>
        </w:tc>
        <w:tc>
          <w:tcPr>
            <w:tcW w:w="1640" w:type="dxa"/>
            <w:gridSpan w:val="3"/>
            <w:tcBorders>
              <w:top w:val="single" w:sz="4" w:space="0" w:color="auto"/>
            </w:tcBorders>
            <w:vAlign w:val="center"/>
          </w:tcPr>
          <w:p w:rsidR="000A057E" w:rsidRDefault="000A057E" w:rsidP="0028278A">
            <w:pPr>
              <w:jc w:val="center"/>
              <w:rPr>
                <w:b/>
                <w:sz w:val="20"/>
              </w:rPr>
            </w:pPr>
          </w:p>
        </w:tc>
        <w:tc>
          <w:tcPr>
            <w:tcW w:w="1412" w:type="dxa"/>
            <w:tcBorders>
              <w:top w:val="single" w:sz="4" w:space="0" w:color="auto"/>
            </w:tcBorders>
            <w:vAlign w:val="center"/>
          </w:tcPr>
          <w:p w:rsidR="000A057E" w:rsidRPr="008F1DDA" w:rsidRDefault="008F1DDA" w:rsidP="0028278A">
            <w:pPr>
              <w:jc w:val="center"/>
              <w:rPr>
                <w:sz w:val="20"/>
              </w:rPr>
            </w:pPr>
            <w:r>
              <w:rPr>
                <w:sz w:val="20"/>
              </w:rPr>
              <w:t>8 osób</w:t>
            </w:r>
          </w:p>
        </w:tc>
        <w:tc>
          <w:tcPr>
            <w:tcW w:w="1387" w:type="dxa"/>
            <w:gridSpan w:val="2"/>
            <w:tcBorders>
              <w:top w:val="single" w:sz="4" w:space="0" w:color="auto"/>
            </w:tcBorders>
            <w:vAlign w:val="center"/>
          </w:tcPr>
          <w:p w:rsidR="000A057E" w:rsidRPr="008F1DDA" w:rsidRDefault="008F1DDA" w:rsidP="0028278A">
            <w:pPr>
              <w:jc w:val="center"/>
              <w:rPr>
                <w:sz w:val="20"/>
              </w:rPr>
            </w:pPr>
            <w:r>
              <w:rPr>
                <w:sz w:val="20"/>
              </w:rPr>
              <w:t>-</w:t>
            </w:r>
          </w:p>
        </w:tc>
        <w:tc>
          <w:tcPr>
            <w:tcW w:w="1528" w:type="dxa"/>
            <w:gridSpan w:val="3"/>
            <w:tcBorders>
              <w:top w:val="single" w:sz="4" w:space="0" w:color="auto"/>
            </w:tcBorders>
            <w:vAlign w:val="center"/>
          </w:tcPr>
          <w:p w:rsidR="000A057E" w:rsidRPr="008F1DDA" w:rsidRDefault="008F1DDA" w:rsidP="0028278A">
            <w:pPr>
              <w:jc w:val="center"/>
              <w:rPr>
                <w:sz w:val="20"/>
              </w:rPr>
            </w:pPr>
            <w:r>
              <w:rPr>
                <w:sz w:val="20"/>
              </w:rPr>
              <w:t>266,7%</w:t>
            </w:r>
          </w:p>
        </w:tc>
      </w:tr>
      <w:tr w:rsidR="000A057E" w:rsidRPr="00F9227B" w:rsidTr="005D388E">
        <w:trPr>
          <w:trHeight w:val="270"/>
        </w:trPr>
        <w:tc>
          <w:tcPr>
            <w:tcW w:w="691" w:type="dxa"/>
            <w:gridSpan w:val="2"/>
            <w:tcBorders>
              <w:top w:val="nil"/>
              <w:left w:val="single" w:sz="4" w:space="0" w:color="auto"/>
              <w:bottom w:val="single" w:sz="4" w:space="0" w:color="auto"/>
              <w:right w:val="single" w:sz="4" w:space="0" w:color="auto"/>
            </w:tcBorders>
            <w:vAlign w:val="center"/>
          </w:tcPr>
          <w:p w:rsidR="000A057E" w:rsidRDefault="000A057E" w:rsidP="0028278A">
            <w:pPr>
              <w:jc w:val="center"/>
              <w:rPr>
                <w:b/>
                <w:sz w:val="20"/>
              </w:rPr>
            </w:pPr>
          </w:p>
        </w:tc>
        <w:tc>
          <w:tcPr>
            <w:tcW w:w="6579" w:type="dxa"/>
            <w:gridSpan w:val="2"/>
            <w:tcBorders>
              <w:top w:val="single" w:sz="4" w:space="0" w:color="auto"/>
              <w:left w:val="single" w:sz="4" w:space="0" w:color="auto"/>
              <w:bottom w:val="single" w:sz="4" w:space="0" w:color="auto"/>
            </w:tcBorders>
            <w:vAlign w:val="center"/>
          </w:tcPr>
          <w:p w:rsidR="000A057E" w:rsidRDefault="008F1DDA" w:rsidP="0028278A">
            <w:pPr>
              <w:ind w:left="2" w:firstLine="32"/>
              <w:rPr>
                <w:sz w:val="20"/>
              </w:rPr>
            </w:pPr>
            <w:r>
              <w:rPr>
                <w:sz w:val="20"/>
              </w:rPr>
              <w:t xml:space="preserve">e) </w:t>
            </w:r>
            <w:r w:rsidRPr="00506324">
              <w:rPr>
                <w:sz w:val="20"/>
              </w:rPr>
              <w:t>Refundacja kosztów wyposażenia lub doposażenia stanowiska pracy dla skierowanego bezrobotnego</w:t>
            </w:r>
          </w:p>
        </w:tc>
        <w:tc>
          <w:tcPr>
            <w:tcW w:w="1296" w:type="dxa"/>
            <w:gridSpan w:val="2"/>
            <w:tcBorders>
              <w:top w:val="single" w:sz="4" w:space="0" w:color="auto"/>
            </w:tcBorders>
            <w:vAlign w:val="center"/>
          </w:tcPr>
          <w:p w:rsidR="000A057E" w:rsidRDefault="008F1DDA" w:rsidP="0028278A">
            <w:pPr>
              <w:jc w:val="center"/>
              <w:rPr>
                <w:sz w:val="20"/>
              </w:rPr>
            </w:pPr>
            <w:r>
              <w:rPr>
                <w:sz w:val="20"/>
              </w:rPr>
              <w:t>3 osoby</w:t>
            </w:r>
          </w:p>
        </w:tc>
        <w:tc>
          <w:tcPr>
            <w:tcW w:w="1640" w:type="dxa"/>
            <w:gridSpan w:val="3"/>
            <w:tcBorders>
              <w:top w:val="single" w:sz="4" w:space="0" w:color="auto"/>
            </w:tcBorders>
            <w:vAlign w:val="center"/>
          </w:tcPr>
          <w:p w:rsidR="000A057E" w:rsidRDefault="000A057E" w:rsidP="0028278A">
            <w:pPr>
              <w:jc w:val="center"/>
              <w:rPr>
                <w:b/>
                <w:sz w:val="20"/>
              </w:rPr>
            </w:pPr>
          </w:p>
        </w:tc>
        <w:tc>
          <w:tcPr>
            <w:tcW w:w="1412" w:type="dxa"/>
            <w:tcBorders>
              <w:top w:val="single" w:sz="4" w:space="0" w:color="auto"/>
            </w:tcBorders>
            <w:vAlign w:val="center"/>
          </w:tcPr>
          <w:p w:rsidR="000A057E" w:rsidRPr="008F1DDA" w:rsidRDefault="008F1DDA" w:rsidP="0028278A">
            <w:pPr>
              <w:jc w:val="center"/>
              <w:rPr>
                <w:sz w:val="20"/>
              </w:rPr>
            </w:pPr>
            <w:r>
              <w:rPr>
                <w:sz w:val="20"/>
              </w:rPr>
              <w:t>8 osób</w:t>
            </w:r>
          </w:p>
        </w:tc>
        <w:tc>
          <w:tcPr>
            <w:tcW w:w="1387" w:type="dxa"/>
            <w:gridSpan w:val="2"/>
            <w:tcBorders>
              <w:top w:val="single" w:sz="4" w:space="0" w:color="auto"/>
            </w:tcBorders>
            <w:vAlign w:val="center"/>
          </w:tcPr>
          <w:p w:rsidR="000A057E" w:rsidRPr="008F1DDA" w:rsidRDefault="008F1DDA" w:rsidP="0028278A">
            <w:pPr>
              <w:jc w:val="center"/>
              <w:rPr>
                <w:sz w:val="20"/>
              </w:rPr>
            </w:pPr>
            <w:r>
              <w:rPr>
                <w:sz w:val="20"/>
              </w:rPr>
              <w:t>-</w:t>
            </w:r>
          </w:p>
        </w:tc>
        <w:tc>
          <w:tcPr>
            <w:tcW w:w="1528" w:type="dxa"/>
            <w:gridSpan w:val="3"/>
            <w:tcBorders>
              <w:top w:val="single" w:sz="4" w:space="0" w:color="auto"/>
            </w:tcBorders>
            <w:vAlign w:val="center"/>
          </w:tcPr>
          <w:p w:rsidR="000A057E" w:rsidRPr="008F1DDA" w:rsidRDefault="008F1DDA" w:rsidP="0028278A">
            <w:pPr>
              <w:jc w:val="center"/>
              <w:rPr>
                <w:sz w:val="20"/>
              </w:rPr>
            </w:pPr>
            <w:r>
              <w:rPr>
                <w:sz w:val="20"/>
              </w:rPr>
              <w:t>266,7%</w:t>
            </w:r>
          </w:p>
        </w:tc>
      </w:tr>
      <w:tr w:rsidR="000A057E" w:rsidRPr="00F9227B" w:rsidTr="005D388E">
        <w:trPr>
          <w:trHeight w:val="270"/>
        </w:trPr>
        <w:tc>
          <w:tcPr>
            <w:tcW w:w="691" w:type="dxa"/>
            <w:gridSpan w:val="2"/>
            <w:tcBorders>
              <w:top w:val="single" w:sz="4" w:space="0" w:color="auto"/>
              <w:left w:val="single" w:sz="4" w:space="0" w:color="auto"/>
              <w:bottom w:val="nil"/>
              <w:right w:val="single" w:sz="4" w:space="0" w:color="auto"/>
            </w:tcBorders>
            <w:vAlign w:val="center"/>
          </w:tcPr>
          <w:p w:rsidR="000A057E" w:rsidRDefault="008F1DDA" w:rsidP="0028278A">
            <w:pPr>
              <w:jc w:val="center"/>
              <w:rPr>
                <w:b/>
                <w:sz w:val="20"/>
              </w:rPr>
            </w:pPr>
            <w:r>
              <w:rPr>
                <w:b/>
                <w:sz w:val="20"/>
              </w:rPr>
              <w:t>7.</w:t>
            </w:r>
          </w:p>
        </w:tc>
        <w:tc>
          <w:tcPr>
            <w:tcW w:w="6579" w:type="dxa"/>
            <w:gridSpan w:val="2"/>
            <w:tcBorders>
              <w:top w:val="single" w:sz="4" w:space="0" w:color="auto"/>
              <w:left w:val="single" w:sz="4" w:space="0" w:color="auto"/>
              <w:bottom w:val="single" w:sz="4" w:space="0" w:color="auto"/>
            </w:tcBorders>
            <w:vAlign w:val="center"/>
          </w:tcPr>
          <w:p w:rsidR="000A057E" w:rsidRDefault="008F1DDA" w:rsidP="00C86BAD">
            <w:pPr>
              <w:ind w:left="2" w:firstLine="32"/>
              <w:jc w:val="both"/>
              <w:rPr>
                <w:sz w:val="20"/>
              </w:rPr>
            </w:pPr>
            <w:r w:rsidRPr="00107A54">
              <w:rPr>
                <w:sz w:val="20"/>
              </w:rPr>
              <w:t xml:space="preserve">Aktywizacja zawodowa bezrobotnych </w:t>
            </w:r>
            <w:r>
              <w:rPr>
                <w:sz w:val="20"/>
              </w:rPr>
              <w:t>w ram</w:t>
            </w:r>
            <w:r w:rsidRPr="00107A54">
              <w:rPr>
                <w:sz w:val="20"/>
              </w:rPr>
              <w:t xml:space="preserve">ach </w:t>
            </w:r>
            <w:r w:rsidRPr="00E73038">
              <w:rPr>
                <w:b/>
                <w:i/>
                <w:sz w:val="20"/>
              </w:rPr>
              <w:t>Programu aktywizacji zawodowej bezrobotnych</w:t>
            </w:r>
            <w:r w:rsidR="00C86BAD">
              <w:rPr>
                <w:b/>
                <w:i/>
                <w:sz w:val="20"/>
              </w:rPr>
              <w:t xml:space="preserve"> </w:t>
            </w:r>
            <w:r>
              <w:rPr>
                <w:b/>
                <w:i/>
                <w:sz w:val="20"/>
              </w:rPr>
              <w:t xml:space="preserve">w regionach wysokiego bezrobocia oraz na </w:t>
            </w:r>
            <w:r w:rsidR="005A4408">
              <w:rPr>
                <w:b/>
                <w:i/>
                <w:sz w:val="20"/>
              </w:rPr>
              <w:t>terenach rewitalizowanych, a także realizowanego w ramach Narodowego Programu Mieszkaniowego Mieszkanie Plus</w:t>
            </w:r>
            <w:r>
              <w:rPr>
                <w:sz w:val="20"/>
              </w:rPr>
              <w:t xml:space="preserve"> </w:t>
            </w:r>
            <w:r w:rsidRPr="00107A54">
              <w:rPr>
                <w:sz w:val="20"/>
              </w:rPr>
              <w:t xml:space="preserve">finansowanego z dodatkowych środków Funduszu Pracy pozyskanych z „rezerwy” Ministra </w:t>
            </w:r>
            <w:r>
              <w:rPr>
                <w:sz w:val="20"/>
              </w:rPr>
              <w:t>Rodziny, Pracy i Polityki Społecznej</w:t>
            </w:r>
            <w:r w:rsidRPr="00107A54">
              <w:rPr>
                <w:sz w:val="20"/>
              </w:rPr>
              <w:t xml:space="preserve"> poprzez realizację poniższych form wsparcia</w:t>
            </w:r>
          </w:p>
        </w:tc>
        <w:tc>
          <w:tcPr>
            <w:tcW w:w="1296" w:type="dxa"/>
            <w:gridSpan w:val="2"/>
            <w:tcBorders>
              <w:top w:val="single" w:sz="4" w:space="0" w:color="auto"/>
            </w:tcBorders>
            <w:vAlign w:val="center"/>
          </w:tcPr>
          <w:p w:rsidR="000A057E" w:rsidRPr="005A4408" w:rsidRDefault="005A4408" w:rsidP="0028278A">
            <w:pPr>
              <w:jc w:val="center"/>
              <w:rPr>
                <w:b/>
                <w:sz w:val="20"/>
              </w:rPr>
            </w:pPr>
            <w:r w:rsidRPr="005A4408">
              <w:rPr>
                <w:b/>
                <w:sz w:val="20"/>
              </w:rPr>
              <w:t>132 osoby</w:t>
            </w:r>
          </w:p>
        </w:tc>
        <w:tc>
          <w:tcPr>
            <w:tcW w:w="1640" w:type="dxa"/>
            <w:gridSpan w:val="3"/>
            <w:tcBorders>
              <w:top w:val="single" w:sz="4" w:space="0" w:color="auto"/>
            </w:tcBorders>
            <w:vAlign w:val="center"/>
          </w:tcPr>
          <w:p w:rsidR="000A057E" w:rsidRDefault="005A4408" w:rsidP="0028278A">
            <w:pPr>
              <w:jc w:val="center"/>
              <w:rPr>
                <w:b/>
                <w:sz w:val="20"/>
              </w:rPr>
            </w:pPr>
            <w:r>
              <w:rPr>
                <w:b/>
                <w:sz w:val="20"/>
              </w:rPr>
              <w:t>78,03%</w:t>
            </w:r>
          </w:p>
        </w:tc>
        <w:tc>
          <w:tcPr>
            <w:tcW w:w="1412" w:type="dxa"/>
            <w:tcBorders>
              <w:top w:val="single" w:sz="4" w:space="0" w:color="auto"/>
            </w:tcBorders>
            <w:vAlign w:val="center"/>
          </w:tcPr>
          <w:p w:rsidR="000A057E" w:rsidRPr="00CC2BE2" w:rsidRDefault="0055683D" w:rsidP="0028278A">
            <w:pPr>
              <w:jc w:val="center"/>
              <w:rPr>
                <w:b/>
                <w:sz w:val="20"/>
              </w:rPr>
            </w:pPr>
            <w:r>
              <w:rPr>
                <w:b/>
                <w:sz w:val="20"/>
              </w:rPr>
              <w:t>159 osób</w:t>
            </w:r>
          </w:p>
        </w:tc>
        <w:tc>
          <w:tcPr>
            <w:tcW w:w="1387" w:type="dxa"/>
            <w:gridSpan w:val="2"/>
            <w:tcBorders>
              <w:top w:val="single" w:sz="4" w:space="0" w:color="auto"/>
            </w:tcBorders>
            <w:vAlign w:val="center"/>
          </w:tcPr>
          <w:p w:rsidR="000A057E" w:rsidRPr="00CC2BE2" w:rsidRDefault="0055683D" w:rsidP="0028278A">
            <w:pPr>
              <w:jc w:val="center"/>
              <w:rPr>
                <w:b/>
                <w:sz w:val="20"/>
              </w:rPr>
            </w:pPr>
            <w:r>
              <w:rPr>
                <w:b/>
                <w:sz w:val="20"/>
              </w:rPr>
              <w:t>75,50%</w:t>
            </w:r>
          </w:p>
        </w:tc>
        <w:tc>
          <w:tcPr>
            <w:tcW w:w="1528" w:type="dxa"/>
            <w:gridSpan w:val="3"/>
            <w:tcBorders>
              <w:top w:val="single" w:sz="4" w:space="0" w:color="auto"/>
            </w:tcBorders>
            <w:vAlign w:val="center"/>
          </w:tcPr>
          <w:p w:rsidR="000A057E" w:rsidRPr="00CC2BE2" w:rsidRDefault="0055683D" w:rsidP="0028278A">
            <w:pPr>
              <w:jc w:val="center"/>
              <w:rPr>
                <w:b/>
                <w:sz w:val="20"/>
              </w:rPr>
            </w:pPr>
            <w:r>
              <w:rPr>
                <w:b/>
                <w:sz w:val="20"/>
              </w:rPr>
              <w:t>120,50%</w:t>
            </w:r>
          </w:p>
        </w:tc>
      </w:tr>
      <w:tr w:rsidR="000A057E" w:rsidRPr="00F9227B" w:rsidTr="005D388E">
        <w:trPr>
          <w:trHeight w:val="270"/>
        </w:trPr>
        <w:tc>
          <w:tcPr>
            <w:tcW w:w="691" w:type="dxa"/>
            <w:gridSpan w:val="2"/>
            <w:tcBorders>
              <w:top w:val="nil"/>
              <w:left w:val="single" w:sz="4" w:space="0" w:color="auto"/>
              <w:bottom w:val="nil"/>
              <w:right w:val="single" w:sz="4" w:space="0" w:color="auto"/>
            </w:tcBorders>
            <w:vAlign w:val="center"/>
          </w:tcPr>
          <w:p w:rsidR="000A057E" w:rsidRDefault="000A057E" w:rsidP="0028278A">
            <w:pPr>
              <w:jc w:val="center"/>
              <w:rPr>
                <w:b/>
                <w:sz w:val="20"/>
              </w:rPr>
            </w:pPr>
          </w:p>
        </w:tc>
        <w:tc>
          <w:tcPr>
            <w:tcW w:w="6579" w:type="dxa"/>
            <w:gridSpan w:val="2"/>
            <w:tcBorders>
              <w:top w:val="single" w:sz="4" w:space="0" w:color="auto"/>
              <w:left w:val="single" w:sz="4" w:space="0" w:color="auto"/>
              <w:bottom w:val="single" w:sz="4" w:space="0" w:color="auto"/>
            </w:tcBorders>
            <w:vAlign w:val="center"/>
          </w:tcPr>
          <w:p w:rsidR="000A057E" w:rsidRDefault="005A4408" w:rsidP="0028278A">
            <w:pPr>
              <w:ind w:left="2" w:firstLine="32"/>
              <w:rPr>
                <w:sz w:val="20"/>
              </w:rPr>
            </w:pPr>
            <w:r>
              <w:rPr>
                <w:sz w:val="20"/>
              </w:rPr>
              <w:t>a) Staże</w:t>
            </w:r>
          </w:p>
        </w:tc>
        <w:tc>
          <w:tcPr>
            <w:tcW w:w="1296" w:type="dxa"/>
            <w:gridSpan w:val="2"/>
            <w:tcBorders>
              <w:top w:val="single" w:sz="4" w:space="0" w:color="auto"/>
            </w:tcBorders>
            <w:vAlign w:val="center"/>
          </w:tcPr>
          <w:p w:rsidR="000A057E" w:rsidRDefault="005A4408" w:rsidP="0028278A">
            <w:pPr>
              <w:jc w:val="center"/>
              <w:rPr>
                <w:sz w:val="20"/>
              </w:rPr>
            </w:pPr>
            <w:r>
              <w:rPr>
                <w:sz w:val="20"/>
              </w:rPr>
              <w:t>64 osoby</w:t>
            </w:r>
          </w:p>
        </w:tc>
        <w:tc>
          <w:tcPr>
            <w:tcW w:w="1640" w:type="dxa"/>
            <w:gridSpan w:val="3"/>
            <w:tcBorders>
              <w:top w:val="single" w:sz="4" w:space="0" w:color="auto"/>
            </w:tcBorders>
            <w:vAlign w:val="center"/>
          </w:tcPr>
          <w:p w:rsidR="000A057E" w:rsidRDefault="000A057E" w:rsidP="0028278A">
            <w:pPr>
              <w:jc w:val="center"/>
              <w:rPr>
                <w:b/>
                <w:sz w:val="20"/>
              </w:rPr>
            </w:pPr>
          </w:p>
        </w:tc>
        <w:tc>
          <w:tcPr>
            <w:tcW w:w="1412" w:type="dxa"/>
            <w:tcBorders>
              <w:top w:val="single" w:sz="4" w:space="0" w:color="auto"/>
            </w:tcBorders>
            <w:vAlign w:val="center"/>
          </w:tcPr>
          <w:p w:rsidR="000A057E" w:rsidRPr="0055683D" w:rsidRDefault="0055683D" w:rsidP="0028278A">
            <w:pPr>
              <w:jc w:val="center"/>
              <w:rPr>
                <w:sz w:val="20"/>
              </w:rPr>
            </w:pPr>
            <w:r w:rsidRPr="0055683D">
              <w:rPr>
                <w:sz w:val="20"/>
              </w:rPr>
              <w:t>78 osób</w:t>
            </w:r>
          </w:p>
        </w:tc>
        <w:tc>
          <w:tcPr>
            <w:tcW w:w="1387" w:type="dxa"/>
            <w:gridSpan w:val="2"/>
            <w:tcBorders>
              <w:top w:val="single" w:sz="4" w:space="0" w:color="auto"/>
            </w:tcBorders>
            <w:vAlign w:val="center"/>
          </w:tcPr>
          <w:p w:rsidR="000A057E" w:rsidRPr="0055683D" w:rsidRDefault="0055683D" w:rsidP="0028278A">
            <w:pPr>
              <w:jc w:val="center"/>
              <w:rPr>
                <w:sz w:val="20"/>
              </w:rPr>
            </w:pPr>
            <w:r>
              <w:rPr>
                <w:sz w:val="20"/>
              </w:rPr>
              <w:t>77,10%</w:t>
            </w:r>
          </w:p>
        </w:tc>
        <w:tc>
          <w:tcPr>
            <w:tcW w:w="1528" w:type="dxa"/>
            <w:gridSpan w:val="3"/>
            <w:tcBorders>
              <w:top w:val="single" w:sz="4" w:space="0" w:color="auto"/>
            </w:tcBorders>
            <w:vAlign w:val="center"/>
          </w:tcPr>
          <w:p w:rsidR="000A057E" w:rsidRPr="0055683D" w:rsidRDefault="0055683D" w:rsidP="0028278A">
            <w:pPr>
              <w:jc w:val="center"/>
              <w:rPr>
                <w:sz w:val="20"/>
              </w:rPr>
            </w:pPr>
            <w:r>
              <w:rPr>
                <w:sz w:val="20"/>
              </w:rPr>
              <w:t>121,9</w:t>
            </w:r>
            <w:r w:rsidR="00AC6D3C">
              <w:rPr>
                <w:sz w:val="20"/>
              </w:rPr>
              <w:t>0</w:t>
            </w:r>
            <w:r>
              <w:rPr>
                <w:sz w:val="20"/>
              </w:rPr>
              <w:t>%</w:t>
            </w:r>
          </w:p>
        </w:tc>
      </w:tr>
      <w:tr w:rsidR="00BD0383" w:rsidRPr="00F9227B" w:rsidTr="005D388E">
        <w:trPr>
          <w:trHeight w:val="270"/>
        </w:trPr>
        <w:tc>
          <w:tcPr>
            <w:tcW w:w="691" w:type="dxa"/>
            <w:gridSpan w:val="2"/>
            <w:tcBorders>
              <w:top w:val="nil"/>
              <w:left w:val="single" w:sz="4" w:space="0" w:color="auto"/>
              <w:bottom w:val="nil"/>
              <w:right w:val="single" w:sz="4" w:space="0" w:color="auto"/>
            </w:tcBorders>
            <w:vAlign w:val="center"/>
          </w:tcPr>
          <w:p w:rsidR="00BD0383" w:rsidRDefault="00BD0383" w:rsidP="0028278A">
            <w:pPr>
              <w:jc w:val="center"/>
              <w:rPr>
                <w:b/>
                <w:sz w:val="20"/>
              </w:rPr>
            </w:pPr>
          </w:p>
        </w:tc>
        <w:tc>
          <w:tcPr>
            <w:tcW w:w="6579" w:type="dxa"/>
            <w:gridSpan w:val="2"/>
            <w:tcBorders>
              <w:top w:val="single" w:sz="4" w:space="0" w:color="auto"/>
              <w:left w:val="single" w:sz="4" w:space="0" w:color="auto"/>
              <w:bottom w:val="single" w:sz="4" w:space="0" w:color="auto"/>
            </w:tcBorders>
            <w:vAlign w:val="center"/>
          </w:tcPr>
          <w:p w:rsidR="00BD0383" w:rsidRDefault="005A4408" w:rsidP="0028278A">
            <w:pPr>
              <w:ind w:left="2" w:firstLine="32"/>
              <w:rPr>
                <w:sz w:val="20"/>
              </w:rPr>
            </w:pPr>
            <w:r>
              <w:rPr>
                <w:sz w:val="20"/>
              </w:rPr>
              <w:t>b) Roboty publiczne</w:t>
            </w:r>
          </w:p>
        </w:tc>
        <w:tc>
          <w:tcPr>
            <w:tcW w:w="1296" w:type="dxa"/>
            <w:gridSpan w:val="2"/>
            <w:tcBorders>
              <w:top w:val="single" w:sz="4" w:space="0" w:color="auto"/>
            </w:tcBorders>
            <w:vAlign w:val="center"/>
          </w:tcPr>
          <w:p w:rsidR="00BD0383" w:rsidRDefault="005A4408" w:rsidP="0028278A">
            <w:pPr>
              <w:jc w:val="center"/>
              <w:rPr>
                <w:sz w:val="20"/>
              </w:rPr>
            </w:pPr>
            <w:r>
              <w:rPr>
                <w:sz w:val="20"/>
              </w:rPr>
              <w:t>50 osób</w:t>
            </w:r>
          </w:p>
        </w:tc>
        <w:tc>
          <w:tcPr>
            <w:tcW w:w="1640" w:type="dxa"/>
            <w:gridSpan w:val="3"/>
            <w:tcBorders>
              <w:top w:val="single" w:sz="4" w:space="0" w:color="auto"/>
            </w:tcBorders>
            <w:vAlign w:val="center"/>
          </w:tcPr>
          <w:p w:rsidR="00BD0383" w:rsidRDefault="00BD0383" w:rsidP="0028278A">
            <w:pPr>
              <w:jc w:val="center"/>
              <w:rPr>
                <w:b/>
                <w:sz w:val="20"/>
              </w:rPr>
            </w:pPr>
          </w:p>
        </w:tc>
        <w:tc>
          <w:tcPr>
            <w:tcW w:w="1412" w:type="dxa"/>
            <w:tcBorders>
              <w:top w:val="single" w:sz="4" w:space="0" w:color="auto"/>
            </w:tcBorders>
            <w:vAlign w:val="center"/>
          </w:tcPr>
          <w:p w:rsidR="00BD0383" w:rsidRPr="0055683D" w:rsidRDefault="00AC6D3C" w:rsidP="0028278A">
            <w:pPr>
              <w:jc w:val="center"/>
              <w:rPr>
                <w:sz w:val="20"/>
              </w:rPr>
            </w:pPr>
            <w:r>
              <w:rPr>
                <w:sz w:val="20"/>
              </w:rPr>
              <w:t>53 osoby</w:t>
            </w:r>
          </w:p>
        </w:tc>
        <w:tc>
          <w:tcPr>
            <w:tcW w:w="1387" w:type="dxa"/>
            <w:gridSpan w:val="2"/>
            <w:tcBorders>
              <w:top w:val="single" w:sz="4" w:space="0" w:color="auto"/>
            </w:tcBorders>
            <w:vAlign w:val="center"/>
          </w:tcPr>
          <w:p w:rsidR="00BD0383" w:rsidRPr="0055683D" w:rsidRDefault="00AC6D3C" w:rsidP="0028278A">
            <w:pPr>
              <w:jc w:val="center"/>
              <w:rPr>
                <w:sz w:val="20"/>
              </w:rPr>
            </w:pPr>
            <w:r>
              <w:rPr>
                <w:sz w:val="20"/>
              </w:rPr>
              <w:t>74,30%</w:t>
            </w:r>
          </w:p>
        </w:tc>
        <w:tc>
          <w:tcPr>
            <w:tcW w:w="1528" w:type="dxa"/>
            <w:gridSpan w:val="3"/>
            <w:tcBorders>
              <w:top w:val="single" w:sz="4" w:space="0" w:color="auto"/>
            </w:tcBorders>
            <w:vAlign w:val="center"/>
          </w:tcPr>
          <w:p w:rsidR="00BD0383" w:rsidRPr="0055683D" w:rsidRDefault="00AC6D3C" w:rsidP="0028278A">
            <w:pPr>
              <w:jc w:val="center"/>
              <w:rPr>
                <w:sz w:val="20"/>
              </w:rPr>
            </w:pPr>
            <w:r>
              <w:rPr>
                <w:sz w:val="20"/>
              </w:rPr>
              <w:t>106,00%</w:t>
            </w:r>
          </w:p>
        </w:tc>
      </w:tr>
      <w:tr w:rsidR="00BD0383" w:rsidRPr="00F9227B" w:rsidTr="005D388E">
        <w:trPr>
          <w:trHeight w:val="270"/>
        </w:trPr>
        <w:tc>
          <w:tcPr>
            <w:tcW w:w="691" w:type="dxa"/>
            <w:gridSpan w:val="2"/>
            <w:tcBorders>
              <w:top w:val="nil"/>
              <w:left w:val="single" w:sz="4" w:space="0" w:color="auto"/>
              <w:bottom w:val="nil"/>
              <w:right w:val="single" w:sz="4" w:space="0" w:color="auto"/>
            </w:tcBorders>
            <w:vAlign w:val="center"/>
          </w:tcPr>
          <w:p w:rsidR="00BD0383" w:rsidRDefault="00BD0383" w:rsidP="0028278A">
            <w:pPr>
              <w:jc w:val="center"/>
              <w:rPr>
                <w:b/>
                <w:sz w:val="20"/>
              </w:rPr>
            </w:pPr>
          </w:p>
        </w:tc>
        <w:tc>
          <w:tcPr>
            <w:tcW w:w="6579" w:type="dxa"/>
            <w:gridSpan w:val="2"/>
            <w:tcBorders>
              <w:top w:val="single" w:sz="4" w:space="0" w:color="auto"/>
              <w:left w:val="single" w:sz="4" w:space="0" w:color="auto"/>
              <w:bottom w:val="single" w:sz="4" w:space="0" w:color="auto"/>
            </w:tcBorders>
            <w:vAlign w:val="center"/>
          </w:tcPr>
          <w:p w:rsidR="00BD0383" w:rsidRDefault="005A4408" w:rsidP="0028278A">
            <w:pPr>
              <w:ind w:left="2" w:firstLine="32"/>
              <w:rPr>
                <w:sz w:val="20"/>
              </w:rPr>
            </w:pPr>
            <w:r>
              <w:rPr>
                <w:sz w:val="20"/>
              </w:rPr>
              <w:t>c) Prace interwencyjne</w:t>
            </w:r>
          </w:p>
        </w:tc>
        <w:tc>
          <w:tcPr>
            <w:tcW w:w="1296" w:type="dxa"/>
            <w:gridSpan w:val="2"/>
            <w:tcBorders>
              <w:top w:val="single" w:sz="4" w:space="0" w:color="auto"/>
            </w:tcBorders>
            <w:vAlign w:val="center"/>
          </w:tcPr>
          <w:p w:rsidR="00BD0383" w:rsidRDefault="005A4408" w:rsidP="0028278A">
            <w:pPr>
              <w:jc w:val="center"/>
              <w:rPr>
                <w:sz w:val="20"/>
              </w:rPr>
            </w:pPr>
            <w:r>
              <w:rPr>
                <w:sz w:val="20"/>
              </w:rPr>
              <w:t>2 osoby</w:t>
            </w:r>
          </w:p>
        </w:tc>
        <w:tc>
          <w:tcPr>
            <w:tcW w:w="1640" w:type="dxa"/>
            <w:gridSpan w:val="3"/>
            <w:tcBorders>
              <w:top w:val="single" w:sz="4" w:space="0" w:color="auto"/>
            </w:tcBorders>
            <w:vAlign w:val="center"/>
          </w:tcPr>
          <w:p w:rsidR="00BD0383" w:rsidRDefault="00BD0383" w:rsidP="0028278A">
            <w:pPr>
              <w:jc w:val="center"/>
              <w:rPr>
                <w:b/>
                <w:sz w:val="20"/>
              </w:rPr>
            </w:pPr>
          </w:p>
        </w:tc>
        <w:tc>
          <w:tcPr>
            <w:tcW w:w="1412" w:type="dxa"/>
            <w:tcBorders>
              <w:top w:val="single" w:sz="4" w:space="0" w:color="auto"/>
            </w:tcBorders>
            <w:vAlign w:val="center"/>
          </w:tcPr>
          <w:p w:rsidR="00BD0383" w:rsidRPr="0055683D" w:rsidRDefault="00AC6D3C" w:rsidP="0028278A">
            <w:pPr>
              <w:jc w:val="center"/>
              <w:rPr>
                <w:sz w:val="20"/>
              </w:rPr>
            </w:pPr>
            <w:r>
              <w:rPr>
                <w:sz w:val="20"/>
              </w:rPr>
              <w:t>7 osób</w:t>
            </w:r>
          </w:p>
        </w:tc>
        <w:tc>
          <w:tcPr>
            <w:tcW w:w="1387" w:type="dxa"/>
            <w:gridSpan w:val="2"/>
            <w:tcBorders>
              <w:top w:val="single" w:sz="4" w:space="0" w:color="auto"/>
            </w:tcBorders>
            <w:vAlign w:val="center"/>
          </w:tcPr>
          <w:p w:rsidR="00BD0383" w:rsidRPr="0055683D" w:rsidRDefault="00AC6D3C" w:rsidP="0028278A">
            <w:pPr>
              <w:jc w:val="center"/>
              <w:rPr>
                <w:sz w:val="20"/>
              </w:rPr>
            </w:pPr>
            <w:r>
              <w:rPr>
                <w:sz w:val="20"/>
              </w:rPr>
              <w:t>-</w:t>
            </w:r>
          </w:p>
        </w:tc>
        <w:tc>
          <w:tcPr>
            <w:tcW w:w="1528" w:type="dxa"/>
            <w:gridSpan w:val="3"/>
            <w:tcBorders>
              <w:top w:val="single" w:sz="4" w:space="0" w:color="auto"/>
            </w:tcBorders>
            <w:vAlign w:val="center"/>
          </w:tcPr>
          <w:p w:rsidR="00BD0383" w:rsidRPr="0055683D" w:rsidRDefault="00AC6D3C" w:rsidP="0028278A">
            <w:pPr>
              <w:jc w:val="center"/>
              <w:rPr>
                <w:sz w:val="20"/>
              </w:rPr>
            </w:pPr>
            <w:r>
              <w:rPr>
                <w:sz w:val="20"/>
              </w:rPr>
              <w:t>350,00%</w:t>
            </w:r>
          </w:p>
        </w:tc>
      </w:tr>
      <w:tr w:rsidR="005A4408" w:rsidRPr="00F9227B" w:rsidTr="005D388E">
        <w:trPr>
          <w:trHeight w:val="270"/>
        </w:trPr>
        <w:tc>
          <w:tcPr>
            <w:tcW w:w="691" w:type="dxa"/>
            <w:gridSpan w:val="2"/>
            <w:tcBorders>
              <w:top w:val="nil"/>
              <w:left w:val="single" w:sz="4" w:space="0" w:color="auto"/>
              <w:bottom w:val="nil"/>
              <w:right w:val="single" w:sz="4" w:space="0" w:color="auto"/>
            </w:tcBorders>
            <w:vAlign w:val="center"/>
          </w:tcPr>
          <w:p w:rsidR="005A4408" w:rsidRDefault="005A4408" w:rsidP="0028278A">
            <w:pPr>
              <w:jc w:val="center"/>
              <w:rPr>
                <w:b/>
                <w:sz w:val="20"/>
              </w:rPr>
            </w:pPr>
          </w:p>
        </w:tc>
        <w:tc>
          <w:tcPr>
            <w:tcW w:w="6579" w:type="dxa"/>
            <w:gridSpan w:val="2"/>
            <w:tcBorders>
              <w:top w:val="single" w:sz="4" w:space="0" w:color="auto"/>
              <w:left w:val="single" w:sz="4" w:space="0" w:color="auto"/>
              <w:bottom w:val="single" w:sz="4" w:space="0" w:color="auto"/>
            </w:tcBorders>
            <w:vAlign w:val="center"/>
          </w:tcPr>
          <w:p w:rsidR="005A4408" w:rsidRDefault="005A4408" w:rsidP="0028278A">
            <w:pPr>
              <w:ind w:left="2" w:firstLine="32"/>
              <w:rPr>
                <w:sz w:val="20"/>
              </w:rPr>
            </w:pPr>
            <w:r>
              <w:rPr>
                <w:sz w:val="20"/>
              </w:rPr>
              <w:t>d) Bon na zasiedlenie</w:t>
            </w:r>
          </w:p>
        </w:tc>
        <w:tc>
          <w:tcPr>
            <w:tcW w:w="1296" w:type="dxa"/>
            <w:gridSpan w:val="2"/>
            <w:tcBorders>
              <w:top w:val="single" w:sz="4" w:space="0" w:color="auto"/>
            </w:tcBorders>
            <w:vAlign w:val="center"/>
          </w:tcPr>
          <w:p w:rsidR="005A4408" w:rsidRDefault="005A4408" w:rsidP="0028278A">
            <w:pPr>
              <w:jc w:val="center"/>
              <w:rPr>
                <w:sz w:val="20"/>
              </w:rPr>
            </w:pPr>
            <w:r>
              <w:rPr>
                <w:sz w:val="20"/>
              </w:rPr>
              <w:t>5 osób</w:t>
            </w:r>
          </w:p>
        </w:tc>
        <w:tc>
          <w:tcPr>
            <w:tcW w:w="1640" w:type="dxa"/>
            <w:gridSpan w:val="3"/>
            <w:tcBorders>
              <w:top w:val="single" w:sz="4" w:space="0" w:color="auto"/>
            </w:tcBorders>
            <w:vAlign w:val="center"/>
          </w:tcPr>
          <w:p w:rsidR="005A4408" w:rsidRDefault="005A4408" w:rsidP="0028278A">
            <w:pPr>
              <w:jc w:val="center"/>
              <w:rPr>
                <w:b/>
                <w:sz w:val="20"/>
              </w:rPr>
            </w:pPr>
          </w:p>
        </w:tc>
        <w:tc>
          <w:tcPr>
            <w:tcW w:w="1412" w:type="dxa"/>
            <w:tcBorders>
              <w:top w:val="single" w:sz="4" w:space="0" w:color="auto"/>
            </w:tcBorders>
            <w:vAlign w:val="center"/>
          </w:tcPr>
          <w:p w:rsidR="005A4408" w:rsidRPr="0055683D" w:rsidRDefault="00AC6D3C" w:rsidP="0028278A">
            <w:pPr>
              <w:jc w:val="center"/>
              <w:rPr>
                <w:sz w:val="20"/>
              </w:rPr>
            </w:pPr>
            <w:r>
              <w:rPr>
                <w:sz w:val="20"/>
              </w:rPr>
              <w:t>5 osób</w:t>
            </w:r>
          </w:p>
        </w:tc>
        <w:tc>
          <w:tcPr>
            <w:tcW w:w="1387" w:type="dxa"/>
            <w:gridSpan w:val="2"/>
            <w:tcBorders>
              <w:top w:val="single" w:sz="4" w:space="0" w:color="auto"/>
            </w:tcBorders>
            <w:vAlign w:val="center"/>
          </w:tcPr>
          <w:p w:rsidR="005A4408" w:rsidRPr="0055683D" w:rsidRDefault="00AC6D3C" w:rsidP="0028278A">
            <w:pPr>
              <w:jc w:val="center"/>
              <w:rPr>
                <w:sz w:val="20"/>
              </w:rPr>
            </w:pPr>
            <w:r>
              <w:rPr>
                <w:sz w:val="20"/>
              </w:rPr>
              <w:t>-</w:t>
            </w:r>
          </w:p>
        </w:tc>
        <w:tc>
          <w:tcPr>
            <w:tcW w:w="1528" w:type="dxa"/>
            <w:gridSpan w:val="3"/>
            <w:tcBorders>
              <w:top w:val="single" w:sz="4" w:space="0" w:color="auto"/>
            </w:tcBorders>
            <w:vAlign w:val="center"/>
          </w:tcPr>
          <w:p w:rsidR="005A4408" w:rsidRPr="0055683D" w:rsidRDefault="00AC6D3C" w:rsidP="0028278A">
            <w:pPr>
              <w:jc w:val="center"/>
              <w:rPr>
                <w:sz w:val="20"/>
              </w:rPr>
            </w:pPr>
            <w:r>
              <w:rPr>
                <w:sz w:val="20"/>
              </w:rPr>
              <w:t>100,0%</w:t>
            </w:r>
          </w:p>
        </w:tc>
      </w:tr>
      <w:tr w:rsidR="005A4408" w:rsidRPr="00F9227B" w:rsidTr="005D388E">
        <w:trPr>
          <w:trHeight w:val="270"/>
        </w:trPr>
        <w:tc>
          <w:tcPr>
            <w:tcW w:w="691" w:type="dxa"/>
            <w:gridSpan w:val="2"/>
            <w:tcBorders>
              <w:top w:val="nil"/>
              <w:left w:val="single" w:sz="4" w:space="0" w:color="auto"/>
              <w:bottom w:val="nil"/>
              <w:right w:val="single" w:sz="4" w:space="0" w:color="auto"/>
            </w:tcBorders>
            <w:vAlign w:val="center"/>
          </w:tcPr>
          <w:p w:rsidR="005A4408" w:rsidRDefault="005A4408" w:rsidP="0028278A">
            <w:pPr>
              <w:jc w:val="center"/>
              <w:rPr>
                <w:b/>
                <w:sz w:val="20"/>
              </w:rPr>
            </w:pPr>
          </w:p>
        </w:tc>
        <w:tc>
          <w:tcPr>
            <w:tcW w:w="6579" w:type="dxa"/>
            <w:gridSpan w:val="2"/>
            <w:tcBorders>
              <w:top w:val="single" w:sz="4" w:space="0" w:color="auto"/>
              <w:left w:val="single" w:sz="4" w:space="0" w:color="auto"/>
              <w:bottom w:val="single" w:sz="4" w:space="0" w:color="auto"/>
            </w:tcBorders>
            <w:vAlign w:val="center"/>
          </w:tcPr>
          <w:p w:rsidR="005A4408" w:rsidRDefault="005A4408" w:rsidP="0028278A">
            <w:pPr>
              <w:ind w:left="2" w:firstLine="32"/>
              <w:rPr>
                <w:sz w:val="20"/>
              </w:rPr>
            </w:pPr>
            <w:r>
              <w:rPr>
                <w:sz w:val="20"/>
              </w:rPr>
              <w:t xml:space="preserve">e) </w:t>
            </w:r>
            <w:r w:rsidRPr="00506324">
              <w:rPr>
                <w:sz w:val="20"/>
              </w:rPr>
              <w:t>Przyznanie jednorazowo środków  na podjęcie działalności gospodarczej wraz z pomocą prawną i doradztwem   w tym zakresie</w:t>
            </w:r>
          </w:p>
        </w:tc>
        <w:tc>
          <w:tcPr>
            <w:tcW w:w="1296" w:type="dxa"/>
            <w:gridSpan w:val="2"/>
            <w:tcBorders>
              <w:top w:val="single" w:sz="4" w:space="0" w:color="auto"/>
            </w:tcBorders>
            <w:vAlign w:val="center"/>
          </w:tcPr>
          <w:p w:rsidR="005A4408" w:rsidRDefault="0055683D" w:rsidP="0028278A">
            <w:pPr>
              <w:jc w:val="center"/>
              <w:rPr>
                <w:sz w:val="20"/>
              </w:rPr>
            </w:pPr>
            <w:r>
              <w:rPr>
                <w:sz w:val="20"/>
              </w:rPr>
              <w:t>3 osoby</w:t>
            </w:r>
          </w:p>
        </w:tc>
        <w:tc>
          <w:tcPr>
            <w:tcW w:w="1640" w:type="dxa"/>
            <w:gridSpan w:val="3"/>
            <w:tcBorders>
              <w:top w:val="single" w:sz="4" w:space="0" w:color="auto"/>
            </w:tcBorders>
            <w:vAlign w:val="center"/>
          </w:tcPr>
          <w:p w:rsidR="005A4408" w:rsidRDefault="005A4408" w:rsidP="0028278A">
            <w:pPr>
              <w:jc w:val="center"/>
              <w:rPr>
                <w:b/>
                <w:sz w:val="20"/>
              </w:rPr>
            </w:pPr>
          </w:p>
        </w:tc>
        <w:tc>
          <w:tcPr>
            <w:tcW w:w="1412" w:type="dxa"/>
            <w:tcBorders>
              <w:top w:val="single" w:sz="4" w:space="0" w:color="auto"/>
            </w:tcBorders>
            <w:vAlign w:val="center"/>
          </w:tcPr>
          <w:p w:rsidR="005A4408" w:rsidRPr="0055683D" w:rsidRDefault="00AC6D3C" w:rsidP="0028278A">
            <w:pPr>
              <w:jc w:val="center"/>
              <w:rPr>
                <w:sz w:val="20"/>
              </w:rPr>
            </w:pPr>
            <w:r>
              <w:rPr>
                <w:sz w:val="20"/>
              </w:rPr>
              <w:t>8 osób</w:t>
            </w:r>
          </w:p>
        </w:tc>
        <w:tc>
          <w:tcPr>
            <w:tcW w:w="1387" w:type="dxa"/>
            <w:gridSpan w:val="2"/>
            <w:tcBorders>
              <w:top w:val="single" w:sz="4" w:space="0" w:color="auto"/>
            </w:tcBorders>
            <w:vAlign w:val="center"/>
          </w:tcPr>
          <w:p w:rsidR="005A4408" w:rsidRPr="0055683D" w:rsidRDefault="00AC6D3C" w:rsidP="0028278A">
            <w:pPr>
              <w:jc w:val="center"/>
              <w:rPr>
                <w:sz w:val="20"/>
              </w:rPr>
            </w:pPr>
            <w:r>
              <w:rPr>
                <w:sz w:val="20"/>
              </w:rPr>
              <w:t>-</w:t>
            </w:r>
          </w:p>
        </w:tc>
        <w:tc>
          <w:tcPr>
            <w:tcW w:w="1528" w:type="dxa"/>
            <w:gridSpan w:val="3"/>
            <w:tcBorders>
              <w:top w:val="single" w:sz="4" w:space="0" w:color="auto"/>
            </w:tcBorders>
            <w:vAlign w:val="center"/>
          </w:tcPr>
          <w:p w:rsidR="005A4408" w:rsidRPr="0055683D" w:rsidRDefault="00AC6D3C" w:rsidP="0028278A">
            <w:pPr>
              <w:jc w:val="center"/>
              <w:rPr>
                <w:sz w:val="20"/>
              </w:rPr>
            </w:pPr>
            <w:r>
              <w:rPr>
                <w:sz w:val="20"/>
              </w:rPr>
              <w:t>266,7%</w:t>
            </w:r>
          </w:p>
        </w:tc>
      </w:tr>
      <w:tr w:rsidR="005A4408" w:rsidRPr="00F9227B" w:rsidTr="005D388E">
        <w:trPr>
          <w:trHeight w:val="270"/>
        </w:trPr>
        <w:tc>
          <w:tcPr>
            <w:tcW w:w="691" w:type="dxa"/>
            <w:gridSpan w:val="2"/>
            <w:tcBorders>
              <w:top w:val="nil"/>
              <w:left w:val="single" w:sz="4" w:space="0" w:color="auto"/>
              <w:bottom w:val="nil"/>
              <w:right w:val="single" w:sz="4" w:space="0" w:color="auto"/>
            </w:tcBorders>
            <w:vAlign w:val="center"/>
          </w:tcPr>
          <w:p w:rsidR="005A4408" w:rsidRDefault="005A4408" w:rsidP="0028278A">
            <w:pPr>
              <w:jc w:val="center"/>
              <w:rPr>
                <w:b/>
                <w:sz w:val="20"/>
              </w:rPr>
            </w:pPr>
          </w:p>
        </w:tc>
        <w:tc>
          <w:tcPr>
            <w:tcW w:w="6579" w:type="dxa"/>
            <w:gridSpan w:val="2"/>
            <w:tcBorders>
              <w:top w:val="single" w:sz="4" w:space="0" w:color="auto"/>
              <w:left w:val="single" w:sz="4" w:space="0" w:color="auto"/>
              <w:bottom w:val="single" w:sz="4" w:space="0" w:color="auto"/>
            </w:tcBorders>
            <w:vAlign w:val="center"/>
          </w:tcPr>
          <w:p w:rsidR="005A4408" w:rsidRDefault="005A4408" w:rsidP="0028278A">
            <w:pPr>
              <w:ind w:left="2" w:firstLine="32"/>
              <w:rPr>
                <w:sz w:val="20"/>
              </w:rPr>
            </w:pPr>
            <w:r>
              <w:rPr>
                <w:sz w:val="20"/>
              </w:rPr>
              <w:t xml:space="preserve">f) </w:t>
            </w:r>
            <w:r w:rsidRPr="00506324">
              <w:rPr>
                <w:sz w:val="20"/>
              </w:rPr>
              <w:t>Refundacja kosztów wyposażenia lub doposażenia stanowiska pracy dla skierowanego bezrobotnego</w:t>
            </w:r>
          </w:p>
        </w:tc>
        <w:tc>
          <w:tcPr>
            <w:tcW w:w="1296" w:type="dxa"/>
            <w:gridSpan w:val="2"/>
            <w:tcBorders>
              <w:top w:val="single" w:sz="4" w:space="0" w:color="auto"/>
            </w:tcBorders>
            <w:vAlign w:val="center"/>
          </w:tcPr>
          <w:p w:rsidR="005A4408" w:rsidRDefault="0055683D" w:rsidP="0028278A">
            <w:pPr>
              <w:jc w:val="center"/>
              <w:rPr>
                <w:sz w:val="20"/>
              </w:rPr>
            </w:pPr>
            <w:r>
              <w:rPr>
                <w:sz w:val="20"/>
              </w:rPr>
              <w:t>3 osoby</w:t>
            </w:r>
          </w:p>
        </w:tc>
        <w:tc>
          <w:tcPr>
            <w:tcW w:w="1640" w:type="dxa"/>
            <w:gridSpan w:val="3"/>
            <w:tcBorders>
              <w:top w:val="single" w:sz="4" w:space="0" w:color="auto"/>
            </w:tcBorders>
            <w:vAlign w:val="center"/>
          </w:tcPr>
          <w:p w:rsidR="005A4408" w:rsidRDefault="005A4408" w:rsidP="0028278A">
            <w:pPr>
              <w:jc w:val="center"/>
              <w:rPr>
                <w:b/>
                <w:sz w:val="20"/>
              </w:rPr>
            </w:pPr>
          </w:p>
        </w:tc>
        <w:tc>
          <w:tcPr>
            <w:tcW w:w="1412" w:type="dxa"/>
            <w:tcBorders>
              <w:top w:val="single" w:sz="4" w:space="0" w:color="auto"/>
            </w:tcBorders>
            <w:vAlign w:val="center"/>
          </w:tcPr>
          <w:p w:rsidR="005A4408" w:rsidRPr="0055683D" w:rsidRDefault="00AC6D3C" w:rsidP="0028278A">
            <w:pPr>
              <w:jc w:val="center"/>
              <w:rPr>
                <w:sz w:val="20"/>
              </w:rPr>
            </w:pPr>
            <w:r>
              <w:rPr>
                <w:sz w:val="20"/>
              </w:rPr>
              <w:t>3 osoby</w:t>
            </w:r>
          </w:p>
        </w:tc>
        <w:tc>
          <w:tcPr>
            <w:tcW w:w="1387" w:type="dxa"/>
            <w:gridSpan w:val="2"/>
            <w:tcBorders>
              <w:top w:val="single" w:sz="4" w:space="0" w:color="auto"/>
            </w:tcBorders>
            <w:vAlign w:val="center"/>
          </w:tcPr>
          <w:p w:rsidR="005A4408" w:rsidRPr="0055683D" w:rsidRDefault="00AC6D3C" w:rsidP="0028278A">
            <w:pPr>
              <w:jc w:val="center"/>
              <w:rPr>
                <w:sz w:val="20"/>
              </w:rPr>
            </w:pPr>
            <w:r>
              <w:rPr>
                <w:sz w:val="20"/>
              </w:rPr>
              <w:t>-</w:t>
            </w:r>
          </w:p>
        </w:tc>
        <w:tc>
          <w:tcPr>
            <w:tcW w:w="1528" w:type="dxa"/>
            <w:gridSpan w:val="3"/>
            <w:tcBorders>
              <w:top w:val="single" w:sz="4" w:space="0" w:color="auto"/>
            </w:tcBorders>
            <w:vAlign w:val="center"/>
          </w:tcPr>
          <w:p w:rsidR="005A4408" w:rsidRPr="0055683D" w:rsidRDefault="005D388E" w:rsidP="0028278A">
            <w:pPr>
              <w:jc w:val="center"/>
              <w:rPr>
                <w:sz w:val="20"/>
              </w:rPr>
            </w:pPr>
            <w:r>
              <w:rPr>
                <w:sz w:val="20"/>
              </w:rPr>
              <w:t>100,00%</w:t>
            </w:r>
          </w:p>
        </w:tc>
      </w:tr>
      <w:tr w:rsidR="005A4408" w:rsidRPr="00F9227B" w:rsidTr="005D388E">
        <w:trPr>
          <w:trHeight w:val="270"/>
        </w:trPr>
        <w:tc>
          <w:tcPr>
            <w:tcW w:w="691" w:type="dxa"/>
            <w:gridSpan w:val="2"/>
            <w:tcBorders>
              <w:top w:val="nil"/>
              <w:left w:val="single" w:sz="4" w:space="0" w:color="auto"/>
              <w:bottom w:val="single" w:sz="4" w:space="0" w:color="auto"/>
              <w:right w:val="single" w:sz="4" w:space="0" w:color="auto"/>
            </w:tcBorders>
            <w:vAlign w:val="center"/>
          </w:tcPr>
          <w:p w:rsidR="005A4408" w:rsidRDefault="005A4408" w:rsidP="0028278A">
            <w:pPr>
              <w:jc w:val="center"/>
              <w:rPr>
                <w:b/>
                <w:sz w:val="20"/>
              </w:rPr>
            </w:pPr>
          </w:p>
        </w:tc>
        <w:tc>
          <w:tcPr>
            <w:tcW w:w="6579" w:type="dxa"/>
            <w:gridSpan w:val="2"/>
            <w:tcBorders>
              <w:top w:val="single" w:sz="4" w:space="0" w:color="auto"/>
              <w:left w:val="single" w:sz="4" w:space="0" w:color="auto"/>
              <w:bottom w:val="single" w:sz="4" w:space="0" w:color="auto"/>
            </w:tcBorders>
            <w:vAlign w:val="center"/>
          </w:tcPr>
          <w:p w:rsidR="005A4408" w:rsidRDefault="0055683D" w:rsidP="0028278A">
            <w:pPr>
              <w:ind w:left="2" w:firstLine="32"/>
              <w:rPr>
                <w:sz w:val="20"/>
              </w:rPr>
            </w:pPr>
            <w:r>
              <w:rPr>
                <w:sz w:val="20"/>
              </w:rPr>
              <w:t>g) Szkolenia</w:t>
            </w:r>
          </w:p>
        </w:tc>
        <w:tc>
          <w:tcPr>
            <w:tcW w:w="1296" w:type="dxa"/>
            <w:gridSpan w:val="2"/>
            <w:tcBorders>
              <w:top w:val="single" w:sz="4" w:space="0" w:color="auto"/>
            </w:tcBorders>
            <w:vAlign w:val="center"/>
          </w:tcPr>
          <w:p w:rsidR="005A4408" w:rsidRDefault="0055683D" w:rsidP="0028278A">
            <w:pPr>
              <w:jc w:val="center"/>
              <w:rPr>
                <w:sz w:val="20"/>
              </w:rPr>
            </w:pPr>
            <w:r>
              <w:rPr>
                <w:sz w:val="20"/>
              </w:rPr>
              <w:t>5 osób</w:t>
            </w:r>
          </w:p>
        </w:tc>
        <w:tc>
          <w:tcPr>
            <w:tcW w:w="1640" w:type="dxa"/>
            <w:gridSpan w:val="3"/>
            <w:tcBorders>
              <w:top w:val="single" w:sz="4" w:space="0" w:color="auto"/>
            </w:tcBorders>
            <w:vAlign w:val="center"/>
          </w:tcPr>
          <w:p w:rsidR="005A4408" w:rsidRDefault="005A4408" w:rsidP="0028278A">
            <w:pPr>
              <w:jc w:val="center"/>
              <w:rPr>
                <w:b/>
                <w:sz w:val="20"/>
              </w:rPr>
            </w:pPr>
          </w:p>
        </w:tc>
        <w:tc>
          <w:tcPr>
            <w:tcW w:w="1412" w:type="dxa"/>
            <w:tcBorders>
              <w:top w:val="single" w:sz="4" w:space="0" w:color="auto"/>
            </w:tcBorders>
            <w:vAlign w:val="center"/>
          </w:tcPr>
          <w:p w:rsidR="005A4408" w:rsidRPr="0055683D" w:rsidRDefault="005D388E" w:rsidP="0028278A">
            <w:pPr>
              <w:jc w:val="center"/>
              <w:rPr>
                <w:sz w:val="20"/>
              </w:rPr>
            </w:pPr>
            <w:r>
              <w:rPr>
                <w:sz w:val="20"/>
              </w:rPr>
              <w:t>5 osób</w:t>
            </w:r>
          </w:p>
        </w:tc>
        <w:tc>
          <w:tcPr>
            <w:tcW w:w="1387" w:type="dxa"/>
            <w:gridSpan w:val="2"/>
            <w:tcBorders>
              <w:top w:val="single" w:sz="4" w:space="0" w:color="auto"/>
            </w:tcBorders>
            <w:vAlign w:val="center"/>
          </w:tcPr>
          <w:p w:rsidR="005A4408" w:rsidRPr="0055683D" w:rsidRDefault="005D388E" w:rsidP="0028278A">
            <w:pPr>
              <w:jc w:val="center"/>
              <w:rPr>
                <w:sz w:val="20"/>
              </w:rPr>
            </w:pPr>
            <w:r>
              <w:rPr>
                <w:sz w:val="20"/>
              </w:rPr>
              <w:t>60,00%</w:t>
            </w:r>
          </w:p>
        </w:tc>
        <w:tc>
          <w:tcPr>
            <w:tcW w:w="1528" w:type="dxa"/>
            <w:gridSpan w:val="3"/>
            <w:tcBorders>
              <w:top w:val="single" w:sz="4" w:space="0" w:color="auto"/>
            </w:tcBorders>
            <w:vAlign w:val="center"/>
          </w:tcPr>
          <w:p w:rsidR="005A4408" w:rsidRPr="0055683D" w:rsidRDefault="005D388E" w:rsidP="0028278A">
            <w:pPr>
              <w:jc w:val="center"/>
              <w:rPr>
                <w:sz w:val="20"/>
              </w:rPr>
            </w:pPr>
            <w:r>
              <w:rPr>
                <w:sz w:val="20"/>
              </w:rPr>
              <w:t>100,00%</w:t>
            </w:r>
          </w:p>
        </w:tc>
      </w:tr>
      <w:tr w:rsidR="00712969" w:rsidRPr="00F9227B" w:rsidTr="005D388E">
        <w:trPr>
          <w:trHeight w:val="270"/>
        </w:trPr>
        <w:tc>
          <w:tcPr>
            <w:tcW w:w="691" w:type="dxa"/>
            <w:gridSpan w:val="2"/>
            <w:tcBorders>
              <w:top w:val="single" w:sz="4" w:space="0" w:color="auto"/>
              <w:left w:val="single" w:sz="4" w:space="0" w:color="auto"/>
              <w:bottom w:val="single" w:sz="4" w:space="0" w:color="auto"/>
              <w:right w:val="single" w:sz="4" w:space="0" w:color="auto"/>
            </w:tcBorders>
            <w:vAlign w:val="center"/>
          </w:tcPr>
          <w:p w:rsidR="00712969" w:rsidRDefault="005D388E" w:rsidP="0028278A">
            <w:pPr>
              <w:jc w:val="center"/>
              <w:rPr>
                <w:b/>
                <w:sz w:val="20"/>
              </w:rPr>
            </w:pPr>
            <w:r>
              <w:rPr>
                <w:b/>
                <w:sz w:val="20"/>
              </w:rPr>
              <w:lastRenderedPageBreak/>
              <w:t>8</w:t>
            </w:r>
            <w:r w:rsidR="00712969">
              <w:rPr>
                <w:b/>
                <w:sz w:val="20"/>
              </w:rPr>
              <w:t>.</w:t>
            </w:r>
          </w:p>
        </w:tc>
        <w:tc>
          <w:tcPr>
            <w:tcW w:w="6579" w:type="dxa"/>
            <w:gridSpan w:val="2"/>
            <w:tcBorders>
              <w:top w:val="single" w:sz="4" w:space="0" w:color="auto"/>
              <w:left w:val="single" w:sz="4" w:space="0" w:color="auto"/>
              <w:bottom w:val="single" w:sz="4" w:space="0" w:color="auto"/>
            </w:tcBorders>
            <w:vAlign w:val="center"/>
          </w:tcPr>
          <w:p w:rsidR="00712969" w:rsidRPr="00CC2BE2" w:rsidRDefault="00712969" w:rsidP="00C86BAD">
            <w:pPr>
              <w:ind w:left="2" w:firstLine="32"/>
              <w:jc w:val="both"/>
              <w:rPr>
                <w:sz w:val="20"/>
              </w:rPr>
            </w:pPr>
            <w:r>
              <w:rPr>
                <w:sz w:val="20"/>
              </w:rPr>
              <w:t xml:space="preserve">Kontynuacja </w:t>
            </w:r>
            <w:r w:rsidRPr="00CC2BE2">
              <w:rPr>
                <w:sz w:val="20"/>
              </w:rPr>
              <w:t xml:space="preserve">projektu pozakonkursowego </w:t>
            </w:r>
            <w:r w:rsidRPr="00CC2BE2">
              <w:rPr>
                <w:b/>
                <w:sz w:val="20"/>
              </w:rPr>
              <w:t>„Aktywizacja osób młodych pozostających bez pracy w powiecie jędrzejowskim (III)”</w:t>
            </w:r>
            <w:r w:rsidRPr="00CC2BE2">
              <w:rPr>
                <w:sz w:val="20"/>
              </w:rPr>
              <w:t xml:space="preserve"> współfinansowanego ze środków Unii Europejskiej w ramach Europejskiego Funduszu Społecznego w ramach Programu Operacyjnego Wiedza Edukacja Rozwój poprzez realizację poniższych form wsparcia:</w:t>
            </w:r>
          </w:p>
        </w:tc>
        <w:tc>
          <w:tcPr>
            <w:tcW w:w="1296" w:type="dxa"/>
            <w:gridSpan w:val="2"/>
            <w:tcBorders>
              <w:top w:val="single" w:sz="4" w:space="0" w:color="auto"/>
            </w:tcBorders>
            <w:vAlign w:val="center"/>
          </w:tcPr>
          <w:p w:rsidR="00712969" w:rsidRPr="00CC2BE2" w:rsidRDefault="00712969" w:rsidP="0028278A">
            <w:pPr>
              <w:jc w:val="center"/>
              <w:rPr>
                <w:sz w:val="20"/>
              </w:rPr>
            </w:pPr>
            <w:r>
              <w:rPr>
                <w:sz w:val="20"/>
              </w:rPr>
              <w:t xml:space="preserve">Objęcie wsparciem </w:t>
            </w:r>
            <w:r w:rsidRPr="00712969">
              <w:rPr>
                <w:b/>
                <w:sz w:val="20"/>
              </w:rPr>
              <w:t>153 osoby</w:t>
            </w:r>
          </w:p>
        </w:tc>
        <w:tc>
          <w:tcPr>
            <w:tcW w:w="1640" w:type="dxa"/>
            <w:gridSpan w:val="3"/>
            <w:tcBorders>
              <w:top w:val="single" w:sz="4" w:space="0" w:color="auto"/>
            </w:tcBorders>
            <w:vAlign w:val="center"/>
          </w:tcPr>
          <w:p w:rsidR="00712969" w:rsidRPr="00CC2BE2" w:rsidRDefault="00BC5D9C" w:rsidP="0028278A">
            <w:pPr>
              <w:jc w:val="center"/>
              <w:rPr>
                <w:b/>
                <w:sz w:val="20"/>
              </w:rPr>
            </w:pPr>
            <w:r>
              <w:rPr>
                <w:b/>
                <w:sz w:val="20"/>
              </w:rPr>
              <w:t>50,0%</w:t>
            </w:r>
          </w:p>
        </w:tc>
        <w:tc>
          <w:tcPr>
            <w:tcW w:w="1412" w:type="dxa"/>
            <w:tcBorders>
              <w:top w:val="single" w:sz="4" w:space="0" w:color="auto"/>
            </w:tcBorders>
            <w:vAlign w:val="center"/>
          </w:tcPr>
          <w:p w:rsidR="00712969" w:rsidRPr="00CC2BE2" w:rsidRDefault="005D388E" w:rsidP="0028278A">
            <w:pPr>
              <w:jc w:val="center"/>
              <w:rPr>
                <w:b/>
                <w:sz w:val="20"/>
              </w:rPr>
            </w:pPr>
            <w:r>
              <w:rPr>
                <w:b/>
                <w:sz w:val="20"/>
              </w:rPr>
              <w:t>156 osób</w:t>
            </w:r>
          </w:p>
        </w:tc>
        <w:tc>
          <w:tcPr>
            <w:tcW w:w="1387" w:type="dxa"/>
            <w:gridSpan w:val="2"/>
            <w:tcBorders>
              <w:top w:val="single" w:sz="4" w:space="0" w:color="auto"/>
            </w:tcBorders>
            <w:vAlign w:val="center"/>
          </w:tcPr>
          <w:p w:rsidR="00712969" w:rsidRPr="00CC2BE2" w:rsidRDefault="00EB3BAD" w:rsidP="0028278A">
            <w:pPr>
              <w:jc w:val="center"/>
              <w:rPr>
                <w:b/>
                <w:sz w:val="20"/>
              </w:rPr>
            </w:pPr>
            <w:r>
              <w:rPr>
                <w:b/>
                <w:sz w:val="20"/>
              </w:rPr>
              <w:t>91,4%</w:t>
            </w:r>
          </w:p>
        </w:tc>
        <w:tc>
          <w:tcPr>
            <w:tcW w:w="1528" w:type="dxa"/>
            <w:gridSpan w:val="3"/>
            <w:tcBorders>
              <w:top w:val="single" w:sz="4" w:space="0" w:color="auto"/>
            </w:tcBorders>
            <w:vAlign w:val="center"/>
          </w:tcPr>
          <w:p w:rsidR="00712969" w:rsidRPr="00CC2BE2" w:rsidRDefault="00EB3BAD" w:rsidP="0028278A">
            <w:pPr>
              <w:jc w:val="center"/>
              <w:rPr>
                <w:b/>
                <w:sz w:val="20"/>
              </w:rPr>
            </w:pPr>
            <w:r>
              <w:rPr>
                <w:b/>
                <w:sz w:val="20"/>
              </w:rPr>
              <w:t>102,00%</w:t>
            </w:r>
          </w:p>
        </w:tc>
      </w:tr>
      <w:tr w:rsidR="00712969" w:rsidRPr="00F9227B" w:rsidTr="00BC5D9C">
        <w:trPr>
          <w:trHeight w:val="270"/>
        </w:trPr>
        <w:tc>
          <w:tcPr>
            <w:tcW w:w="691" w:type="dxa"/>
            <w:gridSpan w:val="2"/>
            <w:tcBorders>
              <w:top w:val="single" w:sz="4" w:space="0" w:color="auto"/>
              <w:left w:val="single" w:sz="4" w:space="0" w:color="auto"/>
              <w:bottom w:val="single" w:sz="4" w:space="0" w:color="auto"/>
              <w:right w:val="single" w:sz="4" w:space="0" w:color="auto"/>
            </w:tcBorders>
            <w:vAlign w:val="center"/>
          </w:tcPr>
          <w:p w:rsidR="00712969" w:rsidRDefault="005D388E" w:rsidP="0028278A">
            <w:pPr>
              <w:jc w:val="center"/>
              <w:rPr>
                <w:b/>
                <w:sz w:val="20"/>
              </w:rPr>
            </w:pPr>
            <w:r>
              <w:rPr>
                <w:b/>
                <w:sz w:val="20"/>
              </w:rPr>
              <w:t>8</w:t>
            </w:r>
            <w:r w:rsidR="00712969">
              <w:rPr>
                <w:b/>
                <w:sz w:val="20"/>
              </w:rPr>
              <w:t>.1</w:t>
            </w:r>
          </w:p>
        </w:tc>
        <w:tc>
          <w:tcPr>
            <w:tcW w:w="6579" w:type="dxa"/>
            <w:gridSpan w:val="2"/>
            <w:tcBorders>
              <w:top w:val="single" w:sz="4" w:space="0" w:color="auto"/>
              <w:left w:val="single" w:sz="4" w:space="0" w:color="auto"/>
              <w:bottom w:val="single" w:sz="4" w:space="0" w:color="auto"/>
            </w:tcBorders>
            <w:vAlign w:val="center"/>
          </w:tcPr>
          <w:p w:rsidR="00712969" w:rsidRPr="00CC2BE2" w:rsidRDefault="00712969" w:rsidP="0028278A">
            <w:pPr>
              <w:ind w:left="2" w:firstLine="32"/>
              <w:rPr>
                <w:sz w:val="20"/>
              </w:rPr>
            </w:pPr>
            <w:r>
              <w:rPr>
                <w:sz w:val="20"/>
              </w:rPr>
              <w:t>Staże</w:t>
            </w:r>
          </w:p>
        </w:tc>
        <w:tc>
          <w:tcPr>
            <w:tcW w:w="1296" w:type="dxa"/>
            <w:gridSpan w:val="2"/>
            <w:tcBorders>
              <w:top w:val="single" w:sz="4" w:space="0" w:color="auto"/>
            </w:tcBorders>
            <w:vAlign w:val="center"/>
          </w:tcPr>
          <w:p w:rsidR="00712969" w:rsidRPr="00CC2BE2" w:rsidRDefault="00712969" w:rsidP="0028278A">
            <w:pPr>
              <w:jc w:val="center"/>
              <w:rPr>
                <w:sz w:val="20"/>
              </w:rPr>
            </w:pPr>
            <w:r>
              <w:rPr>
                <w:sz w:val="20"/>
              </w:rPr>
              <w:t>143 osoby</w:t>
            </w:r>
          </w:p>
        </w:tc>
        <w:tc>
          <w:tcPr>
            <w:tcW w:w="1640" w:type="dxa"/>
            <w:gridSpan w:val="3"/>
            <w:tcBorders>
              <w:top w:val="single" w:sz="4" w:space="0" w:color="auto"/>
            </w:tcBorders>
            <w:vAlign w:val="center"/>
          </w:tcPr>
          <w:p w:rsidR="00712969" w:rsidRPr="00CC2BE2" w:rsidRDefault="00712969" w:rsidP="0028278A">
            <w:pPr>
              <w:jc w:val="center"/>
              <w:rPr>
                <w:b/>
                <w:sz w:val="20"/>
              </w:rPr>
            </w:pPr>
          </w:p>
        </w:tc>
        <w:tc>
          <w:tcPr>
            <w:tcW w:w="1412" w:type="dxa"/>
            <w:tcBorders>
              <w:top w:val="single" w:sz="4" w:space="0" w:color="auto"/>
            </w:tcBorders>
            <w:vAlign w:val="center"/>
          </w:tcPr>
          <w:p w:rsidR="00712969" w:rsidRPr="005D388E" w:rsidRDefault="005D388E" w:rsidP="0028278A">
            <w:pPr>
              <w:jc w:val="center"/>
              <w:rPr>
                <w:sz w:val="20"/>
              </w:rPr>
            </w:pPr>
            <w:r w:rsidRPr="005D388E">
              <w:rPr>
                <w:sz w:val="20"/>
              </w:rPr>
              <w:t>148 osób</w:t>
            </w:r>
          </w:p>
        </w:tc>
        <w:tc>
          <w:tcPr>
            <w:tcW w:w="1387" w:type="dxa"/>
            <w:gridSpan w:val="2"/>
            <w:tcBorders>
              <w:top w:val="single" w:sz="4" w:space="0" w:color="auto"/>
            </w:tcBorders>
            <w:vAlign w:val="center"/>
          </w:tcPr>
          <w:p w:rsidR="00712969" w:rsidRPr="005D388E" w:rsidRDefault="005739F4" w:rsidP="0028278A">
            <w:pPr>
              <w:jc w:val="center"/>
              <w:rPr>
                <w:sz w:val="20"/>
              </w:rPr>
            </w:pPr>
            <w:r>
              <w:rPr>
                <w:sz w:val="20"/>
              </w:rPr>
              <w:t>90,80%</w:t>
            </w:r>
          </w:p>
        </w:tc>
        <w:tc>
          <w:tcPr>
            <w:tcW w:w="1528" w:type="dxa"/>
            <w:gridSpan w:val="3"/>
            <w:tcBorders>
              <w:top w:val="single" w:sz="4" w:space="0" w:color="auto"/>
            </w:tcBorders>
            <w:vAlign w:val="center"/>
          </w:tcPr>
          <w:p w:rsidR="00712969" w:rsidRPr="005D388E" w:rsidRDefault="005739F4" w:rsidP="0028278A">
            <w:pPr>
              <w:jc w:val="center"/>
              <w:rPr>
                <w:sz w:val="20"/>
              </w:rPr>
            </w:pPr>
            <w:r>
              <w:rPr>
                <w:sz w:val="20"/>
              </w:rPr>
              <w:t>103,5%</w:t>
            </w:r>
          </w:p>
        </w:tc>
      </w:tr>
      <w:tr w:rsidR="00712969" w:rsidRPr="00F9227B" w:rsidTr="00BC5D9C">
        <w:trPr>
          <w:trHeight w:val="270"/>
        </w:trPr>
        <w:tc>
          <w:tcPr>
            <w:tcW w:w="691" w:type="dxa"/>
            <w:gridSpan w:val="2"/>
            <w:tcBorders>
              <w:top w:val="single" w:sz="4" w:space="0" w:color="auto"/>
              <w:left w:val="single" w:sz="4" w:space="0" w:color="auto"/>
              <w:bottom w:val="single" w:sz="4" w:space="0" w:color="auto"/>
              <w:right w:val="single" w:sz="4" w:space="0" w:color="auto"/>
            </w:tcBorders>
            <w:vAlign w:val="center"/>
          </w:tcPr>
          <w:p w:rsidR="00712969" w:rsidRDefault="005D388E" w:rsidP="0028278A">
            <w:pPr>
              <w:jc w:val="center"/>
              <w:rPr>
                <w:b/>
                <w:sz w:val="20"/>
              </w:rPr>
            </w:pPr>
            <w:r>
              <w:rPr>
                <w:b/>
                <w:sz w:val="20"/>
              </w:rPr>
              <w:t>8</w:t>
            </w:r>
            <w:r w:rsidR="00712969">
              <w:rPr>
                <w:b/>
                <w:sz w:val="20"/>
              </w:rPr>
              <w:t>.2</w:t>
            </w:r>
          </w:p>
        </w:tc>
        <w:tc>
          <w:tcPr>
            <w:tcW w:w="6579" w:type="dxa"/>
            <w:gridSpan w:val="2"/>
            <w:tcBorders>
              <w:top w:val="single" w:sz="4" w:space="0" w:color="auto"/>
              <w:left w:val="single" w:sz="4" w:space="0" w:color="auto"/>
              <w:bottom w:val="single" w:sz="4" w:space="0" w:color="auto"/>
            </w:tcBorders>
            <w:vAlign w:val="center"/>
          </w:tcPr>
          <w:p w:rsidR="00712969" w:rsidRPr="00CC2BE2" w:rsidRDefault="00712969" w:rsidP="0028278A">
            <w:pPr>
              <w:ind w:left="2" w:firstLine="32"/>
              <w:rPr>
                <w:sz w:val="20"/>
              </w:rPr>
            </w:pPr>
            <w:r>
              <w:rPr>
                <w:sz w:val="20"/>
              </w:rPr>
              <w:t>Bon na zasiedlenia</w:t>
            </w:r>
          </w:p>
        </w:tc>
        <w:tc>
          <w:tcPr>
            <w:tcW w:w="1296" w:type="dxa"/>
            <w:gridSpan w:val="2"/>
            <w:tcBorders>
              <w:top w:val="single" w:sz="4" w:space="0" w:color="auto"/>
            </w:tcBorders>
            <w:vAlign w:val="center"/>
          </w:tcPr>
          <w:p w:rsidR="00712969" w:rsidRPr="00CC2BE2" w:rsidRDefault="00712969" w:rsidP="0028278A">
            <w:pPr>
              <w:jc w:val="center"/>
              <w:rPr>
                <w:sz w:val="20"/>
              </w:rPr>
            </w:pPr>
            <w:r>
              <w:rPr>
                <w:sz w:val="20"/>
              </w:rPr>
              <w:t>10 osób</w:t>
            </w:r>
          </w:p>
        </w:tc>
        <w:tc>
          <w:tcPr>
            <w:tcW w:w="1640" w:type="dxa"/>
            <w:gridSpan w:val="3"/>
            <w:tcBorders>
              <w:top w:val="single" w:sz="4" w:space="0" w:color="auto"/>
            </w:tcBorders>
            <w:vAlign w:val="center"/>
          </w:tcPr>
          <w:p w:rsidR="00712969" w:rsidRPr="00CC2BE2" w:rsidRDefault="00712969" w:rsidP="0028278A">
            <w:pPr>
              <w:jc w:val="center"/>
              <w:rPr>
                <w:b/>
                <w:sz w:val="20"/>
              </w:rPr>
            </w:pPr>
          </w:p>
        </w:tc>
        <w:tc>
          <w:tcPr>
            <w:tcW w:w="1412" w:type="dxa"/>
            <w:tcBorders>
              <w:top w:val="single" w:sz="4" w:space="0" w:color="auto"/>
            </w:tcBorders>
            <w:vAlign w:val="center"/>
          </w:tcPr>
          <w:p w:rsidR="00712969" w:rsidRPr="005D388E" w:rsidRDefault="005D388E" w:rsidP="0028278A">
            <w:pPr>
              <w:jc w:val="center"/>
              <w:rPr>
                <w:sz w:val="20"/>
              </w:rPr>
            </w:pPr>
            <w:r>
              <w:rPr>
                <w:sz w:val="20"/>
              </w:rPr>
              <w:t>10 osób</w:t>
            </w:r>
          </w:p>
        </w:tc>
        <w:tc>
          <w:tcPr>
            <w:tcW w:w="1387" w:type="dxa"/>
            <w:gridSpan w:val="2"/>
            <w:tcBorders>
              <w:top w:val="single" w:sz="4" w:space="0" w:color="auto"/>
            </w:tcBorders>
            <w:vAlign w:val="center"/>
          </w:tcPr>
          <w:p w:rsidR="00712969" w:rsidRPr="005D388E" w:rsidRDefault="005739F4" w:rsidP="0028278A">
            <w:pPr>
              <w:jc w:val="center"/>
              <w:rPr>
                <w:sz w:val="20"/>
              </w:rPr>
            </w:pPr>
            <w:r>
              <w:rPr>
                <w:sz w:val="20"/>
              </w:rPr>
              <w:t>100,0%</w:t>
            </w:r>
          </w:p>
        </w:tc>
        <w:tc>
          <w:tcPr>
            <w:tcW w:w="1528" w:type="dxa"/>
            <w:gridSpan w:val="3"/>
            <w:tcBorders>
              <w:top w:val="single" w:sz="4" w:space="0" w:color="auto"/>
            </w:tcBorders>
            <w:vAlign w:val="center"/>
          </w:tcPr>
          <w:p w:rsidR="00712969" w:rsidRPr="005D388E" w:rsidRDefault="005739F4" w:rsidP="0028278A">
            <w:pPr>
              <w:jc w:val="center"/>
              <w:rPr>
                <w:sz w:val="20"/>
              </w:rPr>
            </w:pPr>
            <w:r>
              <w:rPr>
                <w:sz w:val="20"/>
              </w:rPr>
              <w:t>100,00%</w:t>
            </w:r>
          </w:p>
        </w:tc>
      </w:tr>
      <w:tr w:rsidR="00AD6899" w:rsidRPr="00F9227B" w:rsidTr="00BC5D9C">
        <w:trPr>
          <w:trHeight w:val="270"/>
        </w:trPr>
        <w:tc>
          <w:tcPr>
            <w:tcW w:w="691" w:type="dxa"/>
            <w:gridSpan w:val="2"/>
            <w:tcBorders>
              <w:top w:val="single" w:sz="4" w:space="0" w:color="auto"/>
              <w:left w:val="single" w:sz="4" w:space="0" w:color="auto"/>
              <w:bottom w:val="single" w:sz="4" w:space="0" w:color="auto"/>
              <w:right w:val="single" w:sz="4" w:space="0" w:color="auto"/>
            </w:tcBorders>
            <w:vAlign w:val="center"/>
          </w:tcPr>
          <w:p w:rsidR="00AD6899" w:rsidRPr="00CC2BE2" w:rsidRDefault="005739F4" w:rsidP="0028278A">
            <w:pPr>
              <w:jc w:val="center"/>
              <w:rPr>
                <w:b/>
                <w:sz w:val="20"/>
              </w:rPr>
            </w:pPr>
            <w:r>
              <w:rPr>
                <w:b/>
                <w:sz w:val="20"/>
              </w:rPr>
              <w:t>9</w:t>
            </w:r>
            <w:r w:rsidR="00AD6899" w:rsidRPr="00CC2BE2">
              <w:rPr>
                <w:b/>
                <w:sz w:val="20"/>
              </w:rPr>
              <w:t>.</w:t>
            </w:r>
          </w:p>
        </w:tc>
        <w:tc>
          <w:tcPr>
            <w:tcW w:w="6579" w:type="dxa"/>
            <w:gridSpan w:val="2"/>
            <w:tcBorders>
              <w:top w:val="single" w:sz="4" w:space="0" w:color="auto"/>
              <w:left w:val="single" w:sz="4" w:space="0" w:color="auto"/>
              <w:bottom w:val="single" w:sz="4" w:space="0" w:color="auto"/>
            </w:tcBorders>
            <w:vAlign w:val="center"/>
          </w:tcPr>
          <w:p w:rsidR="00AD6899" w:rsidRPr="00CC2BE2" w:rsidRDefault="00AD6899" w:rsidP="00C86BAD">
            <w:pPr>
              <w:ind w:left="2" w:firstLine="32"/>
              <w:jc w:val="both"/>
              <w:rPr>
                <w:sz w:val="20"/>
              </w:rPr>
            </w:pPr>
            <w:r w:rsidRPr="00CC2BE2">
              <w:rPr>
                <w:sz w:val="20"/>
              </w:rPr>
              <w:t xml:space="preserve">Aktywizacja zawodowa bezrobotnych do 29 roku życia w ramach projektu pozakonkursowego </w:t>
            </w:r>
            <w:r w:rsidRPr="00CC2BE2">
              <w:rPr>
                <w:b/>
                <w:sz w:val="20"/>
              </w:rPr>
              <w:t>„Aktywizacja osób młodych pozostających bez pracy</w:t>
            </w:r>
            <w:r w:rsidR="008E1E1F">
              <w:rPr>
                <w:b/>
                <w:sz w:val="20"/>
              </w:rPr>
              <w:t xml:space="preserve">                </w:t>
            </w:r>
            <w:r w:rsidRPr="00CC2BE2">
              <w:rPr>
                <w:b/>
                <w:sz w:val="20"/>
              </w:rPr>
              <w:t xml:space="preserve"> w powiecie jędrzejowskim (I</w:t>
            </w:r>
            <w:r w:rsidR="00BC5D9C">
              <w:rPr>
                <w:b/>
                <w:sz w:val="20"/>
              </w:rPr>
              <w:t>V</w:t>
            </w:r>
            <w:r w:rsidRPr="00CC2BE2">
              <w:rPr>
                <w:b/>
                <w:sz w:val="20"/>
              </w:rPr>
              <w:t>)”</w:t>
            </w:r>
            <w:r w:rsidRPr="00CC2BE2">
              <w:rPr>
                <w:sz w:val="20"/>
              </w:rPr>
              <w:t xml:space="preserve"> współfinansowanego ze środków Unii Europejskiej w ramach Europejskiego Funduszu Społecznego w ramach Programu Operacyjnego Wiedza Edukacja Rozwój poprzez realizację poniższych form wsparcia:</w:t>
            </w:r>
          </w:p>
        </w:tc>
        <w:tc>
          <w:tcPr>
            <w:tcW w:w="1296" w:type="dxa"/>
            <w:gridSpan w:val="2"/>
            <w:tcBorders>
              <w:top w:val="single" w:sz="4" w:space="0" w:color="auto"/>
            </w:tcBorders>
            <w:vAlign w:val="center"/>
          </w:tcPr>
          <w:p w:rsidR="00AD6899" w:rsidRPr="00CC2BE2" w:rsidRDefault="00AD6899" w:rsidP="0028278A">
            <w:pPr>
              <w:jc w:val="center"/>
              <w:rPr>
                <w:sz w:val="20"/>
              </w:rPr>
            </w:pPr>
            <w:r w:rsidRPr="00CC2BE2">
              <w:rPr>
                <w:sz w:val="20"/>
              </w:rPr>
              <w:t xml:space="preserve">Objęcie wsparciem </w:t>
            </w:r>
            <w:r w:rsidRPr="00CC2BE2">
              <w:rPr>
                <w:b/>
                <w:sz w:val="20"/>
              </w:rPr>
              <w:t xml:space="preserve">  </w:t>
            </w:r>
            <w:r w:rsidR="00BC5D9C">
              <w:rPr>
                <w:b/>
                <w:sz w:val="20"/>
              </w:rPr>
              <w:t xml:space="preserve">85 </w:t>
            </w:r>
            <w:r w:rsidRPr="00CC2BE2">
              <w:rPr>
                <w:b/>
                <w:sz w:val="20"/>
              </w:rPr>
              <w:t>osób</w:t>
            </w:r>
          </w:p>
        </w:tc>
        <w:tc>
          <w:tcPr>
            <w:tcW w:w="1640" w:type="dxa"/>
            <w:gridSpan w:val="3"/>
            <w:tcBorders>
              <w:top w:val="single" w:sz="4" w:space="0" w:color="auto"/>
            </w:tcBorders>
            <w:vAlign w:val="center"/>
          </w:tcPr>
          <w:p w:rsidR="00AD6899" w:rsidRPr="00CC2BE2" w:rsidRDefault="00BC5D9C" w:rsidP="0028278A">
            <w:pPr>
              <w:jc w:val="center"/>
              <w:rPr>
                <w:b/>
                <w:sz w:val="20"/>
              </w:rPr>
            </w:pPr>
            <w:r>
              <w:rPr>
                <w:b/>
                <w:sz w:val="20"/>
              </w:rPr>
              <w:t>45,0</w:t>
            </w:r>
            <w:r w:rsidR="00AD6899" w:rsidRPr="00CC2BE2">
              <w:rPr>
                <w:b/>
                <w:sz w:val="20"/>
              </w:rPr>
              <w:t>%</w:t>
            </w:r>
          </w:p>
        </w:tc>
        <w:tc>
          <w:tcPr>
            <w:tcW w:w="1412" w:type="dxa"/>
            <w:tcBorders>
              <w:top w:val="single" w:sz="4" w:space="0" w:color="auto"/>
            </w:tcBorders>
            <w:vAlign w:val="center"/>
          </w:tcPr>
          <w:p w:rsidR="00AD6899" w:rsidRPr="005739F4" w:rsidRDefault="005739F4" w:rsidP="0028278A">
            <w:pPr>
              <w:jc w:val="center"/>
              <w:rPr>
                <w:b/>
                <w:sz w:val="20"/>
              </w:rPr>
            </w:pPr>
            <w:r w:rsidRPr="005739F4">
              <w:rPr>
                <w:b/>
                <w:sz w:val="20"/>
              </w:rPr>
              <w:t>89 osób</w:t>
            </w:r>
          </w:p>
        </w:tc>
        <w:tc>
          <w:tcPr>
            <w:tcW w:w="1387" w:type="dxa"/>
            <w:gridSpan w:val="2"/>
            <w:tcBorders>
              <w:top w:val="single" w:sz="4" w:space="0" w:color="auto"/>
            </w:tcBorders>
            <w:vAlign w:val="center"/>
          </w:tcPr>
          <w:p w:rsidR="00AD6899" w:rsidRPr="005739F4" w:rsidRDefault="00AD6899" w:rsidP="0028278A">
            <w:pPr>
              <w:jc w:val="center"/>
              <w:rPr>
                <w:b/>
                <w:sz w:val="20"/>
              </w:rPr>
            </w:pPr>
            <w:r w:rsidRPr="005739F4">
              <w:rPr>
                <w:b/>
                <w:sz w:val="20"/>
              </w:rPr>
              <w:t>8</w:t>
            </w:r>
            <w:r w:rsidR="005739F4" w:rsidRPr="005739F4">
              <w:rPr>
                <w:b/>
                <w:sz w:val="20"/>
              </w:rPr>
              <w:t>7</w:t>
            </w:r>
            <w:r w:rsidRPr="005739F4">
              <w:rPr>
                <w:b/>
                <w:sz w:val="20"/>
              </w:rPr>
              <w:t>,9%</w:t>
            </w:r>
          </w:p>
        </w:tc>
        <w:tc>
          <w:tcPr>
            <w:tcW w:w="1528" w:type="dxa"/>
            <w:gridSpan w:val="3"/>
            <w:tcBorders>
              <w:top w:val="single" w:sz="4" w:space="0" w:color="auto"/>
            </w:tcBorders>
            <w:vAlign w:val="center"/>
          </w:tcPr>
          <w:p w:rsidR="00AD6899" w:rsidRPr="005739F4" w:rsidRDefault="005739F4" w:rsidP="0028278A">
            <w:pPr>
              <w:jc w:val="center"/>
              <w:rPr>
                <w:b/>
                <w:sz w:val="20"/>
              </w:rPr>
            </w:pPr>
            <w:r w:rsidRPr="005739F4">
              <w:rPr>
                <w:b/>
                <w:sz w:val="20"/>
              </w:rPr>
              <w:t>104,70</w:t>
            </w:r>
            <w:r w:rsidR="00AD6899" w:rsidRPr="005739F4">
              <w:rPr>
                <w:b/>
                <w:sz w:val="20"/>
              </w:rPr>
              <w:t>%</w:t>
            </w:r>
          </w:p>
        </w:tc>
      </w:tr>
      <w:tr w:rsidR="00AD6899" w:rsidRPr="00F9227B" w:rsidTr="00BC5D9C">
        <w:trPr>
          <w:trHeight w:val="724"/>
        </w:trPr>
        <w:tc>
          <w:tcPr>
            <w:tcW w:w="691" w:type="dxa"/>
            <w:gridSpan w:val="2"/>
            <w:tcBorders>
              <w:top w:val="single" w:sz="4" w:space="0" w:color="auto"/>
              <w:left w:val="single" w:sz="4" w:space="0" w:color="auto"/>
              <w:bottom w:val="single" w:sz="4" w:space="0" w:color="auto"/>
              <w:right w:val="single" w:sz="4" w:space="0" w:color="auto"/>
            </w:tcBorders>
            <w:vAlign w:val="center"/>
          </w:tcPr>
          <w:p w:rsidR="00AD6899" w:rsidRPr="00CC2BE2" w:rsidRDefault="00AD6899" w:rsidP="00CC2BE2">
            <w:pPr>
              <w:rPr>
                <w:sz w:val="20"/>
              </w:rPr>
            </w:pPr>
            <w:r>
              <w:rPr>
                <w:noProof/>
                <w:sz w:val="20"/>
              </w:rPr>
              <mc:AlternateContent>
                <mc:Choice Requires="wps">
                  <w:drawing>
                    <wp:anchor distT="0" distB="0" distL="114300" distR="114300" simplePos="0" relativeHeight="251651584" behindDoc="0" locked="0" layoutInCell="1" allowOverlap="1" wp14:anchorId="438FDC95" wp14:editId="010E060B">
                      <wp:simplePos x="0" y="0"/>
                      <wp:positionH relativeFrom="column">
                        <wp:posOffset>-537845</wp:posOffset>
                      </wp:positionH>
                      <wp:positionV relativeFrom="paragraph">
                        <wp:posOffset>637540</wp:posOffset>
                      </wp:positionV>
                      <wp:extent cx="362585" cy="401955"/>
                      <wp:effectExtent l="0" t="0" r="0" b="0"/>
                      <wp:wrapNone/>
                      <wp:docPr id="12"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2585" cy="4019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438CB" w:rsidRDefault="00B438CB" w:rsidP="00712084">
                                  <w:r>
                                    <w:rPr>
                                      <w:sz w:val="24"/>
                                    </w:rPr>
                                    <w:t>21</w:t>
                                  </w:r>
                                </w:p>
                              </w:txbxContent>
                            </wps:txbx>
                            <wps:bodyPr rot="0" vert="vert" wrap="square" lIns="91440" tIns="45720" rIns="91440" bIns="45720" anchor="t" anchorCtr="0" upright="1">
                              <a:spAutoFit/>
                            </wps:bodyPr>
                          </wps:wsp>
                        </a:graphicData>
                      </a:graphic>
                      <wp14:sizeRelH relativeFrom="margin">
                        <wp14:pctWidth>0</wp14:pctWidth>
                      </wp14:sizeRelH>
                      <wp14:sizeRelV relativeFrom="margin">
                        <wp14:pctHeight>0</wp14:pctHeight>
                      </wp14:sizeRelV>
                    </wp:anchor>
                  </w:drawing>
                </mc:Choice>
                <mc:Fallback>
                  <w:pict>
                    <v:shape w14:anchorId="438FDC95" id="_x0000_s1028" type="#_x0000_t202" style="position:absolute;margin-left:-42.35pt;margin-top:50.2pt;width:28.55pt;height:31.65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" stroked="f">
                      <v:textbox style="layout-flow:vertical;mso-fit-shape-to-text:t">
                        <w:txbxContent>
                          <w:p w:rsidR="00B438CB" w:rsidRDefault="00B438CB" w:rsidP="00712084">
                            <w:r>
                              <w:rPr>
                                <w:sz w:val="24"/>
                              </w:rPr>
                              <w:t>21</w:t>
                            </w:r>
                          </w:p>
                        </w:txbxContent>
                      </v:textbox>
                    </v:shape>
                  </w:pict>
                </mc:Fallback>
              </mc:AlternateContent>
            </w:r>
            <w:r w:rsidR="005739F4">
              <w:rPr>
                <w:sz w:val="20"/>
              </w:rPr>
              <w:t>9</w:t>
            </w:r>
            <w:r w:rsidRPr="00CC2BE2">
              <w:rPr>
                <w:sz w:val="20"/>
              </w:rPr>
              <w:t>.1</w:t>
            </w:r>
          </w:p>
        </w:tc>
        <w:tc>
          <w:tcPr>
            <w:tcW w:w="3365" w:type="dxa"/>
            <w:tcBorders>
              <w:top w:val="single" w:sz="4" w:space="0" w:color="auto"/>
              <w:left w:val="single" w:sz="4" w:space="0" w:color="auto"/>
              <w:bottom w:val="single" w:sz="4" w:space="0" w:color="auto"/>
              <w:right w:val="single" w:sz="4" w:space="0" w:color="auto"/>
            </w:tcBorders>
            <w:vAlign w:val="center"/>
          </w:tcPr>
          <w:p w:rsidR="00AD6899" w:rsidRPr="00CC2BE2" w:rsidRDefault="00AD6899" w:rsidP="0028278A">
            <w:pPr>
              <w:ind w:left="46" w:hanging="12"/>
              <w:rPr>
                <w:sz w:val="20"/>
              </w:rPr>
            </w:pPr>
            <w:r w:rsidRPr="00CC2BE2">
              <w:rPr>
                <w:sz w:val="20"/>
              </w:rPr>
              <w:t>Staże</w:t>
            </w:r>
          </w:p>
        </w:tc>
        <w:tc>
          <w:tcPr>
            <w:tcW w:w="3214" w:type="dxa"/>
            <w:tcBorders>
              <w:left w:val="single" w:sz="4" w:space="0" w:color="auto"/>
            </w:tcBorders>
            <w:vAlign w:val="center"/>
          </w:tcPr>
          <w:p w:rsidR="00AD6899" w:rsidRPr="00CC2BE2" w:rsidRDefault="00AD6899" w:rsidP="0028278A">
            <w:pPr>
              <w:ind w:left="2" w:firstLine="32"/>
              <w:rPr>
                <w:sz w:val="20"/>
              </w:rPr>
            </w:pPr>
            <w:r w:rsidRPr="00CC2BE2">
              <w:rPr>
                <w:sz w:val="20"/>
              </w:rPr>
              <w:t>Skierowanie bezrobotnych do odbycia stażu u organizatora</w:t>
            </w:r>
          </w:p>
        </w:tc>
        <w:tc>
          <w:tcPr>
            <w:tcW w:w="1296" w:type="dxa"/>
            <w:gridSpan w:val="2"/>
            <w:vAlign w:val="center"/>
          </w:tcPr>
          <w:p w:rsidR="00AD6899" w:rsidRPr="00CC2BE2" w:rsidRDefault="00BC5D9C" w:rsidP="0028278A">
            <w:pPr>
              <w:jc w:val="center"/>
              <w:rPr>
                <w:sz w:val="20"/>
              </w:rPr>
            </w:pPr>
            <w:r>
              <w:rPr>
                <w:sz w:val="20"/>
              </w:rPr>
              <w:t>65</w:t>
            </w:r>
            <w:r w:rsidR="00AD6899" w:rsidRPr="00CC2BE2">
              <w:rPr>
                <w:sz w:val="20"/>
              </w:rPr>
              <w:t xml:space="preserve"> osób</w:t>
            </w:r>
          </w:p>
        </w:tc>
        <w:tc>
          <w:tcPr>
            <w:tcW w:w="1640" w:type="dxa"/>
            <w:gridSpan w:val="3"/>
            <w:vAlign w:val="center"/>
          </w:tcPr>
          <w:p w:rsidR="00AD6899" w:rsidRPr="00CC2BE2" w:rsidRDefault="00AD6899" w:rsidP="0028278A">
            <w:pPr>
              <w:jc w:val="center"/>
              <w:rPr>
                <w:sz w:val="20"/>
              </w:rPr>
            </w:pPr>
          </w:p>
        </w:tc>
        <w:tc>
          <w:tcPr>
            <w:tcW w:w="1412" w:type="dxa"/>
            <w:vAlign w:val="center"/>
          </w:tcPr>
          <w:p w:rsidR="00AD6899" w:rsidRPr="005739F4" w:rsidRDefault="005739F4" w:rsidP="0028278A">
            <w:pPr>
              <w:jc w:val="center"/>
              <w:rPr>
                <w:sz w:val="20"/>
              </w:rPr>
            </w:pPr>
            <w:r w:rsidRPr="005739F4">
              <w:rPr>
                <w:sz w:val="20"/>
              </w:rPr>
              <w:t>69</w:t>
            </w:r>
            <w:r w:rsidR="00AD6899" w:rsidRPr="005739F4">
              <w:rPr>
                <w:sz w:val="20"/>
              </w:rPr>
              <w:t xml:space="preserve"> osób</w:t>
            </w:r>
          </w:p>
        </w:tc>
        <w:tc>
          <w:tcPr>
            <w:tcW w:w="1387" w:type="dxa"/>
            <w:gridSpan w:val="2"/>
            <w:vAlign w:val="center"/>
          </w:tcPr>
          <w:p w:rsidR="00AD6899" w:rsidRPr="005739F4" w:rsidRDefault="005739F4" w:rsidP="0028278A">
            <w:pPr>
              <w:jc w:val="center"/>
              <w:rPr>
                <w:sz w:val="21"/>
                <w:szCs w:val="21"/>
              </w:rPr>
            </w:pPr>
            <w:r>
              <w:rPr>
                <w:sz w:val="21"/>
                <w:szCs w:val="21"/>
              </w:rPr>
              <w:t>88,2</w:t>
            </w:r>
            <w:r w:rsidR="00AD6899" w:rsidRPr="005739F4">
              <w:rPr>
                <w:sz w:val="21"/>
                <w:szCs w:val="21"/>
              </w:rPr>
              <w:t>0%</w:t>
            </w:r>
          </w:p>
        </w:tc>
        <w:tc>
          <w:tcPr>
            <w:tcW w:w="1528" w:type="dxa"/>
            <w:gridSpan w:val="3"/>
            <w:vAlign w:val="center"/>
          </w:tcPr>
          <w:p w:rsidR="00AD6899" w:rsidRPr="005739F4" w:rsidRDefault="005739F4" w:rsidP="0028278A">
            <w:pPr>
              <w:jc w:val="center"/>
              <w:rPr>
                <w:sz w:val="20"/>
              </w:rPr>
            </w:pPr>
            <w:r>
              <w:rPr>
                <w:sz w:val="20"/>
              </w:rPr>
              <w:t>106,20</w:t>
            </w:r>
            <w:r w:rsidR="00AD6899" w:rsidRPr="005739F4">
              <w:rPr>
                <w:sz w:val="20"/>
              </w:rPr>
              <w:t>%</w:t>
            </w:r>
          </w:p>
        </w:tc>
      </w:tr>
      <w:tr w:rsidR="00AD6899" w:rsidRPr="00F9227B" w:rsidTr="00BC5D9C">
        <w:trPr>
          <w:trHeight w:val="724"/>
        </w:trPr>
        <w:tc>
          <w:tcPr>
            <w:tcW w:w="691" w:type="dxa"/>
            <w:gridSpan w:val="2"/>
            <w:tcBorders>
              <w:top w:val="single" w:sz="4" w:space="0" w:color="auto"/>
              <w:left w:val="single" w:sz="4" w:space="0" w:color="auto"/>
              <w:bottom w:val="single" w:sz="4" w:space="0" w:color="auto"/>
              <w:right w:val="single" w:sz="4" w:space="0" w:color="auto"/>
            </w:tcBorders>
            <w:vAlign w:val="center"/>
          </w:tcPr>
          <w:p w:rsidR="00AD6899" w:rsidRPr="00CC2BE2" w:rsidRDefault="005739F4" w:rsidP="0028278A">
            <w:pPr>
              <w:jc w:val="center"/>
              <w:rPr>
                <w:sz w:val="20"/>
              </w:rPr>
            </w:pPr>
            <w:r>
              <w:rPr>
                <w:sz w:val="20"/>
              </w:rPr>
              <w:t>9</w:t>
            </w:r>
            <w:r w:rsidR="00AD6899" w:rsidRPr="00CC2BE2">
              <w:rPr>
                <w:sz w:val="20"/>
              </w:rPr>
              <w:t>.2</w:t>
            </w:r>
          </w:p>
        </w:tc>
        <w:tc>
          <w:tcPr>
            <w:tcW w:w="3365" w:type="dxa"/>
            <w:tcBorders>
              <w:top w:val="single" w:sz="4" w:space="0" w:color="auto"/>
              <w:left w:val="single" w:sz="4" w:space="0" w:color="auto"/>
              <w:bottom w:val="single" w:sz="4" w:space="0" w:color="auto"/>
              <w:right w:val="single" w:sz="4" w:space="0" w:color="auto"/>
            </w:tcBorders>
            <w:vAlign w:val="center"/>
          </w:tcPr>
          <w:p w:rsidR="00AD6899" w:rsidRPr="00CC2BE2" w:rsidRDefault="00AD6899" w:rsidP="0028278A">
            <w:pPr>
              <w:ind w:left="46" w:hanging="12"/>
              <w:rPr>
                <w:sz w:val="20"/>
              </w:rPr>
            </w:pPr>
            <w:r w:rsidRPr="00CC2BE2">
              <w:rPr>
                <w:sz w:val="20"/>
              </w:rPr>
              <w:t>Bon na zasiedlenie</w:t>
            </w:r>
          </w:p>
        </w:tc>
        <w:tc>
          <w:tcPr>
            <w:tcW w:w="3214" w:type="dxa"/>
            <w:tcBorders>
              <w:left w:val="single" w:sz="4" w:space="0" w:color="auto"/>
            </w:tcBorders>
            <w:vAlign w:val="center"/>
          </w:tcPr>
          <w:p w:rsidR="00AD6899" w:rsidRPr="00CC2BE2" w:rsidRDefault="00AD6899" w:rsidP="0028278A">
            <w:pPr>
              <w:ind w:left="2" w:firstLine="32"/>
              <w:rPr>
                <w:sz w:val="20"/>
              </w:rPr>
            </w:pPr>
            <w:r w:rsidRPr="00CC2BE2">
              <w:rPr>
                <w:sz w:val="20"/>
              </w:rPr>
              <w:t>Przyznanie bezrobotnym do 30 roku życia dofinansowania w związku z podjęciem, poza miejscem dotychczasowego zamieszkania, zatrudnienia, innej pracy zarobkowej lub działalności gospodarczej</w:t>
            </w:r>
          </w:p>
        </w:tc>
        <w:tc>
          <w:tcPr>
            <w:tcW w:w="1296" w:type="dxa"/>
            <w:gridSpan w:val="2"/>
            <w:vAlign w:val="center"/>
          </w:tcPr>
          <w:p w:rsidR="00AD6899" w:rsidRPr="00CC2BE2" w:rsidRDefault="00BC5D9C" w:rsidP="0028278A">
            <w:pPr>
              <w:jc w:val="center"/>
              <w:rPr>
                <w:sz w:val="20"/>
              </w:rPr>
            </w:pPr>
            <w:r>
              <w:rPr>
                <w:sz w:val="20"/>
              </w:rPr>
              <w:t>20</w:t>
            </w:r>
            <w:r w:rsidR="00AD6899" w:rsidRPr="00CC2BE2">
              <w:rPr>
                <w:sz w:val="20"/>
              </w:rPr>
              <w:t xml:space="preserve"> osób</w:t>
            </w:r>
          </w:p>
        </w:tc>
        <w:tc>
          <w:tcPr>
            <w:tcW w:w="1640" w:type="dxa"/>
            <w:gridSpan w:val="3"/>
            <w:vAlign w:val="center"/>
          </w:tcPr>
          <w:p w:rsidR="00AD6899" w:rsidRPr="00CC2BE2" w:rsidRDefault="00AD6899" w:rsidP="0028278A">
            <w:pPr>
              <w:jc w:val="center"/>
              <w:rPr>
                <w:sz w:val="20"/>
              </w:rPr>
            </w:pPr>
          </w:p>
        </w:tc>
        <w:tc>
          <w:tcPr>
            <w:tcW w:w="1412" w:type="dxa"/>
            <w:vAlign w:val="center"/>
          </w:tcPr>
          <w:p w:rsidR="00AD6899" w:rsidRPr="005739F4" w:rsidRDefault="005739F4" w:rsidP="0028278A">
            <w:pPr>
              <w:jc w:val="center"/>
              <w:rPr>
                <w:sz w:val="20"/>
              </w:rPr>
            </w:pPr>
            <w:r w:rsidRPr="005739F4">
              <w:rPr>
                <w:sz w:val="20"/>
              </w:rPr>
              <w:t>20</w:t>
            </w:r>
            <w:r w:rsidR="00AD6899" w:rsidRPr="005739F4">
              <w:rPr>
                <w:sz w:val="20"/>
              </w:rPr>
              <w:t xml:space="preserve"> osób</w:t>
            </w:r>
          </w:p>
        </w:tc>
        <w:tc>
          <w:tcPr>
            <w:tcW w:w="1387" w:type="dxa"/>
            <w:gridSpan w:val="2"/>
            <w:vAlign w:val="center"/>
          </w:tcPr>
          <w:p w:rsidR="00AD6899" w:rsidRPr="005739F4" w:rsidRDefault="005739F4" w:rsidP="0028278A">
            <w:pPr>
              <w:jc w:val="center"/>
              <w:rPr>
                <w:sz w:val="21"/>
                <w:szCs w:val="21"/>
              </w:rPr>
            </w:pPr>
            <w:r>
              <w:rPr>
                <w:sz w:val="21"/>
                <w:szCs w:val="21"/>
              </w:rPr>
              <w:t>85,70</w:t>
            </w:r>
            <w:r w:rsidR="00AD6899" w:rsidRPr="005739F4">
              <w:rPr>
                <w:sz w:val="21"/>
                <w:szCs w:val="21"/>
              </w:rPr>
              <w:t>%</w:t>
            </w:r>
          </w:p>
        </w:tc>
        <w:tc>
          <w:tcPr>
            <w:tcW w:w="1528" w:type="dxa"/>
            <w:gridSpan w:val="3"/>
            <w:vAlign w:val="center"/>
          </w:tcPr>
          <w:p w:rsidR="00AD6899" w:rsidRPr="005739F4" w:rsidRDefault="00AD6899" w:rsidP="0028278A">
            <w:pPr>
              <w:jc w:val="center"/>
              <w:rPr>
                <w:sz w:val="20"/>
              </w:rPr>
            </w:pPr>
            <w:r w:rsidRPr="005739F4">
              <w:rPr>
                <w:sz w:val="20"/>
              </w:rPr>
              <w:t>100,0%</w:t>
            </w:r>
          </w:p>
        </w:tc>
      </w:tr>
      <w:tr w:rsidR="00AD6899" w:rsidRPr="00F9227B" w:rsidTr="00BC5D9C">
        <w:trPr>
          <w:trHeight w:val="724"/>
        </w:trPr>
        <w:tc>
          <w:tcPr>
            <w:tcW w:w="691" w:type="dxa"/>
            <w:gridSpan w:val="2"/>
            <w:tcBorders>
              <w:top w:val="single" w:sz="4" w:space="0" w:color="auto"/>
              <w:left w:val="single" w:sz="4" w:space="0" w:color="auto"/>
              <w:bottom w:val="single" w:sz="4" w:space="0" w:color="auto"/>
              <w:right w:val="single" w:sz="4" w:space="0" w:color="auto"/>
            </w:tcBorders>
            <w:vAlign w:val="center"/>
          </w:tcPr>
          <w:p w:rsidR="00AD6899" w:rsidRPr="00CC2BE2" w:rsidRDefault="005739F4" w:rsidP="0028278A">
            <w:pPr>
              <w:jc w:val="center"/>
              <w:rPr>
                <w:b/>
                <w:sz w:val="20"/>
              </w:rPr>
            </w:pPr>
            <w:r>
              <w:rPr>
                <w:b/>
                <w:sz w:val="20"/>
              </w:rPr>
              <w:t>10</w:t>
            </w:r>
            <w:r w:rsidR="00AD6899" w:rsidRPr="00CC2BE2">
              <w:rPr>
                <w:b/>
                <w:sz w:val="20"/>
              </w:rPr>
              <w:t>.</w:t>
            </w:r>
          </w:p>
        </w:tc>
        <w:tc>
          <w:tcPr>
            <w:tcW w:w="6579" w:type="dxa"/>
            <w:gridSpan w:val="2"/>
            <w:tcBorders>
              <w:top w:val="single" w:sz="4" w:space="0" w:color="auto"/>
              <w:left w:val="single" w:sz="4" w:space="0" w:color="auto"/>
              <w:bottom w:val="single" w:sz="4" w:space="0" w:color="auto"/>
            </w:tcBorders>
            <w:vAlign w:val="center"/>
          </w:tcPr>
          <w:p w:rsidR="00AD6899" w:rsidRPr="00CC2BE2" w:rsidRDefault="00AD6899" w:rsidP="00C86BAD">
            <w:pPr>
              <w:ind w:left="2" w:firstLine="32"/>
              <w:jc w:val="both"/>
              <w:rPr>
                <w:sz w:val="20"/>
              </w:rPr>
            </w:pPr>
            <w:r w:rsidRPr="00CC2BE2">
              <w:rPr>
                <w:sz w:val="20"/>
              </w:rPr>
              <w:t xml:space="preserve">Aktywizacja zawodowa bezrobotnych powyżej 29  roku życia w ramach projektu pozakonkursowego </w:t>
            </w:r>
            <w:r w:rsidRPr="00CC2BE2">
              <w:rPr>
                <w:b/>
                <w:bCs/>
                <w:sz w:val="20"/>
              </w:rPr>
              <w:t xml:space="preserve">„Aktywizacja zawodowa osób powyżej 29 roku życia pozostających bez pracy w powiecie jędrzejowskim </w:t>
            </w:r>
            <w:r w:rsidRPr="00CC2BE2">
              <w:rPr>
                <w:b/>
                <w:sz w:val="20"/>
              </w:rPr>
              <w:t>(I</w:t>
            </w:r>
            <w:r w:rsidR="00BC5D9C">
              <w:rPr>
                <w:b/>
                <w:sz w:val="20"/>
              </w:rPr>
              <w:t>V</w:t>
            </w:r>
            <w:r w:rsidRPr="00CC2BE2">
              <w:rPr>
                <w:b/>
                <w:sz w:val="20"/>
              </w:rPr>
              <w:t>)”</w:t>
            </w:r>
            <w:r w:rsidRPr="00CC2BE2">
              <w:rPr>
                <w:sz w:val="20"/>
              </w:rPr>
              <w:t xml:space="preserve"> współfinansowanego ze środków Unii Europejskiej w ramach Europejskiego Funduszu Społecznego w ramach Regionalnego Programu Operacyjnego Województwa Świętokrzyskiego poprzez realizację</w:t>
            </w:r>
            <w:r w:rsidR="00BC5D9C">
              <w:rPr>
                <w:sz w:val="20"/>
              </w:rPr>
              <w:t xml:space="preserve"> form wsparcia:</w:t>
            </w:r>
          </w:p>
        </w:tc>
        <w:tc>
          <w:tcPr>
            <w:tcW w:w="1296" w:type="dxa"/>
            <w:gridSpan w:val="2"/>
            <w:vAlign w:val="center"/>
          </w:tcPr>
          <w:p w:rsidR="00AD6899" w:rsidRPr="00CC2BE2" w:rsidRDefault="00AD6899" w:rsidP="0028278A">
            <w:pPr>
              <w:jc w:val="center"/>
              <w:rPr>
                <w:sz w:val="20"/>
              </w:rPr>
            </w:pPr>
            <w:r w:rsidRPr="00CC2BE2">
              <w:rPr>
                <w:sz w:val="20"/>
              </w:rPr>
              <w:t xml:space="preserve">Objęcie wsparciem  </w:t>
            </w:r>
            <w:r w:rsidRPr="00CC2BE2">
              <w:rPr>
                <w:b/>
                <w:sz w:val="20"/>
              </w:rPr>
              <w:t>1</w:t>
            </w:r>
            <w:r w:rsidR="00BC5D9C">
              <w:rPr>
                <w:b/>
                <w:sz w:val="20"/>
              </w:rPr>
              <w:t>2</w:t>
            </w:r>
            <w:r w:rsidRPr="00CC2BE2">
              <w:rPr>
                <w:b/>
                <w:sz w:val="20"/>
              </w:rPr>
              <w:t>2 os</w:t>
            </w:r>
            <w:r w:rsidR="00BC5D9C">
              <w:rPr>
                <w:b/>
                <w:sz w:val="20"/>
              </w:rPr>
              <w:t>oby</w:t>
            </w:r>
          </w:p>
        </w:tc>
        <w:tc>
          <w:tcPr>
            <w:tcW w:w="1640" w:type="dxa"/>
            <w:gridSpan w:val="3"/>
            <w:vAlign w:val="center"/>
          </w:tcPr>
          <w:p w:rsidR="00AD6899" w:rsidRPr="00CC2BE2" w:rsidRDefault="00BC5D9C" w:rsidP="0028278A">
            <w:pPr>
              <w:jc w:val="center"/>
              <w:rPr>
                <w:b/>
                <w:sz w:val="20"/>
              </w:rPr>
            </w:pPr>
            <w:r>
              <w:rPr>
                <w:b/>
                <w:sz w:val="20"/>
              </w:rPr>
              <w:t>45</w:t>
            </w:r>
            <w:r w:rsidR="00AD6899" w:rsidRPr="00CC2BE2">
              <w:rPr>
                <w:b/>
                <w:sz w:val="20"/>
              </w:rPr>
              <w:t>,0%</w:t>
            </w:r>
          </w:p>
        </w:tc>
        <w:tc>
          <w:tcPr>
            <w:tcW w:w="1412" w:type="dxa"/>
            <w:vAlign w:val="center"/>
          </w:tcPr>
          <w:p w:rsidR="00AD6899" w:rsidRPr="005739F4" w:rsidRDefault="00AD6899" w:rsidP="0028278A">
            <w:pPr>
              <w:jc w:val="center"/>
              <w:rPr>
                <w:b/>
                <w:sz w:val="20"/>
              </w:rPr>
            </w:pPr>
            <w:r w:rsidRPr="005739F4">
              <w:rPr>
                <w:b/>
                <w:sz w:val="20"/>
              </w:rPr>
              <w:t>1</w:t>
            </w:r>
            <w:r w:rsidR="005739F4" w:rsidRPr="005739F4">
              <w:rPr>
                <w:b/>
                <w:sz w:val="20"/>
              </w:rPr>
              <w:t>35</w:t>
            </w:r>
            <w:r w:rsidRPr="005739F4">
              <w:rPr>
                <w:b/>
                <w:sz w:val="20"/>
              </w:rPr>
              <w:t xml:space="preserve"> osób</w:t>
            </w:r>
          </w:p>
        </w:tc>
        <w:tc>
          <w:tcPr>
            <w:tcW w:w="1387" w:type="dxa"/>
            <w:gridSpan w:val="2"/>
            <w:vAlign w:val="center"/>
          </w:tcPr>
          <w:p w:rsidR="00AD6899" w:rsidRPr="005739F4" w:rsidRDefault="005739F4" w:rsidP="0028278A">
            <w:pPr>
              <w:jc w:val="center"/>
              <w:rPr>
                <w:sz w:val="20"/>
              </w:rPr>
            </w:pPr>
            <w:r w:rsidRPr="005739F4">
              <w:rPr>
                <w:sz w:val="20"/>
              </w:rPr>
              <w:t>81,80</w:t>
            </w:r>
            <w:r w:rsidR="00AD6899" w:rsidRPr="005739F4">
              <w:rPr>
                <w:sz w:val="20"/>
              </w:rPr>
              <w:t>%</w:t>
            </w:r>
          </w:p>
        </w:tc>
        <w:tc>
          <w:tcPr>
            <w:tcW w:w="1528" w:type="dxa"/>
            <w:gridSpan w:val="3"/>
            <w:vAlign w:val="center"/>
          </w:tcPr>
          <w:p w:rsidR="00AD6899" w:rsidRPr="005739F4" w:rsidRDefault="005739F4" w:rsidP="0028278A">
            <w:pPr>
              <w:jc w:val="center"/>
              <w:rPr>
                <w:b/>
                <w:sz w:val="20"/>
              </w:rPr>
            </w:pPr>
            <w:r w:rsidRPr="005739F4">
              <w:rPr>
                <w:b/>
                <w:sz w:val="20"/>
              </w:rPr>
              <w:t>110,7</w:t>
            </w:r>
            <w:r w:rsidR="00AD6899" w:rsidRPr="005739F4">
              <w:rPr>
                <w:b/>
                <w:sz w:val="20"/>
              </w:rPr>
              <w:t>0%</w:t>
            </w:r>
          </w:p>
        </w:tc>
      </w:tr>
      <w:tr w:rsidR="00BC5D9C" w:rsidRPr="00F9227B" w:rsidTr="00BC5D9C">
        <w:trPr>
          <w:trHeight w:val="724"/>
        </w:trPr>
        <w:tc>
          <w:tcPr>
            <w:tcW w:w="691" w:type="dxa"/>
            <w:gridSpan w:val="2"/>
            <w:tcBorders>
              <w:top w:val="single" w:sz="4" w:space="0" w:color="auto"/>
              <w:left w:val="single" w:sz="4" w:space="0" w:color="auto"/>
              <w:bottom w:val="single" w:sz="4" w:space="0" w:color="auto"/>
              <w:right w:val="single" w:sz="4" w:space="0" w:color="auto"/>
            </w:tcBorders>
            <w:vAlign w:val="center"/>
          </w:tcPr>
          <w:p w:rsidR="00BC5D9C" w:rsidRDefault="006E4D3F" w:rsidP="0028278A">
            <w:pPr>
              <w:jc w:val="center"/>
              <w:rPr>
                <w:b/>
                <w:sz w:val="20"/>
              </w:rPr>
            </w:pPr>
            <w:r>
              <w:rPr>
                <w:b/>
                <w:sz w:val="20"/>
              </w:rPr>
              <w:t>10</w:t>
            </w:r>
            <w:r w:rsidR="00BC5D9C">
              <w:rPr>
                <w:b/>
                <w:sz w:val="20"/>
              </w:rPr>
              <w:t>.1</w:t>
            </w:r>
          </w:p>
        </w:tc>
        <w:tc>
          <w:tcPr>
            <w:tcW w:w="6579" w:type="dxa"/>
            <w:gridSpan w:val="2"/>
            <w:tcBorders>
              <w:top w:val="single" w:sz="4" w:space="0" w:color="auto"/>
              <w:left w:val="single" w:sz="4" w:space="0" w:color="auto"/>
              <w:bottom w:val="single" w:sz="4" w:space="0" w:color="auto"/>
            </w:tcBorders>
            <w:vAlign w:val="center"/>
          </w:tcPr>
          <w:p w:rsidR="00BC5D9C" w:rsidRPr="00CC2BE2" w:rsidRDefault="00BC5D9C" w:rsidP="0028278A">
            <w:pPr>
              <w:ind w:left="2" w:firstLine="32"/>
              <w:rPr>
                <w:sz w:val="20"/>
              </w:rPr>
            </w:pPr>
            <w:r>
              <w:rPr>
                <w:sz w:val="20"/>
              </w:rPr>
              <w:t>Staże</w:t>
            </w:r>
          </w:p>
        </w:tc>
        <w:tc>
          <w:tcPr>
            <w:tcW w:w="1296" w:type="dxa"/>
            <w:gridSpan w:val="2"/>
            <w:vAlign w:val="center"/>
          </w:tcPr>
          <w:p w:rsidR="00BC5D9C" w:rsidRPr="00CC2BE2" w:rsidRDefault="00BC5D9C" w:rsidP="0028278A">
            <w:pPr>
              <w:jc w:val="center"/>
              <w:rPr>
                <w:sz w:val="20"/>
              </w:rPr>
            </w:pPr>
            <w:r>
              <w:rPr>
                <w:sz w:val="20"/>
              </w:rPr>
              <w:t>92 osoby</w:t>
            </w:r>
          </w:p>
        </w:tc>
        <w:tc>
          <w:tcPr>
            <w:tcW w:w="1640" w:type="dxa"/>
            <w:gridSpan w:val="3"/>
            <w:vAlign w:val="center"/>
          </w:tcPr>
          <w:p w:rsidR="00BC5D9C" w:rsidRDefault="00BC5D9C" w:rsidP="0028278A">
            <w:pPr>
              <w:jc w:val="center"/>
              <w:rPr>
                <w:b/>
                <w:sz w:val="20"/>
              </w:rPr>
            </w:pPr>
          </w:p>
        </w:tc>
        <w:tc>
          <w:tcPr>
            <w:tcW w:w="1412" w:type="dxa"/>
            <w:vAlign w:val="center"/>
          </w:tcPr>
          <w:p w:rsidR="00BC5D9C" w:rsidRPr="006E4D3F" w:rsidRDefault="005739F4" w:rsidP="0028278A">
            <w:pPr>
              <w:jc w:val="center"/>
              <w:rPr>
                <w:sz w:val="20"/>
              </w:rPr>
            </w:pPr>
            <w:r w:rsidRPr="006E4D3F">
              <w:rPr>
                <w:sz w:val="20"/>
              </w:rPr>
              <w:t>103 osoby</w:t>
            </w:r>
          </w:p>
        </w:tc>
        <w:tc>
          <w:tcPr>
            <w:tcW w:w="1387" w:type="dxa"/>
            <w:gridSpan w:val="2"/>
            <w:vAlign w:val="center"/>
          </w:tcPr>
          <w:p w:rsidR="00BC5D9C" w:rsidRPr="006E4D3F" w:rsidRDefault="006E4D3F" w:rsidP="0028278A">
            <w:pPr>
              <w:jc w:val="center"/>
              <w:rPr>
                <w:sz w:val="20"/>
              </w:rPr>
            </w:pPr>
            <w:r>
              <w:rPr>
                <w:sz w:val="20"/>
              </w:rPr>
              <w:t>79,60%</w:t>
            </w:r>
          </w:p>
        </w:tc>
        <w:tc>
          <w:tcPr>
            <w:tcW w:w="1528" w:type="dxa"/>
            <w:gridSpan w:val="3"/>
            <w:vAlign w:val="center"/>
          </w:tcPr>
          <w:p w:rsidR="00BC5D9C" w:rsidRPr="006E4D3F" w:rsidRDefault="006E4D3F" w:rsidP="0028278A">
            <w:pPr>
              <w:jc w:val="center"/>
              <w:rPr>
                <w:sz w:val="20"/>
              </w:rPr>
            </w:pPr>
            <w:r w:rsidRPr="006E4D3F">
              <w:rPr>
                <w:sz w:val="20"/>
              </w:rPr>
              <w:t>112,00%</w:t>
            </w:r>
          </w:p>
        </w:tc>
      </w:tr>
      <w:tr w:rsidR="00BC5D9C" w:rsidRPr="00F9227B" w:rsidTr="00BC5D9C">
        <w:trPr>
          <w:trHeight w:val="724"/>
        </w:trPr>
        <w:tc>
          <w:tcPr>
            <w:tcW w:w="691" w:type="dxa"/>
            <w:gridSpan w:val="2"/>
            <w:tcBorders>
              <w:top w:val="single" w:sz="4" w:space="0" w:color="auto"/>
              <w:left w:val="single" w:sz="4" w:space="0" w:color="auto"/>
              <w:bottom w:val="single" w:sz="4" w:space="0" w:color="auto"/>
              <w:right w:val="single" w:sz="4" w:space="0" w:color="auto"/>
            </w:tcBorders>
            <w:vAlign w:val="center"/>
          </w:tcPr>
          <w:p w:rsidR="00BC5D9C" w:rsidRDefault="006E4D3F" w:rsidP="0028278A">
            <w:pPr>
              <w:jc w:val="center"/>
              <w:rPr>
                <w:b/>
                <w:sz w:val="20"/>
              </w:rPr>
            </w:pPr>
            <w:r>
              <w:rPr>
                <w:b/>
                <w:sz w:val="20"/>
              </w:rPr>
              <w:t>10</w:t>
            </w:r>
            <w:r w:rsidR="00BC5D9C">
              <w:rPr>
                <w:b/>
                <w:sz w:val="20"/>
              </w:rPr>
              <w:t>.2</w:t>
            </w:r>
          </w:p>
        </w:tc>
        <w:tc>
          <w:tcPr>
            <w:tcW w:w="6579" w:type="dxa"/>
            <w:gridSpan w:val="2"/>
            <w:tcBorders>
              <w:top w:val="single" w:sz="4" w:space="0" w:color="auto"/>
              <w:left w:val="single" w:sz="4" w:space="0" w:color="auto"/>
              <w:bottom w:val="single" w:sz="4" w:space="0" w:color="auto"/>
            </w:tcBorders>
            <w:vAlign w:val="center"/>
          </w:tcPr>
          <w:p w:rsidR="00BC5D9C" w:rsidRPr="00CC2BE2" w:rsidRDefault="00BC5D9C" w:rsidP="0028278A">
            <w:pPr>
              <w:ind w:left="2" w:firstLine="32"/>
              <w:rPr>
                <w:sz w:val="20"/>
              </w:rPr>
            </w:pPr>
            <w:r>
              <w:rPr>
                <w:sz w:val="20"/>
              </w:rPr>
              <w:t>Prace interwencyjne</w:t>
            </w:r>
          </w:p>
        </w:tc>
        <w:tc>
          <w:tcPr>
            <w:tcW w:w="1296" w:type="dxa"/>
            <w:gridSpan w:val="2"/>
            <w:vAlign w:val="center"/>
          </w:tcPr>
          <w:p w:rsidR="00BC5D9C" w:rsidRPr="00CC2BE2" w:rsidRDefault="00BC5D9C" w:rsidP="0028278A">
            <w:pPr>
              <w:jc w:val="center"/>
              <w:rPr>
                <w:sz w:val="20"/>
              </w:rPr>
            </w:pPr>
            <w:r>
              <w:rPr>
                <w:sz w:val="20"/>
              </w:rPr>
              <w:t>30 osób</w:t>
            </w:r>
          </w:p>
        </w:tc>
        <w:tc>
          <w:tcPr>
            <w:tcW w:w="1640" w:type="dxa"/>
            <w:gridSpan w:val="3"/>
            <w:vAlign w:val="center"/>
          </w:tcPr>
          <w:p w:rsidR="00BC5D9C" w:rsidRDefault="00BC5D9C" w:rsidP="0028278A">
            <w:pPr>
              <w:jc w:val="center"/>
              <w:rPr>
                <w:b/>
                <w:sz w:val="20"/>
              </w:rPr>
            </w:pPr>
          </w:p>
        </w:tc>
        <w:tc>
          <w:tcPr>
            <w:tcW w:w="1412" w:type="dxa"/>
            <w:vAlign w:val="center"/>
          </w:tcPr>
          <w:p w:rsidR="00BC5D9C" w:rsidRPr="006E4D3F" w:rsidRDefault="005739F4" w:rsidP="0028278A">
            <w:pPr>
              <w:jc w:val="center"/>
              <w:rPr>
                <w:sz w:val="20"/>
              </w:rPr>
            </w:pPr>
            <w:r w:rsidRPr="006E4D3F">
              <w:rPr>
                <w:sz w:val="20"/>
              </w:rPr>
              <w:t>32 osoby</w:t>
            </w:r>
          </w:p>
        </w:tc>
        <w:tc>
          <w:tcPr>
            <w:tcW w:w="1387" w:type="dxa"/>
            <w:gridSpan w:val="2"/>
            <w:vAlign w:val="center"/>
          </w:tcPr>
          <w:p w:rsidR="00BC5D9C" w:rsidRPr="006E4D3F" w:rsidRDefault="006E4D3F" w:rsidP="0028278A">
            <w:pPr>
              <w:jc w:val="center"/>
              <w:rPr>
                <w:sz w:val="20"/>
              </w:rPr>
            </w:pPr>
            <w:r>
              <w:rPr>
                <w:sz w:val="20"/>
              </w:rPr>
              <w:t>94,40%</w:t>
            </w:r>
          </w:p>
        </w:tc>
        <w:tc>
          <w:tcPr>
            <w:tcW w:w="1528" w:type="dxa"/>
            <w:gridSpan w:val="3"/>
            <w:vAlign w:val="center"/>
          </w:tcPr>
          <w:p w:rsidR="00BC5D9C" w:rsidRPr="006E4D3F" w:rsidRDefault="006E4D3F" w:rsidP="0028278A">
            <w:pPr>
              <w:jc w:val="center"/>
              <w:rPr>
                <w:sz w:val="20"/>
              </w:rPr>
            </w:pPr>
            <w:r w:rsidRPr="006E4D3F">
              <w:rPr>
                <w:sz w:val="20"/>
              </w:rPr>
              <w:t>106,7</w:t>
            </w:r>
            <w:r>
              <w:rPr>
                <w:sz w:val="20"/>
              </w:rPr>
              <w:t>0</w:t>
            </w:r>
            <w:r w:rsidRPr="006E4D3F">
              <w:rPr>
                <w:sz w:val="20"/>
              </w:rPr>
              <w:t>%</w:t>
            </w:r>
          </w:p>
        </w:tc>
      </w:tr>
      <w:tr w:rsidR="00AD6899" w:rsidRPr="00F9227B" w:rsidTr="00BC5D9C">
        <w:trPr>
          <w:trHeight w:val="1379"/>
        </w:trPr>
        <w:tc>
          <w:tcPr>
            <w:tcW w:w="691" w:type="dxa"/>
            <w:gridSpan w:val="2"/>
            <w:tcBorders>
              <w:top w:val="single" w:sz="4" w:space="0" w:color="auto"/>
              <w:left w:val="single" w:sz="4" w:space="0" w:color="auto"/>
              <w:bottom w:val="single" w:sz="4" w:space="0" w:color="auto"/>
              <w:right w:val="single" w:sz="4" w:space="0" w:color="auto"/>
            </w:tcBorders>
            <w:vAlign w:val="center"/>
          </w:tcPr>
          <w:p w:rsidR="00AD6899" w:rsidRPr="00877772" w:rsidRDefault="00277BD2" w:rsidP="0028278A">
            <w:pPr>
              <w:jc w:val="center"/>
              <w:rPr>
                <w:b/>
                <w:noProof/>
                <w:sz w:val="20"/>
              </w:rPr>
            </w:pPr>
            <w:r>
              <w:rPr>
                <w:b/>
                <w:noProof/>
                <w:sz w:val="20"/>
              </w:rPr>
              <w:lastRenderedPageBreak/>
              <w:t>11</w:t>
            </w:r>
            <w:r w:rsidR="00AD6899" w:rsidRPr="00877772">
              <w:rPr>
                <w:b/>
                <w:noProof/>
                <w:sz w:val="20"/>
              </w:rPr>
              <w:t>.</w:t>
            </w:r>
          </w:p>
        </w:tc>
        <w:tc>
          <w:tcPr>
            <w:tcW w:w="6579" w:type="dxa"/>
            <w:gridSpan w:val="2"/>
            <w:tcBorders>
              <w:top w:val="single" w:sz="4" w:space="0" w:color="auto"/>
              <w:left w:val="single" w:sz="4" w:space="0" w:color="auto"/>
              <w:bottom w:val="single" w:sz="4" w:space="0" w:color="auto"/>
            </w:tcBorders>
          </w:tcPr>
          <w:p w:rsidR="00AD6899" w:rsidRPr="00877772" w:rsidRDefault="00BC5D9C" w:rsidP="00C86BAD">
            <w:pPr>
              <w:jc w:val="both"/>
              <w:rPr>
                <w:sz w:val="20"/>
              </w:rPr>
            </w:pPr>
            <w:r>
              <w:rPr>
                <w:sz w:val="20"/>
              </w:rPr>
              <w:t>Kontynuacja działań aktywizacyjnych wobec osób</w:t>
            </w:r>
            <w:r w:rsidR="00AD6899" w:rsidRPr="00877772">
              <w:rPr>
                <w:sz w:val="20"/>
              </w:rPr>
              <w:t xml:space="preserve"> długotrwale bezrobotnych zleconych Agencji Zatrudnienia na podstawie Umowy o świadczenie działań aktywizacyjnych zawartej w dniu 29.09.2016r. </w:t>
            </w:r>
          </w:p>
          <w:p w:rsidR="00AD6899" w:rsidRPr="00877772" w:rsidRDefault="00AD6899" w:rsidP="00C86BAD">
            <w:pPr>
              <w:jc w:val="both"/>
            </w:pPr>
            <w:r w:rsidRPr="00877772">
              <w:rPr>
                <w:sz w:val="20"/>
              </w:rPr>
              <w:t>Pomiędzy Wojewódzkim Urzędem Pracy w Kielcach  a Krajowym Centrum Pracy Spółka z o.o. we Wrocławiu oraz DHR GLOBAL HUMAN RESOURCES SL i czterema powiatowymi urzędami pracy  z województwa świętokrzyskiego</w:t>
            </w:r>
            <w:r w:rsidR="00BC5D9C">
              <w:rPr>
                <w:sz w:val="20"/>
              </w:rPr>
              <w:t xml:space="preserve"> (kontynuacja działań rozpoczętych w 2016r.)</w:t>
            </w:r>
          </w:p>
        </w:tc>
        <w:tc>
          <w:tcPr>
            <w:tcW w:w="1296" w:type="dxa"/>
            <w:gridSpan w:val="2"/>
          </w:tcPr>
          <w:p w:rsidR="00AD6899" w:rsidRPr="00877772" w:rsidRDefault="00AD6899" w:rsidP="0028278A"/>
          <w:p w:rsidR="00AD6899" w:rsidRPr="00877772" w:rsidRDefault="00AD6899" w:rsidP="0028278A">
            <w:pPr>
              <w:jc w:val="center"/>
              <w:rPr>
                <w:b/>
                <w:sz w:val="20"/>
              </w:rPr>
            </w:pPr>
          </w:p>
          <w:p w:rsidR="00AD6899" w:rsidRPr="00877772" w:rsidRDefault="00BC5D9C" w:rsidP="0028278A">
            <w:pPr>
              <w:jc w:val="center"/>
              <w:rPr>
                <w:b/>
                <w:sz w:val="20"/>
              </w:rPr>
            </w:pPr>
            <w:r>
              <w:rPr>
                <w:b/>
                <w:sz w:val="20"/>
              </w:rPr>
              <w:t>Według potrzeb</w:t>
            </w:r>
          </w:p>
          <w:p w:rsidR="00AD6899" w:rsidRPr="00877772" w:rsidRDefault="00AD6899" w:rsidP="0028278A">
            <w:pPr>
              <w:jc w:val="center"/>
              <w:rPr>
                <w:b/>
                <w:sz w:val="20"/>
              </w:rPr>
            </w:pPr>
          </w:p>
        </w:tc>
        <w:tc>
          <w:tcPr>
            <w:tcW w:w="1640" w:type="dxa"/>
            <w:gridSpan w:val="3"/>
          </w:tcPr>
          <w:p w:rsidR="00AD6899" w:rsidRPr="00877772" w:rsidRDefault="00AD6899" w:rsidP="0028278A"/>
          <w:p w:rsidR="00FF7C62" w:rsidRDefault="00FF7C62" w:rsidP="0028278A">
            <w:pPr>
              <w:jc w:val="center"/>
            </w:pPr>
          </w:p>
          <w:p w:rsidR="00AD6899" w:rsidRPr="00877772" w:rsidRDefault="00AD6899" w:rsidP="0028278A">
            <w:pPr>
              <w:jc w:val="center"/>
            </w:pPr>
            <w:r w:rsidRPr="00877772">
              <w:t>-</w:t>
            </w:r>
          </w:p>
        </w:tc>
        <w:tc>
          <w:tcPr>
            <w:tcW w:w="1412" w:type="dxa"/>
          </w:tcPr>
          <w:p w:rsidR="00AD6899" w:rsidRPr="00BC5D9C" w:rsidRDefault="00AD6899" w:rsidP="0028278A">
            <w:pPr>
              <w:rPr>
                <w:color w:val="FF0000"/>
              </w:rPr>
            </w:pPr>
          </w:p>
          <w:p w:rsidR="00AD6899" w:rsidRPr="00BC5D9C" w:rsidRDefault="00AD6899" w:rsidP="0028278A">
            <w:pPr>
              <w:rPr>
                <w:color w:val="FF0000"/>
              </w:rPr>
            </w:pPr>
          </w:p>
          <w:p w:rsidR="00AD6899" w:rsidRPr="00BC5D9C" w:rsidRDefault="00930E0C" w:rsidP="0028278A">
            <w:pPr>
              <w:jc w:val="center"/>
              <w:rPr>
                <w:b/>
                <w:color w:val="FF0000"/>
                <w:sz w:val="20"/>
              </w:rPr>
            </w:pPr>
            <w:r w:rsidRPr="00930E0C">
              <w:rPr>
                <w:b/>
                <w:sz w:val="20"/>
              </w:rPr>
              <w:t>-</w:t>
            </w:r>
          </w:p>
        </w:tc>
        <w:tc>
          <w:tcPr>
            <w:tcW w:w="1387" w:type="dxa"/>
            <w:gridSpan w:val="2"/>
            <w:vAlign w:val="center"/>
          </w:tcPr>
          <w:p w:rsidR="00AD6899" w:rsidRPr="00FF7C62" w:rsidRDefault="00AD6899" w:rsidP="00FF7C62">
            <w:pPr>
              <w:jc w:val="center"/>
              <w:rPr>
                <w:sz w:val="20"/>
              </w:rPr>
            </w:pPr>
            <w:r w:rsidRPr="00FF7C62">
              <w:rPr>
                <w:sz w:val="20"/>
              </w:rPr>
              <w:t>-</w:t>
            </w:r>
          </w:p>
        </w:tc>
        <w:tc>
          <w:tcPr>
            <w:tcW w:w="1528" w:type="dxa"/>
            <w:gridSpan w:val="3"/>
            <w:vAlign w:val="center"/>
          </w:tcPr>
          <w:p w:rsidR="00AD6899" w:rsidRPr="00FF7C62" w:rsidRDefault="00FF7C62" w:rsidP="00FF7C62">
            <w:pPr>
              <w:ind w:right="-95"/>
              <w:jc w:val="center"/>
              <w:rPr>
                <w:b/>
                <w:sz w:val="20"/>
              </w:rPr>
            </w:pPr>
            <w:r w:rsidRPr="00FF7C62">
              <w:rPr>
                <w:b/>
                <w:sz w:val="20"/>
              </w:rPr>
              <w:t>-</w:t>
            </w:r>
          </w:p>
        </w:tc>
      </w:tr>
      <w:tr w:rsidR="00AD6899" w:rsidRPr="00F9227B" w:rsidTr="00AD6899">
        <w:trPr>
          <w:trHeight w:val="609"/>
        </w:trPr>
        <w:tc>
          <w:tcPr>
            <w:tcW w:w="14533" w:type="dxa"/>
            <w:gridSpan w:val="15"/>
            <w:tcBorders>
              <w:top w:val="single" w:sz="4" w:space="0" w:color="auto"/>
              <w:left w:val="single" w:sz="4" w:space="0" w:color="auto"/>
              <w:bottom w:val="single" w:sz="4" w:space="0" w:color="auto"/>
            </w:tcBorders>
            <w:vAlign w:val="center"/>
          </w:tcPr>
          <w:p w:rsidR="00AD6899" w:rsidRPr="00BD1D0D" w:rsidRDefault="00AD6899" w:rsidP="00131BF3">
            <w:pPr>
              <w:pStyle w:val="Tekstprzypisudolnego"/>
              <w:rPr>
                <w:lang w:val="pl-PL"/>
              </w:rPr>
            </w:pPr>
            <w:r w:rsidRPr="00BD1D0D">
              <w:rPr>
                <w:lang w:val="pl-PL"/>
              </w:rPr>
              <w:t xml:space="preserve">Cel 1, zadanie 1: Wsparciem w ramach w/w zadania objęto łącznie  </w:t>
            </w:r>
            <w:r w:rsidR="00511EB3">
              <w:rPr>
                <w:lang w:val="pl-PL"/>
              </w:rPr>
              <w:t>338</w:t>
            </w:r>
            <w:r w:rsidRPr="00BD1D0D">
              <w:rPr>
                <w:lang w:val="pl-PL"/>
              </w:rPr>
              <w:t xml:space="preserve"> osób, z tego:</w:t>
            </w:r>
            <w:r w:rsidR="00511EB3">
              <w:rPr>
                <w:lang w:val="pl-PL"/>
              </w:rPr>
              <w:t xml:space="preserve"> 116</w:t>
            </w:r>
            <w:r w:rsidRPr="00BD1D0D">
              <w:rPr>
                <w:lang w:val="pl-PL"/>
              </w:rPr>
              <w:t xml:space="preserve"> </w:t>
            </w:r>
            <w:r w:rsidR="00511EB3">
              <w:rPr>
                <w:lang w:val="pl-PL"/>
              </w:rPr>
              <w:t>osób zostało</w:t>
            </w:r>
            <w:r w:rsidRPr="00BD1D0D">
              <w:rPr>
                <w:lang w:val="pl-PL"/>
              </w:rPr>
              <w:t xml:space="preserve"> skierowan</w:t>
            </w:r>
            <w:r w:rsidR="00511EB3">
              <w:rPr>
                <w:lang w:val="pl-PL"/>
              </w:rPr>
              <w:t>ych</w:t>
            </w:r>
            <w:r w:rsidRPr="00BD1D0D">
              <w:rPr>
                <w:lang w:val="pl-PL"/>
              </w:rPr>
              <w:t xml:space="preserve"> w 201</w:t>
            </w:r>
            <w:r w:rsidR="00511EB3">
              <w:rPr>
                <w:lang w:val="pl-PL"/>
              </w:rPr>
              <w:t>8</w:t>
            </w:r>
            <w:r w:rsidRPr="00BD1D0D">
              <w:rPr>
                <w:lang w:val="pl-PL"/>
              </w:rPr>
              <w:t xml:space="preserve">r, a </w:t>
            </w:r>
            <w:r w:rsidR="00511EB3">
              <w:rPr>
                <w:lang w:val="pl-PL"/>
              </w:rPr>
              <w:t>222</w:t>
            </w:r>
            <w:r w:rsidRPr="00BD1D0D">
              <w:rPr>
                <w:lang w:val="pl-PL"/>
              </w:rPr>
              <w:t xml:space="preserve"> osoby  kontynuowały programy rozpoczęte w roku poprzednim.</w:t>
            </w:r>
          </w:p>
          <w:p w:rsidR="00AD6899" w:rsidRPr="00BD1D0D" w:rsidRDefault="00AD6899" w:rsidP="00131BF3">
            <w:pPr>
              <w:pStyle w:val="Tekstprzypisudolnego"/>
              <w:rPr>
                <w:lang w:val="pl-PL"/>
              </w:rPr>
            </w:pPr>
            <w:r w:rsidRPr="00BD1D0D">
              <w:rPr>
                <w:lang w:val="pl-PL"/>
              </w:rPr>
              <w:t xml:space="preserve">Cel 1, zadanie </w:t>
            </w:r>
            <w:r w:rsidR="00511EB3">
              <w:rPr>
                <w:lang w:val="pl-PL"/>
              </w:rPr>
              <w:t>8</w:t>
            </w:r>
            <w:r w:rsidRPr="00BD1D0D">
              <w:rPr>
                <w:lang w:val="pl-PL"/>
              </w:rPr>
              <w:t xml:space="preserve">: Okres realizacji projektu został ustalony od 01.01.2017r. do 30.06.2018r. W trakcie roku. Powiatowy Urząd Pracy  w Jędrzejowie występował do Wojewódzkiego Urzędu Pracy w Kielcach pełniącego rolę instytucji pośredniczącej 2 stopnia o wprowadzenie zmian do projektu w celu pełnego i efektywnego wykorzystania środków na jego  realizację. </w:t>
            </w:r>
          </w:p>
          <w:p w:rsidR="00AD6899" w:rsidRPr="00BD1D0D" w:rsidRDefault="00AD6899" w:rsidP="00131BF3">
            <w:pPr>
              <w:pStyle w:val="Tekstprzypisudolnego"/>
              <w:rPr>
                <w:lang w:val="pl-PL"/>
              </w:rPr>
            </w:pPr>
            <w:r w:rsidRPr="00BD1D0D">
              <w:rPr>
                <w:lang w:val="pl-PL"/>
              </w:rPr>
              <w:t>Cel 1, zadani</w:t>
            </w:r>
            <w:r w:rsidR="00511EB3">
              <w:rPr>
                <w:lang w:val="pl-PL"/>
              </w:rPr>
              <w:t>a 9 i 10</w:t>
            </w:r>
            <w:r w:rsidRPr="00BD1D0D">
              <w:rPr>
                <w:lang w:val="pl-PL"/>
              </w:rPr>
              <w:t>: W t</w:t>
            </w:r>
            <w:r>
              <w:rPr>
                <w:noProof/>
                <w:lang w:val="pl-PL"/>
              </w:rPr>
              <mc:AlternateContent>
                <mc:Choice Requires="wps">
                  <w:drawing>
                    <wp:anchor distT="0" distB="0" distL="114300" distR="114300" simplePos="0" relativeHeight="251658752" behindDoc="0" locked="0" layoutInCell="1" allowOverlap="1" wp14:anchorId="120A732B" wp14:editId="35F101AE">
                      <wp:simplePos x="0" y="0"/>
                      <wp:positionH relativeFrom="column">
                        <wp:posOffset>-385445</wp:posOffset>
                      </wp:positionH>
                      <wp:positionV relativeFrom="paragraph">
                        <wp:posOffset>1579245</wp:posOffset>
                      </wp:positionV>
                      <wp:extent cx="362585" cy="401955"/>
                      <wp:effectExtent l="0" t="0" r="0" b="0"/>
                      <wp:wrapNone/>
                      <wp:docPr id="18"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2585" cy="4019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438CB" w:rsidRDefault="00B438CB" w:rsidP="007B6069">
                                  <w:r>
                                    <w:rPr>
                                      <w:sz w:val="24"/>
                                    </w:rPr>
                                    <w:t>22</w:t>
                                  </w:r>
                                </w:p>
                              </w:txbxContent>
                            </wps:txbx>
                            <wps:bodyPr rot="0" vert="vert" wrap="square" lIns="91440" tIns="45720" rIns="91440" bIns="45720" anchor="t" anchorCtr="0" upright="1">
                              <a:spAutoFit/>
                            </wps:bodyPr>
                          </wps:wsp>
                        </a:graphicData>
                      </a:graphic>
                      <wp14:sizeRelH relativeFrom="margin">
                        <wp14:pctWidth>0</wp14:pctWidth>
                      </wp14:sizeRelH>
                      <wp14:sizeRelV relativeFrom="margin">
                        <wp14:pctHeight>0</wp14:pctHeight>
                      </wp14:sizeRelV>
                    </wp:anchor>
                  </w:drawing>
                </mc:Choice>
                <mc:Fallback>
                  <w:pict>
                    <v:shape w14:anchorId="120A732B" id="_x0000_s1029" type="#_x0000_t202" style="position:absolute;margin-left:-30.35pt;margin-top:124.35pt;width:28.55pt;height:31.6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" stroked="f">
                      <v:textbox style="layout-flow:vertical;mso-fit-shape-to-text:t">
                        <w:txbxContent>
                          <w:p w:rsidR="00B438CB" w:rsidRDefault="00B438CB" w:rsidP="007B6069">
                            <w:r>
                              <w:rPr>
                                <w:sz w:val="24"/>
                              </w:rPr>
                              <w:t>22</w:t>
                            </w:r>
                          </w:p>
                        </w:txbxContent>
                      </v:textbox>
                    </v:shape>
                  </w:pict>
                </mc:Fallback>
              </mc:AlternateContent>
            </w:r>
            <w:r w:rsidRPr="00BD1D0D">
              <w:rPr>
                <w:lang w:val="pl-PL"/>
              </w:rPr>
              <w:t>rakcie 201</w:t>
            </w:r>
            <w:r w:rsidR="00511EB3">
              <w:rPr>
                <w:lang w:val="pl-PL"/>
              </w:rPr>
              <w:t>8</w:t>
            </w:r>
            <w:r w:rsidRPr="00BD1D0D">
              <w:rPr>
                <w:lang w:val="pl-PL"/>
              </w:rPr>
              <w:t>r. Powiatowy Urząd Pracy w Jędrzejowie występował do Wojewódzkiego Urzędu Pracy w Kielcach pełniącego rolę instytucji pośredniczącej 2 stopnia o wprowadzenie zmian do projekt</w:t>
            </w:r>
            <w:r w:rsidR="00511EB3">
              <w:rPr>
                <w:lang w:val="pl-PL"/>
              </w:rPr>
              <w:t>ów</w:t>
            </w:r>
            <w:r w:rsidRPr="00BD1D0D">
              <w:rPr>
                <w:lang w:val="pl-PL"/>
              </w:rPr>
              <w:t xml:space="preserve"> w celu pełnego i efektywnego wykorzystania środków na</w:t>
            </w:r>
            <w:r w:rsidR="00511EB3">
              <w:rPr>
                <w:lang w:val="pl-PL"/>
              </w:rPr>
              <w:t xml:space="preserve"> ich</w:t>
            </w:r>
            <w:r w:rsidRPr="00BD1D0D">
              <w:rPr>
                <w:lang w:val="pl-PL"/>
              </w:rPr>
              <w:t xml:space="preserve">  realizację</w:t>
            </w:r>
          </w:p>
          <w:p w:rsidR="00AD6899" w:rsidRPr="00BD1D0D" w:rsidRDefault="00AD6899" w:rsidP="00131BF3">
            <w:pPr>
              <w:pStyle w:val="Tekstprzypisudolnego"/>
              <w:rPr>
                <w:lang w:val="pl-PL"/>
              </w:rPr>
            </w:pPr>
            <w:r w:rsidRPr="00BD1D0D">
              <w:rPr>
                <w:lang w:val="pl-PL"/>
              </w:rPr>
              <w:t>Cel 1, zadania 1-</w:t>
            </w:r>
            <w:r w:rsidR="00511EB3">
              <w:rPr>
                <w:lang w:val="pl-PL"/>
              </w:rPr>
              <w:t>10</w:t>
            </w:r>
            <w:r w:rsidRPr="00BD1D0D">
              <w:rPr>
                <w:lang w:val="pl-PL"/>
              </w:rPr>
              <w:t>: W 201</w:t>
            </w:r>
            <w:r w:rsidR="00511EB3">
              <w:rPr>
                <w:lang w:val="pl-PL"/>
              </w:rPr>
              <w:t>8</w:t>
            </w:r>
            <w:r w:rsidRPr="00BD1D0D">
              <w:rPr>
                <w:lang w:val="pl-PL"/>
              </w:rPr>
              <w:t>r. wsparciem w ramach zadań  celu 1 objęto łącznie 1</w:t>
            </w:r>
            <w:r w:rsidR="00511EB3">
              <w:rPr>
                <w:lang w:val="pl-PL"/>
              </w:rPr>
              <w:t>485</w:t>
            </w:r>
            <w:r w:rsidRPr="00BD1D0D">
              <w:rPr>
                <w:lang w:val="pl-PL"/>
              </w:rPr>
              <w:t xml:space="preserve"> os</w:t>
            </w:r>
            <w:r w:rsidR="00511EB3">
              <w:rPr>
                <w:lang w:val="pl-PL"/>
              </w:rPr>
              <w:t>ób</w:t>
            </w:r>
            <w:r w:rsidRPr="00BD1D0D">
              <w:rPr>
                <w:lang w:val="pl-PL"/>
              </w:rPr>
              <w:t xml:space="preserve">  bezrobotn</w:t>
            </w:r>
            <w:r w:rsidR="00511EB3">
              <w:rPr>
                <w:lang w:val="pl-PL"/>
              </w:rPr>
              <w:t>ych</w:t>
            </w:r>
            <w:r w:rsidRPr="00BD1D0D">
              <w:rPr>
                <w:lang w:val="pl-PL"/>
              </w:rPr>
              <w:t>.</w:t>
            </w:r>
          </w:p>
          <w:p w:rsidR="00AD6899" w:rsidRPr="00BD1D0D" w:rsidRDefault="00AD6899" w:rsidP="00131BF3">
            <w:pPr>
              <w:pStyle w:val="Tekstprzypisudolnego"/>
              <w:rPr>
                <w:lang w:val="pl-PL"/>
              </w:rPr>
            </w:pPr>
            <w:r w:rsidRPr="00BD1D0D">
              <w:rPr>
                <w:lang w:val="pl-PL"/>
              </w:rPr>
              <w:t xml:space="preserve"> Na realizację powyższych zadań wydatkowano w 201</w:t>
            </w:r>
            <w:r w:rsidR="00277BD2">
              <w:rPr>
                <w:lang w:val="pl-PL"/>
              </w:rPr>
              <w:t>8</w:t>
            </w:r>
            <w:r w:rsidRPr="00BD1D0D">
              <w:rPr>
                <w:lang w:val="pl-PL"/>
              </w:rPr>
              <w:t xml:space="preserve">r łącznie kwotę  </w:t>
            </w:r>
            <w:r w:rsidRPr="00CD54AC">
              <w:rPr>
                <w:b/>
                <w:lang w:val="pl-PL"/>
              </w:rPr>
              <w:t xml:space="preserve">10 </w:t>
            </w:r>
            <w:r w:rsidR="00277BD2">
              <w:rPr>
                <w:b/>
                <w:lang w:val="pl-PL"/>
              </w:rPr>
              <w:t>798</w:t>
            </w:r>
            <w:r w:rsidRPr="00CD54AC">
              <w:rPr>
                <w:b/>
                <w:lang w:val="pl-PL"/>
              </w:rPr>
              <w:t xml:space="preserve"> </w:t>
            </w:r>
            <w:r w:rsidR="00277BD2">
              <w:rPr>
                <w:b/>
                <w:lang w:val="pl-PL"/>
              </w:rPr>
              <w:t>347</w:t>
            </w:r>
            <w:r w:rsidRPr="00CD54AC">
              <w:rPr>
                <w:b/>
                <w:lang w:val="pl-PL"/>
              </w:rPr>
              <w:t>,</w:t>
            </w:r>
            <w:r w:rsidR="00277BD2">
              <w:rPr>
                <w:b/>
                <w:lang w:val="pl-PL"/>
              </w:rPr>
              <w:t>0</w:t>
            </w:r>
            <w:r w:rsidRPr="00CD54AC">
              <w:rPr>
                <w:b/>
                <w:lang w:val="pl-PL"/>
              </w:rPr>
              <w:t>0  zł</w:t>
            </w:r>
            <w:r w:rsidRPr="00BD1D0D">
              <w:rPr>
                <w:lang w:val="pl-PL"/>
              </w:rPr>
              <w:t>, z tego;</w:t>
            </w:r>
          </w:p>
          <w:p w:rsidR="00AD6899" w:rsidRPr="00BD1D0D" w:rsidRDefault="00AD6899" w:rsidP="00131BF3">
            <w:pPr>
              <w:pStyle w:val="Tekstprzypisudolnego"/>
              <w:rPr>
                <w:lang w:val="pl-PL"/>
              </w:rPr>
            </w:pPr>
            <w:r w:rsidRPr="00BD1D0D">
              <w:rPr>
                <w:lang w:val="pl-PL"/>
              </w:rPr>
              <w:t xml:space="preserve">  </w:t>
            </w:r>
            <w:r w:rsidR="00277BD2">
              <w:rPr>
                <w:lang w:val="pl-PL"/>
              </w:rPr>
              <w:t>2</w:t>
            </w:r>
            <w:r w:rsidRPr="00BD1D0D">
              <w:rPr>
                <w:lang w:val="pl-PL"/>
              </w:rPr>
              <w:t xml:space="preserve"> </w:t>
            </w:r>
            <w:r w:rsidR="00277BD2">
              <w:rPr>
                <w:lang w:val="pl-PL"/>
              </w:rPr>
              <w:t>102 577,00</w:t>
            </w:r>
            <w:r w:rsidRPr="00BD1D0D">
              <w:rPr>
                <w:lang w:val="pl-PL"/>
              </w:rPr>
              <w:t xml:space="preserve"> zł środki Funduszu Pracy przyznane wg algorytmu,</w:t>
            </w:r>
          </w:p>
          <w:p w:rsidR="00AD6899" w:rsidRPr="00BD1D0D" w:rsidRDefault="00AD6899" w:rsidP="00131BF3">
            <w:pPr>
              <w:pStyle w:val="Tekstprzypisudolnego"/>
              <w:rPr>
                <w:lang w:val="pl-PL"/>
              </w:rPr>
            </w:pPr>
            <w:r w:rsidRPr="00BD1D0D">
              <w:rPr>
                <w:lang w:val="pl-PL"/>
              </w:rPr>
              <w:t xml:space="preserve">  2 </w:t>
            </w:r>
            <w:r w:rsidR="00277BD2">
              <w:rPr>
                <w:lang w:val="pl-PL"/>
              </w:rPr>
              <w:t>359</w:t>
            </w:r>
            <w:r w:rsidRPr="00BD1D0D">
              <w:rPr>
                <w:lang w:val="pl-PL"/>
              </w:rPr>
              <w:t xml:space="preserve"> </w:t>
            </w:r>
            <w:r w:rsidR="00277BD2">
              <w:rPr>
                <w:lang w:val="pl-PL"/>
              </w:rPr>
              <w:t>144</w:t>
            </w:r>
            <w:r w:rsidRPr="00BD1D0D">
              <w:rPr>
                <w:lang w:val="pl-PL"/>
              </w:rPr>
              <w:t>,</w:t>
            </w:r>
            <w:r w:rsidR="00277BD2">
              <w:rPr>
                <w:lang w:val="pl-PL"/>
              </w:rPr>
              <w:t>00</w:t>
            </w:r>
            <w:r w:rsidRPr="00BD1D0D">
              <w:rPr>
                <w:lang w:val="pl-PL"/>
              </w:rPr>
              <w:t xml:space="preserve"> zł środki Europejskiego Funduszu Społecznego w ramach Programu Operacyjnego Wiedza Edukacja Rozwój</w:t>
            </w:r>
          </w:p>
          <w:p w:rsidR="00AD6899" w:rsidRPr="00BD1D0D" w:rsidRDefault="00AD6899" w:rsidP="00131BF3">
            <w:pPr>
              <w:pStyle w:val="Tekstprzypisudolnego"/>
              <w:rPr>
                <w:lang w:val="pl-PL"/>
              </w:rPr>
            </w:pPr>
            <w:r w:rsidRPr="00BD1D0D">
              <w:rPr>
                <w:lang w:val="pl-PL"/>
              </w:rPr>
              <w:t xml:space="preserve">  </w:t>
            </w:r>
            <w:r w:rsidR="00277BD2">
              <w:rPr>
                <w:lang w:val="pl-PL"/>
              </w:rPr>
              <w:t>1 581 359</w:t>
            </w:r>
            <w:r w:rsidRPr="00BD1D0D">
              <w:rPr>
                <w:lang w:val="pl-PL"/>
              </w:rPr>
              <w:t>,</w:t>
            </w:r>
            <w:r w:rsidR="00277BD2">
              <w:rPr>
                <w:lang w:val="pl-PL"/>
              </w:rPr>
              <w:t>00</w:t>
            </w:r>
            <w:r w:rsidRPr="00BD1D0D">
              <w:rPr>
                <w:lang w:val="pl-PL"/>
              </w:rPr>
              <w:t xml:space="preserve"> zł środki Europejskiego Funduszu Społecznego w ramach Regionalnego Programu Operacyjnego Województwa Świętokrzyskiego</w:t>
            </w:r>
          </w:p>
          <w:p w:rsidR="00AD6899" w:rsidRPr="00BD1D0D" w:rsidRDefault="00AD6899" w:rsidP="00131BF3">
            <w:pPr>
              <w:pStyle w:val="Tekstprzypisudolnego"/>
              <w:rPr>
                <w:lang w:val="pl-PL"/>
              </w:rPr>
            </w:pPr>
            <w:r w:rsidRPr="00BD1D0D">
              <w:rPr>
                <w:lang w:val="pl-PL"/>
              </w:rPr>
              <w:t xml:space="preserve">  </w:t>
            </w:r>
            <w:r w:rsidR="00277BD2">
              <w:rPr>
                <w:lang w:val="pl-PL"/>
              </w:rPr>
              <w:t>3 237 466</w:t>
            </w:r>
            <w:r w:rsidRPr="00BD1D0D">
              <w:rPr>
                <w:lang w:val="pl-PL"/>
              </w:rPr>
              <w:t>,</w:t>
            </w:r>
            <w:r w:rsidR="00277BD2">
              <w:rPr>
                <w:lang w:val="pl-PL"/>
              </w:rPr>
              <w:t>00</w:t>
            </w:r>
            <w:r w:rsidRPr="00BD1D0D">
              <w:rPr>
                <w:lang w:val="pl-PL"/>
              </w:rPr>
              <w:t xml:space="preserve"> zł środki Funduszu Pracy pozyskane z rezerwy Ministra Rodziny, Pracy i Polityki Społecznej,</w:t>
            </w:r>
          </w:p>
          <w:p w:rsidR="00AD6899" w:rsidRPr="00BD1D0D" w:rsidRDefault="00AD6899" w:rsidP="00131BF3">
            <w:pPr>
              <w:pStyle w:val="Tekstprzypisudolnego"/>
              <w:rPr>
                <w:lang w:val="pl-PL"/>
              </w:rPr>
            </w:pPr>
            <w:r w:rsidRPr="00BD1D0D">
              <w:rPr>
                <w:lang w:val="pl-PL"/>
              </w:rPr>
              <w:t xml:space="preserve">  </w:t>
            </w:r>
            <w:r w:rsidR="00277BD2">
              <w:rPr>
                <w:lang w:val="pl-PL"/>
              </w:rPr>
              <w:t>1 517 801</w:t>
            </w:r>
            <w:r w:rsidRPr="00BD1D0D">
              <w:rPr>
                <w:lang w:val="pl-PL"/>
              </w:rPr>
              <w:t>,</w:t>
            </w:r>
            <w:r w:rsidR="00277BD2">
              <w:rPr>
                <w:lang w:val="pl-PL"/>
              </w:rPr>
              <w:t>00</w:t>
            </w:r>
            <w:r w:rsidRPr="00BD1D0D">
              <w:rPr>
                <w:lang w:val="pl-PL"/>
              </w:rPr>
              <w:t xml:space="preserve"> zł środki Funduszu Pracy na aktywizację bezrobotnych do 30 roku życia w ramach art.150f  ustawy (cel 1, zadanie 2)</w:t>
            </w:r>
          </w:p>
          <w:p w:rsidR="00AD6899" w:rsidRPr="00BD1D0D" w:rsidRDefault="00AD6899" w:rsidP="00131BF3">
            <w:pPr>
              <w:pStyle w:val="Tekstprzypisudolnego"/>
              <w:rPr>
                <w:lang w:val="pl-PL"/>
              </w:rPr>
            </w:pPr>
            <w:r w:rsidRPr="00BD1D0D">
              <w:rPr>
                <w:lang w:val="pl-PL"/>
              </w:rPr>
              <w:t xml:space="preserve">Cel 1, zadanie </w:t>
            </w:r>
            <w:r w:rsidR="00930E0C">
              <w:rPr>
                <w:lang w:val="pl-PL"/>
              </w:rPr>
              <w:t>11</w:t>
            </w:r>
            <w:r w:rsidRPr="00BD1D0D">
              <w:rPr>
                <w:lang w:val="pl-PL"/>
              </w:rPr>
              <w:t xml:space="preserve">: W dniu 29.09.2016r. w siedzibie Wojewódzkiego Urzędu Pracy w Kielcach przy ul. Witosa 86 podpisana została umowa o świadczenie działań aktywizacyjnych pomiędzy Wojewódzkim Urzędem Pracy w Kielcach a Powiatowym Urzędem Pracy w Jędrzejowie, Powiatowym Urzędem Pracy w Kielcach, Powiatowym Urzędem Pracy w Opatowie, Powiatowym Urzędem Pracy w Skarżysku Kamiennej oraz Krajowym Centrum Pracy Sp. z o.o. z Wrocławia oraz DHR GLOBAL HUMAN RESOURCES SL. </w:t>
            </w:r>
          </w:p>
          <w:p w:rsidR="00AD6899" w:rsidRPr="00BD1D0D" w:rsidRDefault="00AD6899" w:rsidP="0028278A">
            <w:pPr>
              <w:pStyle w:val="Tekstprzypisudolnego"/>
              <w:rPr>
                <w:lang w:val="pl-PL"/>
              </w:rPr>
            </w:pPr>
            <w:r w:rsidRPr="00BD1D0D">
              <w:rPr>
                <w:lang w:val="pl-PL"/>
              </w:rPr>
              <w:t xml:space="preserve">Przedmiotem tej umowy jest wykonanie usługi w zakresie realizacji działań aktywizacyjnych przez agencję zatrudnienia, mających na celu doprowadzenie do podjęcia i utrzymania przez osoby bezrobotne odpowiedniej pracy lub działalności  gospodarczej. Umowa została zawarta na czas określony do dnia 30 września 2018r. Realizatorem usługi w woj. świętokrzyskim jest w/w konsorcjum wyłonione w drodze postępowania o udzielenie zamówienia publicznego w trybie przetargu nieograniczonego prowadzonego i rozstrzygniętego przez Wojewódzki Urząd Pracy w Kielcach. Typowanie klientów do udziału w działaniach aktywizacyjnych odbyło się w listopadzie 2016r  poprzez losowanie. Osoby zakwalifikowane do udziału w działaniach aktywizacyjnych były o tym sukcesywnie informowane. </w:t>
            </w:r>
            <w:r w:rsidR="00930E0C" w:rsidRPr="00BD1D0D">
              <w:rPr>
                <w:lang w:val="pl-PL"/>
              </w:rPr>
              <w:t>Kierowanie do działań aktywizacyjnych miało formę rekrutacji podstawowej i rekrutacji uzupełniającej w ramach wymian Klientów.</w:t>
            </w:r>
            <w:r w:rsidR="00930E0C">
              <w:rPr>
                <w:lang w:val="pl-PL"/>
              </w:rPr>
              <w:t xml:space="preserve"> </w:t>
            </w:r>
            <w:r w:rsidRPr="00BD1D0D">
              <w:rPr>
                <w:lang w:val="pl-PL"/>
              </w:rPr>
              <w:t>W 2016r. do udziału w działaniach aktywizacyjnych skierowano skutecznie 159 osób długotrwale bezrobotnych posiadających II lub III profil pomocy, w 2017r. skierowano skutecznie 329 osób</w:t>
            </w:r>
            <w:r w:rsidR="00930E0C">
              <w:rPr>
                <w:lang w:val="pl-PL"/>
              </w:rPr>
              <w:t xml:space="preserve">. </w:t>
            </w:r>
            <w:bookmarkStart w:id="12" w:name="_Hlk8973272"/>
            <w:r w:rsidR="00930E0C">
              <w:rPr>
                <w:lang w:val="pl-PL"/>
              </w:rPr>
              <w:t>Natomiast w 2018 roku monitorowano status osób uczestniczących w działaniach aktywizacyjnych.</w:t>
            </w:r>
            <w:r w:rsidRPr="00BD1D0D">
              <w:rPr>
                <w:lang w:val="pl-PL"/>
              </w:rPr>
              <w:t xml:space="preserve"> </w:t>
            </w:r>
            <w:bookmarkEnd w:id="12"/>
          </w:p>
        </w:tc>
      </w:tr>
      <w:tr w:rsidR="00AD6899" w:rsidRPr="00F9227B" w:rsidTr="00AD6899">
        <w:trPr>
          <w:trHeight w:val="461"/>
        </w:trPr>
        <w:tc>
          <w:tcPr>
            <w:tcW w:w="14533" w:type="dxa"/>
            <w:gridSpan w:val="15"/>
            <w:tcBorders>
              <w:top w:val="single" w:sz="4" w:space="0" w:color="auto"/>
              <w:left w:val="single" w:sz="4" w:space="0" w:color="auto"/>
              <w:bottom w:val="nil"/>
            </w:tcBorders>
            <w:vAlign w:val="center"/>
          </w:tcPr>
          <w:p w:rsidR="00AD6899" w:rsidRPr="00722B97" w:rsidRDefault="00AD6899" w:rsidP="0028278A">
            <w:pPr>
              <w:ind w:left="46"/>
              <w:rPr>
                <w:b/>
                <w:szCs w:val="28"/>
              </w:rPr>
            </w:pPr>
            <w:r w:rsidRPr="00722B97">
              <w:rPr>
                <w:b/>
                <w:szCs w:val="28"/>
              </w:rPr>
              <w:t>Cel II. Tworzenie korzystnych warunków rozwoju przedsiębiorczości</w:t>
            </w:r>
          </w:p>
        </w:tc>
      </w:tr>
      <w:tr w:rsidR="00AD6899" w:rsidRPr="00F9227B" w:rsidTr="00BC5D9C">
        <w:trPr>
          <w:trHeight w:val="767"/>
        </w:trPr>
        <w:tc>
          <w:tcPr>
            <w:tcW w:w="691" w:type="dxa"/>
            <w:gridSpan w:val="2"/>
            <w:tcBorders>
              <w:top w:val="single" w:sz="4" w:space="0" w:color="auto"/>
              <w:left w:val="single" w:sz="4" w:space="0" w:color="auto"/>
              <w:bottom w:val="single" w:sz="4" w:space="0" w:color="auto"/>
              <w:right w:val="single" w:sz="4" w:space="0" w:color="auto"/>
            </w:tcBorders>
            <w:vAlign w:val="center"/>
          </w:tcPr>
          <w:p w:rsidR="00AD6899" w:rsidRPr="00722B97" w:rsidRDefault="00AD6899" w:rsidP="0028278A">
            <w:pPr>
              <w:jc w:val="center"/>
              <w:rPr>
                <w:b/>
                <w:sz w:val="20"/>
              </w:rPr>
            </w:pPr>
            <w:r w:rsidRPr="00722B97">
              <w:rPr>
                <w:b/>
                <w:sz w:val="20"/>
              </w:rPr>
              <w:t>1.</w:t>
            </w:r>
          </w:p>
        </w:tc>
        <w:tc>
          <w:tcPr>
            <w:tcW w:w="6579" w:type="dxa"/>
            <w:gridSpan w:val="2"/>
            <w:tcBorders>
              <w:top w:val="single" w:sz="4" w:space="0" w:color="auto"/>
              <w:left w:val="single" w:sz="4" w:space="0" w:color="auto"/>
            </w:tcBorders>
            <w:vAlign w:val="center"/>
          </w:tcPr>
          <w:p w:rsidR="00AD6899" w:rsidRPr="00722B97" w:rsidRDefault="00AD6899" w:rsidP="008E1E1F">
            <w:pPr>
              <w:ind w:left="46" w:hanging="46"/>
              <w:jc w:val="both"/>
              <w:rPr>
                <w:sz w:val="20"/>
              </w:rPr>
            </w:pPr>
            <w:r w:rsidRPr="00722B97">
              <w:rPr>
                <w:sz w:val="20"/>
              </w:rPr>
              <w:t>Aktywizacja zawodowa bezrobotnych poprzez realizację instrumentów i usług wymienionych w ustawie o promocji zatrudnienia i instytucjach rynku pracy,</w:t>
            </w:r>
            <w:r w:rsidR="008E1E1F">
              <w:rPr>
                <w:sz w:val="20"/>
              </w:rPr>
              <w:t xml:space="preserve">     </w:t>
            </w:r>
            <w:r w:rsidRPr="00722B97">
              <w:rPr>
                <w:sz w:val="20"/>
              </w:rPr>
              <w:t xml:space="preserve"> w ramach środków Funduszu Pracy przyznanych algorytmem:</w:t>
            </w:r>
          </w:p>
        </w:tc>
        <w:tc>
          <w:tcPr>
            <w:tcW w:w="1296" w:type="dxa"/>
            <w:gridSpan w:val="2"/>
            <w:vAlign w:val="center"/>
          </w:tcPr>
          <w:p w:rsidR="00AD6899" w:rsidRPr="00722B97" w:rsidRDefault="00AD6899" w:rsidP="0028278A">
            <w:pPr>
              <w:jc w:val="center"/>
              <w:rPr>
                <w:sz w:val="20"/>
              </w:rPr>
            </w:pPr>
            <w:r w:rsidRPr="00722B97">
              <w:rPr>
                <w:sz w:val="20"/>
              </w:rPr>
              <w:t xml:space="preserve">Objęcie wsparciem    </w:t>
            </w:r>
            <w:r w:rsidR="00BC5D9C">
              <w:rPr>
                <w:sz w:val="20"/>
              </w:rPr>
              <w:t>1</w:t>
            </w:r>
            <w:r w:rsidRPr="00722B97">
              <w:rPr>
                <w:b/>
                <w:sz w:val="20"/>
              </w:rPr>
              <w:t xml:space="preserve"> </w:t>
            </w:r>
            <w:r w:rsidR="00BC5D9C">
              <w:rPr>
                <w:b/>
                <w:sz w:val="20"/>
              </w:rPr>
              <w:t>osoba</w:t>
            </w:r>
          </w:p>
        </w:tc>
        <w:tc>
          <w:tcPr>
            <w:tcW w:w="1523" w:type="dxa"/>
            <w:gridSpan w:val="2"/>
            <w:vAlign w:val="center"/>
          </w:tcPr>
          <w:p w:rsidR="00AD6899" w:rsidRPr="00722B97" w:rsidRDefault="00AD6899" w:rsidP="0028278A">
            <w:pPr>
              <w:jc w:val="center"/>
              <w:rPr>
                <w:b/>
                <w:sz w:val="20"/>
              </w:rPr>
            </w:pPr>
            <w:r w:rsidRPr="00722B97">
              <w:rPr>
                <w:b/>
                <w:sz w:val="20"/>
              </w:rPr>
              <w:t>100,0 %</w:t>
            </w:r>
          </w:p>
        </w:tc>
        <w:tc>
          <w:tcPr>
            <w:tcW w:w="1529" w:type="dxa"/>
            <w:gridSpan w:val="2"/>
            <w:vAlign w:val="center"/>
          </w:tcPr>
          <w:p w:rsidR="00AD6899" w:rsidRPr="00BC5D9C" w:rsidRDefault="0060042D" w:rsidP="0028278A">
            <w:pPr>
              <w:jc w:val="center"/>
              <w:rPr>
                <w:b/>
                <w:color w:val="FF0000"/>
                <w:sz w:val="20"/>
              </w:rPr>
            </w:pPr>
            <w:r w:rsidRPr="0060042D">
              <w:rPr>
                <w:b/>
                <w:sz w:val="20"/>
              </w:rPr>
              <w:t>3</w:t>
            </w:r>
            <w:r w:rsidR="00AD6899" w:rsidRPr="0060042D">
              <w:rPr>
                <w:b/>
                <w:sz w:val="20"/>
              </w:rPr>
              <w:t>5 osób</w:t>
            </w:r>
          </w:p>
        </w:tc>
        <w:tc>
          <w:tcPr>
            <w:tcW w:w="1387" w:type="dxa"/>
            <w:gridSpan w:val="2"/>
            <w:vAlign w:val="center"/>
          </w:tcPr>
          <w:p w:rsidR="00AD6899" w:rsidRPr="0060042D" w:rsidRDefault="0060042D" w:rsidP="0028278A">
            <w:pPr>
              <w:jc w:val="center"/>
              <w:rPr>
                <w:b/>
                <w:sz w:val="20"/>
              </w:rPr>
            </w:pPr>
            <w:r w:rsidRPr="0060042D">
              <w:rPr>
                <w:b/>
                <w:sz w:val="20"/>
              </w:rPr>
              <w:t>100,00</w:t>
            </w:r>
            <w:r w:rsidR="00AD6899" w:rsidRPr="0060042D">
              <w:rPr>
                <w:b/>
                <w:sz w:val="20"/>
              </w:rPr>
              <w:t>%</w:t>
            </w:r>
          </w:p>
        </w:tc>
        <w:tc>
          <w:tcPr>
            <w:tcW w:w="1528" w:type="dxa"/>
            <w:gridSpan w:val="3"/>
            <w:vAlign w:val="center"/>
          </w:tcPr>
          <w:p w:rsidR="00AD6899" w:rsidRPr="0060042D" w:rsidRDefault="0060042D" w:rsidP="0028278A">
            <w:pPr>
              <w:jc w:val="center"/>
              <w:rPr>
                <w:b/>
                <w:sz w:val="20"/>
              </w:rPr>
            </w:pPr>
            <w:r w:rsidRPr="0060042D">
              <w:rPr>
                <w:b/>
                <w:sz w:val="20"/>
              </w:rPr>
              <w:t>-</w:t>
            </w:r>
          </w:p>
        </w:tc>
      </w:tr>
      <w:tr w:rsidR="00AD6899" w:rsidRPr="00F9227B" w:rsidTr="00BC5D9C">
        <w:trPr>
          <w:trHeight w:val="1401"/>
        </w:trPr>
        <w:tc>
          <w:tcPr>
            <w:tcW w:w="691" w:type="dxa"/>
            <w:gridSpan w:val="2"/>
            <w:tcBorders>
              <w:top w:val="single" w:sz="4" w:space="0" w:color="auto"/>
              <w:left w:val="single" w:sz="4" w:space="0" w:color="auto"/>
              <w:bottom w:val="single" w:sz="4" w:space="0" w:color="auto"/>
              <w:right w:val="single" w:sz="4" w:space="0" w:color="auto"/>
            </w:tcBorders>
            <w:vAlign w:val="center"/>
          </w:tcPr>
          <w:p w:rsidR="00AD6899" w:rsidRPr="00506324" w:rsidRDefault="00AD6899" w:rsidP="0028278A">
            <w:pPr>
              <w:jc w:val="center"/>
              <w:rPr>
                <w:sz w:val="20"/>
              </w:rPr>
            </w:pPr>
            <w:r w:rsidRPr="00506324">
              <w:rPr>
                <w:sz w:val="20"/>
              </w:rPr>
              <w:lastRenderedPageBreak/>
              <w:t>1.1</w:t>
            </w:r>
          </w:p>
        </w:tc>
        <w:tc>
          <w:tcPr>
            <w:tcW w:w="3365" w:type="dxa"/>
            <w:tcBorders>
              <w:left w:val="single" w:sz="4" w:space="0" w:color="auto"/>
              <w:bottom w:val="single" w:sz="4" w:space="0" w:color="auto"/>
              <w:right w:val="single" w:sz="4" w:space="0" w:color="auto"/>
            </w:tcBorders>
            <w:vAlign w:val="center"/>
          </w:tcPr>
          <w:p w:rsidR="00AD6899" w:rsidRPr="00506324" w:rsidRDefault="00AD6899" w:rsidP="0028278A">
            <w:pPr>
              <w:rPr>
                <w:sz w:val="20"/>
              </w:rPr>
            </w:pPr>
            <w:r w:rsidRPr="00506324">
              <w:rPr>
                <w:sz w:val="20"/>
              </w:rPr>
              <w:t>Refundacja kosztów wyposażenia lub doposażenia stanowiska pracy dla skierowanego bezrobotnego</w:t>
            </w:r>
          </w:p>
        </w:tc>
        <w:tc>
          <w:tcPr>
            <w:tcW w:w="3214" w:type="dxa"/>
            <w:tcBorders>
              <w:left w:val="single" w:sz="4" w:space="0" w:color="auto"/>
            </w:tcBorders>
            <w:vAlign w:val="center"/>
          </w:tcPr>
          <w:p w:rsidR="00AD6899" w:rsidRPr="00506324" w:rsidRDefault="00AD6899" w:rsidP="0028278A">
            <w:pPr>
              <w:ind w:left="2"/>
              <w:rPr>
                <w:sz w:val="20"/>
              </w:rPr>
            </w:pPr>
            <w:r w:rsidRPr="00506324">
              <w:rPr>
                <w:sz w:val="20"/>
              </w:rPr>
              <w:t>Tworzenie dodatkowych miejsc pracy w ramach refundacji pracodawcom kosztów wyposażenia lub doposażenia stanowiska pracy dla skierowanego bezrobotnego</w:t>
            </w:r>
          </w:p>
        </w:tc>
        <w:tc>
          <w:tcPr>
            <w:tcW w:w="1296" w:type="dxa"/>
            <w:gridSpan w:val="2"/>
            <w:vAlign w:val="center"/>
          </w:tcPr>
          <w:p w:rsidR="00AD6899" w:rsidRPr="00506324" w:rsidRDefault="00272A0E" w:rsidP="0028278A">
            <w:pPr>
              <w:jc w:val="center"/>
              <w:rPr>
                <w:sz w:val="20"/>
              </w:rPr>
            </w:pPr>
            <w:r>
              <w:rPr>
                <w:sz w:val="20"/>
              </w:rPr>
              <w:t>-</w:t>
            </w:r>
          </w:p>
        </w:tc>
        <w:tc>
          <w:tcPr>
            <w:tcW w:w="1523" w:type="dxa"/>
            <w:gridSpan w:val="2"/>
            <w:vAlign w:val="center"/>
          </w:tcPr>
          <w:p w:rsidR="00AD6899" w:rsidRPr="00506324" w:rsidRDefault="00AD6899" w:rsidP="0028278A">
            <w:pPr>
              <w:jc w:val="center"/>
              <w:rPr>
                <w:sz w:val="20"/>
              </w:rPr>
            </w:pPr>
          </w:p>
        </w:tc>
        <w:tc>
          <w:tcPr>
            <w:tcW w:w="1529" w:type="dxa"/>
            <w:gridSpan w:val="2"/>
            <w:vAlign w:val="center"/>
          </w:tcPr>
          <w:p w:rsidR="00AD6899" w:rsidRPr="00506324" w:rsidRDefault="00272A0E" w:rsidP="0028278A">
            <w:pPr>
              <w:jc w:val="center"/>
              <w:rPr>
                <w:sz w:val="20"/>
              </w:rPr>
            </w:pPr>
            <w:r>
              <w:rPr>
                <w:sz w:val="20"/>
              </w:rPr>
              <w:t>3</w:t>
            </w:r>
            <w:r w:rsidR="00AD6899" w:rsidRPr="00506324">
              <w:rPr>
                <w:sz w:val="20"/>
              </w:rPr>
              <w:t>0 osób*</w:t>
            </w:r>
          </w:p>
        </w:tc>
        <w:tc>
          <w:tcPr>
            <w:tcW w:w="1387" w:type="dxa"/>
            <w:gridSpan w:val="2"/>
            <w:vAlign w:val="center"/>
          </w:tcPr>
          <w:p w:rsidR="00AD6899" w:rsidRPr="00506324" w:rsidRDefault="00AD6899" w:rsidP="0028278A">
            <w:pPr>
              <w:jc w:val="center"/>
            </w:pPr>
            <w:r w:rsidRPr="00506324">
              <w:rPr>
                <w:sz w:val="18"/>
                <w:szCs w:val="18"/>
              </w:rPr>
              <w:t>Wszystkie stanowiska zostały utworzone i bezrobotni podjęli zatrudnienie na tych stanowiskach</w:t>
            </w:r>
          </w:p>
        </w:tc>
        <w:tc>
          <w:tcPr>
            <w:tcW w:w="1528" w:type="dxa"/>
            <w:gridSpan w:val="3"/>
            <w:vAlign w:val="center"/>
          </w:tcPr>
          <w:p w:rsidR="00AD6899" w:rsidRPr="00506324" w:rsidRDefault="00272A0E" w:rsidP="0028278A">
            <w:pPr>
              <w:jc w:val="center"/>
              <w:rPr>
                <w:sz w:val="20"/>
              </w:rPr>
            </w:pPr>
            <w:r>
              <w:rPr>
                <w:sz w:val="20"/>
              </w:rPr>
              <w:t>-</w:t>
            </w:r>
          </w:p>
        </w:tc>
      </w:tr>
      <w:tr w:rsidR="00AD6899" w:rsidRPr="00F9227B" w:rsidTr="00BC5D9C">
        <w:tc>
          <w:tcPr>
            <w:tcW w:w="691" w:type="dxa"/>
            <w:gridSpan w:val="2"/>
            <w:tcBorders>
              <w:top w:val="single" w:sz="4" w:space="0" w:color="auto"/>
              <w:left w:val="single" w:sz="4" w:space="0" w:color="auto"/>
              <w:bottom w:val="single" w:sz="4" w:space="0" w:color="auto"/>
              <w:right w:val="single" w:sz="4" w:space="0" w:color="auto"/>
            </w:tcBorders>
            <w:vAlign w:val="center"/>
          </w:tcPr>
          <w:p w:rsidR="00AD6899" w:rsidRPr="00506324" w:rsidRDefault="00AD6899" w:rsidP="0028278A">
            <w:pPr>
              <w:jc w:val="center"/>
              <w:rPr>
                <w:sz w:val="20"/>
              </w:rPr>
            </w:pPr>
            <w:r w:rsidRPr="00506324">
              <w:rPr>
                <w:sz w:val="20"/>
              </w:rPr>
              <w:t>1.2</w:t>
            </w:r>
          </w:p>
        </w:tc>
        <w:tc>
          <w:tcPr>
            <w:tcW w:w="3365" w:type="dxa"/>
            <w:tcBorders>
              <w:top w:val="single" w:sz="4" w:space="0" w:color="auto"/>
              <w:left w:val="single" w:sz="4" w:space="0" w:color="auto"/>
              <w:bottom w:val="single" w:sz="4" w:space="0" w:color="auto"/>
              <w:right w:val="single" w:sz="4" w:space="0" w:color="auto"/>
            </w:tcBorders>
            <w:vAlign w:val="center"/>
          </w:tcPr>
          <w:p w:rsidR="00AD6899" w:rsidRPr="00506324" w:rsidRDefault="00AD6899" w:rsidP="0028278A">
            <w:pPr>
              <w:rPr>
                <w:sz w:val="20"/>
              </w:rPr>
            </w:pPr>
            <w:r w:rsidRPr="00506324">
              <w:rPr>
                <w:sz w:val="20"/>
              </w:rPr>
              <w:t>Przyznanie jednorazowo środków  na podjęcie działalności gospodarczej wraz z pomocą prawną i doradztwem   w tym zakresie</w:t>
            </w:r>
          </w:p>
        </w:tc>
        <w:tc>
          <w:tcPr>
            <w:tcW w:w="3214" w:type="dxa"/>
            <w:tcBorders>
              <w:left w:val="single" w:sz="4" w:space="0" w:color="auto"/>
            </w:tcBorders>
            <w:vAlign w:val="center"/>
          </w:tcPr>
          <w:p w:rsidR="00AD6899" w:rsidRPr="00506324" w:rsidRDefault="00AD6899" w:rsidP="0028278A">
            <w:pPr>
              <w:ind w:left="2" w:hanging="2"/>
              <w:rPr>
                <w:sz w:val="20"/>
              </w:rPr>
            </w:pPr>
            <w:r w:rsidRPr="00506324">
              <w:rPr>
                <w:sz w:val="20"/>
              </w:rPr>
              <w:t xml:space="preserve">Udzielanie bezrobotnym i innym uprawnionym osobom pomocy </w:t>
            </w:r>
          </w:p>
          <w:p w:rsidR="00AD6899" w:rsidRPr="00506324" w:rsidRDefault="00AD6899" w:rsidP="0028278A">
            <w:pPr>
              <w:ind w:left="2" w:hanging="2"/>
              <w:rPr>
                <w:sz w:val="20"/>
              </w:rPr>
            </w:pPr>
            <w:r w:rsidRPr="00506324">
              <w:rPr>
                <w:sz w:val="20"/>
              </w:rPr>
              <w:t>w podejmowaniu działalności na własny rachunek poprzez przyznawanie jednorazowo środków na jej podjęcie</w:t>
            </w:r>
          </w:p>
        </w:tc>
        <w:tc>
          <w:tcPr>
            <w:tcW w:w="1296" w:type="dxa"/>
            <w:gridSpan w:val="2"/>
            <w:vAlign w:val="center"/>
          </w:tcPr>
          <w:p w:rsidR="00AD6899" w:rsidRPr="00506324" w:rsidRDefault="00272A0E" w:rsidP="0028278A">
            <w:pPr>
              <w:jc w:val="center"/>
              <w:rPr>
                <w:sz w:val="20"/>
              </w:rPr>
            </w:pPr>
            <w:r>
              <w:rPr>
                <w:sz w:val="20"/>
              </w:rPr>
              <w:t>1 osoba</w:t>
            </w:r>
          </w:p>
        </w:tc>
        <w:tc>
          <w:tcPr>
            <w:tcW w:w="1523" w:type="dxa"/>
            <w:gridSpan w:val="2"/>
            <w:vAlign w:val="center"/>
          </w:tcPr>
          <w:p w:rsidR="00AD6899" w:rsidRPr="00506324" w:rsidRDefault="00AD6899" w:rsidP="0028278A">
            <w:pPr>
              <w:jc w:val="center"/>
              <w:rPr>
                <w:sz w:val="20"/>
              </w:rPr>
            </w:pPr>
          </w:p>
        </w:tc>
        <w:tc>
          <w:tcPr>
            <w:tcW w:w="1529" w:type="dxa"/>
            <w:gridSpan w:val="2"/>
            <w:vAlign w:val="center"/>
          </w:tcPr>
          <w:p w:rsidR="00AD6899" w:rsidRPr="00506324" w:rsidRDefault="00272A0E" w:rsidP="0028278A">
            <w:pPr>
              <w:jc w:val="center"/>
              <w:rPr>
                <w:sz w:val="20"/>
              </w:rPr>
            </w:pPr>
            <w:r>
              <w:rPr>
                <w:sz w:val="20"/>
              </w:rPr>
              <w:t>4</w:t>
            </w:r>
            <w:r w:rsidR="00AD6899" w:rsidRPr="00506324">
              <w:rPr>
                <w:sz w:val="20"/>
              </w:rPr>
              <w:t xml:space="preserve"> os</w:t>
            </w:r>
            <w:r>
              <w:rPr>
                <w:sz w:val="20"/>
              </w:rPr>
              <w:t>o</w:t>
            </w:r>
            <w:r w:rsidR="00AD6899" w:rsidRPr="00506324">
              <w:rPr>
                <w:sz w:val="20"/>
              </w:rPr>
              <w:t>b</w:t>
            </w:r>
            <w:r>
              <w:rPr>
                <w:sz w:val="20"/>
              </w:rPr>
              <w:t>y</w:t>
            </w:r>
            <w:r w:rsidR="00AD6899" w:rsidRPr="00506324">
              <w:rPr>
                <w:sz w:val="20"/>
              </w:rPr>
              <w:t xml:space="preserve"> </w:t>
            </w:r>
          </w:p>
        </w:tc>
        <w:tc>
          <w:tcPr>
            <w:tcW w:w="1387" w:type="dxa"/>
            <w:gridSpan w:val="2"/>
            <w:vAlign w:val="center"/>
          </w:tcPr>
          <w:p w:rsidR="00AD6899" w:rsidRPr="00506324" w:rsidRDefault="00AD6899" w:rsidP="0028278A">
            <w:pPr>
              <w:jc w:val="center"/>
            </w:pPr>
            <w:r w:rsidRPr="00506324">
              <w:rPr>
                <w:sz w:val="18"/>
                <w:szCs w:val="18"/>
              </w:rPr>
              <w:t>Wszystkie osoby bezrobotne, którym przyznano środki rozpoczęły działalność gospodarczą</w:t>
            </w:r>
          </w:p>
        </w:tc>
        <w:tc>
          <w:tcPr>
            <w:tcW w:w="1528" w:type="dxa"/>
            <w:gridSpan w:val="3"/>
            <w:vAlign w:val="center"/>
          </w:tcPr>
          <w:p w:rsidR="00AD6899" w:rsidRPr="00506324" w:rsidRDefault="00272A0E" w:rsidP="0028278A">
            <w:pPr>
              <w:jc w:val="center"/>
              <w:rPr>
                <w:sz w:val="20"/>
              </w:rPr>
            </w:pPr>
            <w:r>
              <w:rPr>
                <w:sz w:val="20"/>
              </w:rPr>
              <w:t>40</w:t>
            </w:r>
            <w:r w:rsidR="00AD6899" w:rsidRPr="00506324">
              <w:rPr>
                <w:sz w:val="20"/>
              </w:rPr>
              <w:t>0,0%</w:t>
            </w:r>
          </w:p>
        </w:tc>
      </w:tr>
      <w:tr w:rsidR="00BC5D9C" w:rsidRPr="00F9227B" w:rsidTr="00BC5D9C">
        <w:tc>
          <w:tcPr>
            <w:tcW w:w="691" w:type="dxa"/>
            <w:gridSpan w:val="2"/>
            <w:tcBorders>
              <w:top w:val="single" w:sz="4" w:space="0" w:color="auto"/>
              <w:left w:val="single" w:sz="4" w:space="0" w:color="auto"/>
              <w:bottom w:val="single" w:sz="4" w:space="0" w:color="auto"/>
              <w:right w:val="single" w:sz="4" w:space="0" w:color="auto"/>
            </w:tcBorders>
            <w:vAlign w:val="center"/>
          </w:tcPr>
          <w:p w:rsidR="00BC5D9C" w:rsidRPr="00506324" w:rsidRDefault="00BC5D9C" w:rsidP="0028278A">
            <w:pPr>
              <w:jc w:val="center"/>
              <w:rPr>
                <w:sz w:val="20"/>
              </w:rPr>
            </w:pPr>
            <w:r>
              <w:rPr>
                <w:noProof/>
                <w:sz w:val="20"/>
              </w:rPr>
              <mc:AlternateContent>
                <mc:Choice Requires="wps">
                  <w:drawing>
                    <wp:anchor distT="0" distB="0" distL="114300" distR="114300" simplePos="0" relativeHeight="251661824" behindDoc="0" locked="0" layoutInCell="1" allowOverlap="1" wp14:anchorId="22D5E4F3" wp14:editId="02BCF9B3">
                      <wp:simplePos x="0" y="0"/>
                      <wp:positionH relativeFrom="column">
                        <wp:posOffset>-523240</wp:posOffset>
                      </wp:positionH>
                      <wp:positionV relativeFrom="paragraph">
                        <wp:posOffset>751840</wp:posOffset>
                      </wp:positionV>
                      <wp:extent cx="362585" cy="401955"/>
                      <wp:effectExtent l="0" t="0" r="0" b="0"/>
                      <wp:wrapNone/>
                      <wp:docPr id="19"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2585" cy="4019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438CB" w:rsidRDefault="00B438CB" w:rsidP="00AD6899">
                                  <w:r>
                                    <w:rPr>
                                      <w:sz w:val="24"/>
                                    </w:rPr>
                                    <w:t>23</w:t>
                                  </w:r>
                                </w:p>
                              </w:txbxContent>
                            </wps:txbx>
                            <wps:bodyPr rot="0" vert="vert" wrap="square" lIns="91440" tIns="45720" rIns="91440" bIns="45720" anchor="t" anchorCtr="0" upright="1">
                              <a:spAutoFit/>
                            </wps:bodyPr>
                          </wps:wsp>
                        </a:graphicData>
                      </a:graphic>
                      <wp14:sizeRelH relativeFrom="margin">
                        <wp14:pctWidth>0</wp14:pctWidth>
                      </wp14:sizeRelH>
                      <wp14:sizeRelV relativeFrom="margin">
                        <wp14:pctHeight>0</wp14:pctHeight>
                      </wp14:sizeRelV>
                    </wp:anchor>
                  </w:drawing>
                </mc:Choice>
                <mc:Fallback>
                  <w:pict>
                    <v:shape w14:anchorId="22D5E4F3" id="_x0000_s1030" type="#_x0000_t202" style="position:absolute;left:0;text-align:left;margin-left:-41.2pt;margin-top:59.2pt;width:28.55pt;height:31.65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" stroked="f">
                      <v:textbox style="layout-flow:vertical;mso-fit-shape-to-text:t">
                        <w:txbxContent>
                          <w:p w:rsidR="00B438CB" w:rsidRDefault="00B438CB" w:rsidP="00AD6899">
                            <w:r>
                              <w:rPr>
                                <w:sz w:val="24"/>
                              </w:rPr>
                              <w:t>23</w:t>
                            </w:r>
                          </w:p>
                        </w:txbxContent>
                      </v:textbox>
                    </v:shape>
                  </w:pict>
                </mc:Fallback>
              </mc:AlternateContent>
            </w:r>
            <w:r w:rsidRPr="00506324">
              <w:rPr>
                <w:sz w:val="20"/>
              </w:rPr>
              <w:t>1.3</w:t>
            </w:r>
          </w:p>
        </w:tc>
        <w:tc>
          <w:tcPr>
            <w:tcW w:w="3365" w:type="dxa"/>
            <w:tcBorders>
              <w:top w:val="single" w:sz="4" w:space="0" w:color="auto"/>
              <w:left w:val="single" w:sz="4" w:space="0" w:color="auto"/>
              <w:bottom w:val="single" w:sz="4" w:space="0" w:color="auto"/>
              <w:right w:val="single" w:sz="4" w:space="0" w:color="auto"/>
            </w:tcBorders>
            <w:vAlign w:val="center"/>
          </w:tcPr>
          <w:p w:rsidR="00BC5D9C" w:rsidRPr="00506324" w:rsidRDefault="00BC5D9C" w:rsidP="0028278A">
            <w:pPr>
              <w:rPr>
                <w:sz w:val="20"/>
              </w:rPr>
            </w:pPr>
            <w:r w:rsidRPr="00506324">
              <w:rPr>
                <w:sz w:val="20"/>
              </w:rPr>
              <w:t>Przyznanie jednorazowo środków na podjęcie działalności na zasadach określonych dla spółdzielni socjalnych</w:t>
            </w:r>
          </w:p>
        </w:tc>
        <w:tc>
          <w:tcPr>
            <w:tcW w:w="3214" w:type="dxa"/>
            <w:tcBorders>
              <w:left w:val="single" w:sz="4" w:space="0" w:color="auto"/>
            </w:tcBorders>
            <w:vAlign w:val="center"/>
          </w:tcPr>
          <w:p w:rsidR="00BC5D9C" w:rsidRPr="00506324" w:rsidRDefault="00BC5D9C" w:rsidP="0028278A">
            <w:pPr>
              <w:ind w:left="2" w:hanging="2"/>
              <w:rPr>
                <w:sz w:val="20"/>
              </w:rPr>
            </w:pPr>
            <w:r w:rsidRPr="00506324">
              <w:rPr>
                <w:sz w:val="20"/>
              </w:rPr>
              <w:t xml:space="preserve">Udzielanie bezrobotnym i innym uprawnionym osobom pomocy </w:t>
            </w:r>
          </w:p>
          <w:p w:rsidR="00BC5D9C" w:rsidRPr="00506324" w:rsidRDefault="00BC5D9C" w:rsidP="0028278A">
            <w:pPr>
              <w:ind w:left="2" w:hanging="2"/>
              <w:rPr>
                <w:sz w:val="20"/>
              </w:rPr>
            </w:pPr>
            <w:r w:rsidRPr="00506324">
              <w:rPr>
                <w:sz w:val="20"/>
              </w:rPr>
              <w:t>w podejmowaniu działalności  poprzez przyznawanie jednorazowo środków na jej podjęcie</w:t>
            </w:r>
          </w:p>
        </w:tc>
        <w:tc>
          <w:tcPr>
            <w:tcW w:w="1296" w:type="dxa"/>
            <w:gridSpan w:val="2"/>
            <w:vAlign w:val="center"/>
          </w:tcPr>
          <w:p w:rsidR="00BC5D9C" w:rsidRPr="00506324" w:rsidRDefault="00272A0E" w:rsidP="0028278A">
            <w:pPr>
              <w:jc w:val="center"/>
              <w:rPr>
                <w:sz w:val="20"/>
              </w:rPr>
            </w:pPr>
            <w:r>
              <w:rPr>
                <w:sz w:val="20"/>
              </w:rPr>
              <w:t>-</w:t>
            </w:r>
          </w:p>
        </w:tc>
        <w:tc>
          <w:tcPr>
            <w:tcW w:w="1523" w:type="dxa"/>
            <w:gridSpan w:val="2"/>
            <w:vAlign w:val="center"/>
          </w:tcPr>
          <w:p w:rsidR="00BC5D9C" w:rsidRPr="00506324" w:rsidRDefault="00BC5D9C" w:rsidP="0028278A">
            <w:pPr>
              <w:jc w:val="center"/>
              <w:rPr>
                <w:sz w:val="20"/>
              </w:rPr>
            </w:pPr>
            <w:r w:rsidRPr="00506324">
              <w:rPr>
                <w:sz w:val="20"/>
              </w:rPr>
              <w:t>-</w:t>
            </w:r>
          </w:p>
        </w:tc>
        <w:tc>
          <w:tcPr>
            <w:tcW w:w="1535" w:type="dxa"/>
            <w:gridSpan w:val="3"/>
            <w:vAlign w:val="center"/>
          </w:tcPr>
          <w:p w:rsidR="00BC5D9C" w:rsidRPr="00506324" w:rsidRDefault="00272A0E" w:rsidP="00272A0E">
            <w:pPr>
              <w:jc w:val="center"/>
              <w:rPr>
                <w:sz w:val="20"/>
              </w:rPr>
            </w:pPr>
            <w:r>
              <w:rPr>
                <w:sz w:val="20"/>
              </w:rPr>
              <w:t>1 osoba</w:t>
            </w:r>
          </w:p>
        </w:tc>
        <w:tc>
          <w:tcPr>
            <w:tcW w:w="1418" w:type="dxa"/>
            <w:gridSpan w:val="2"/>
            <w:vAlign w:val="center"/>
          </w:tcPr>
          <w:p w:rsidR="00BC5D9C" w:rsidRPr="00506324" w:rsidRDefault="00272A0E" w:rsidP="0028278A">
            <w:pPr>
              <w:rPr>
                <w:sz w:val="20"/>
              </w:rPr>
            </w:pPr>
            <w:r>
              <w:rPr>
                <w:sz w:val="20"/>
              </w:rPr>
              <w:t>Osoba, której przyznano środki przystąpiła do spółdzielni socjalnej</w:t>
            </w:r>
          </w:p>
        </w:tc>
        <w:tc>
          <w:tcPr>
            <w:tcW w:w="1491" w:type="dxa"/>
            <w:gridSpan w:val="2"/>
            <w:vAlign w:val="center"/>
          </w:tcPr>
          <w:p w:rsidR="00BC5D9C" w:rsidRPr="00506324" w:rsidRDefault="00272A0E" w:rsidP="00272A0E">
            <w:pPr>
              <w:jc w:val="center"/>
              <w:rPr>
                <w:sz w:val="20"/>
              </w:rPr>
            </w:pPr>
            <w:r>
              <w:rPr>
                <w:sz w:val="20"/>
              </w:rPr>
              <w:t>-</w:t>
            </w:r>
          </w:p>
        </w:tc>
      </w:tr>
      <w:tr w:rsidR="00BC5D9C" w:rsidRPr="00F9227B" w:rsidTr="00BC5D9C">
        <w:tc>
          <w:tcPr>
            <w:tcW w:w="691" w:type="dxa"/>
            <w:gridSpan w:val="2"/>
            <w:tcBorders>
              <w:top w:val="single" w:sz="4" w:space="0" w:color="auto"/>
              <w:left w:val="single" w:sz="4" w:space="0" w:color="auto"/>
              <w:bottom w:val="single" w:sz="4" w:space="0" w:color="auto"/>
              <w:right w:val="single" w:sz="4" w:space="0" w:color="auto"/>
            </w:tcBorders>
            <w:vAlign w:val="center"/>
          </w:tcPr>
          <w:p w:rsidR="00BC5D9C" w:rsidRPr="00167D49" w:rsidRDefault="00891FBC" w:rsidP="0028278A">
            <w:pPr>
              <w:jc w:val="center"/>
              <w:rPr>
                <w:sz w:val="20"/>
              </w:rPr>
            </w:pPr>
            <w:r>
              <w:rPr>
                <w:sz w:val="20"/>
              </w:rPr>
              <w:t>2.</w:t>
            </w:r>
          </w:p>
        </w:tc>
        <w:tc>
          <w:tcPr>
            <w:tcW w:w="6579" w:type="dxa"/>
            <w:gridSpan w:val="2"/>
            <w:tcBorders>
              <w:top w:val="single" w:sz="4" w:space="0" w:color="auto"/>
              <w:left w:val="single" w:sz="4" w:space="0" w:color="auto"/>
              <w:bottom w:val="single" w:sz="4" w:space="0" w:color="auto"/>
            </w:tcBorders>
            <w:vAlign w:val="center"/>
          </w:tcPr>
          <w:p w:rsidR="00BC5D9C" w:rsidRPr="00167D49" w:rsidRDefault="00BC5D9C" w:rsidP="008E1E1F">
            <w:pPr>
              <w:ind w:left="2" w:hanging="2"/>
              <w:jc w:val="both"/>
              <w:rPr>
                <w:sz w:val="20"/>
              </w:rPr>
            </w:pPr>
            <w:r>
              <w:rPr>
                <w:sz w:val="20"/>
              </w:rPr>
              <w:t>Kontynuacja</w:t>
            </w:r>
            <w:r w:rsidRPr="00167D49">
              <w:rPr>
                <w:sz w:val="20"/>
              </w:rPr>
              <w:t xml:space="preserve"> w ramach projektu pozakonkursowego </w:t>
            </w:r>
            <w:r w:rsidRPr="00167D49">
              <w:rPr>
                <w:b/>
                <w:sz w:val="20"/>
              </w:rPr>
              <w:t>„Aktywizacja osób młodych pozostających bez pracy w powiecie jędrzejowskim (II</w:t>
            </w:r>
            <w:r>
              <w:rPr>
                <w:b/>
                <w:sz w:val="20"/>
              </w:rPr>
              <w:t>I</w:t>
            </w:r>
            <w:r w:rsidRPr="00167D49">
              <w:rPr>
                <w:b/>
                <w:sz w:val="20"/>
              </w:rPr>
              <w:t>)”</w:t>
            </w:r>
            <w:r w:rsidRPr="00167D49">
              <w:rPr>
                <w:sz w:val="20"/>
              </w:rPr>
              <w:t xml:space="preserve"> współfinansowanego ze środków Unii Europejskiej w ramach Europejskiego Funduszu Społecznego w ramach Programu Operacyjnego Wiedza Edukacja Rozwój poprzez </w:t>
            </w:r>
            <w:r w:rsidRPr="00167D49">
              <w:rPr>
                <w:b/>
                <w:sz w:val="20"/>
              </w:rPr>
              <w:t>przyznanie jednorazowo środków na podjęcie działalności gospodarczej wraz z pomocą prawną w tym zakresie</w:t>
            </w:r>
          </w:p>
        </w:tc>
        <w:tc>
          <w:tcPr>
            <w:tcW w:w="1296" w:type="dxa"/>
            <w:gridSpan w:val="2"/>
            <w:vAlign w:val="center"/>
          </w:tcPr>
          <w:p w:rsidR="00BC5D9C" w:rsidRPr="00167D49" w:rsidRDefault="00BC5D9C" w:rsidP="0028278A">
            <w:pPr>
              <w:jc w:val="center"/>
              <w:rPr>
                <w:sz w:val="20"/>
              </w:rPr>
            </w:pPr>
            <w:r>
              <w:rPr>
                <w:sz w:val="20"/>
              </w:rPr>
              <w:t xml:space="preserve">Objęcie wsparciem </w:t>
            </w:r>
            <w:r w:rsidR="00CF0C5C" w:rsidRPr="00CF0C5C">
              <w:rPr>
                <w:b/>
                <w:sz w:val="20"/>
              </w:rPr>
              <w:t>10 osób</w:t>
            </w:r>
          </w:p>
        </w:tc>
        <w:tc>
          <w:tcPr>
            <w:tcW w:w="1523" w:type="dxa"/>
            <w:gridSpan w:val="2"/>
            <w:vAlign w:val="center"/>
          </w:tcPr>
          <w:p w:rsidR="00BC5D9C" w:rsidRPr="00167D49" w:rsidRDefault="00CF0C5C" w:rsidP="0028278A">
            <w:pPr>
              <w:jc w:val="center"/>
              <w:rPr>
                <w:sz w:val="20"/>
              </w:rPr>
            </w:pPr>
            <w:r>
              <w:rPr>
                <w:sz w:val="20"/>
              </w:rPr>
              <w:t>100,0%</w:t>
            </w:r>
          </w:p>
        </w:tc>
        <w:tc>
          <w:tcPr>
            <w:tcW w:w="1529" w:type="dxa"/>
            <w:gridSpan w:val="2"/>
            <w:vAlign w:val="center"/>
          </w:tcPr>
          <w:p w:rsidR="00BC5D9C" w:rsidRPr="00167D49" w:rsidRDefault="00191FD2" w:rsidP="0028278A">
            <w:pPr>
              <w:jc w:val="center"/>
              <w:rPr>
                <w:sz w:val="20"/>
              </w:rPr>
            </w:pPr>
            <w:r>
              <w:rPr>
                <w:sz w:val="20"/>
              </w:rPr>
              <w:t>10 osób</w:t>
            </w:r>
          </w:p>
        </w:tc>
        <w:tc>
          <w:tcPr>
            <w:tcW w:w="1387" w:type="dxa"/>
            <w:gridSpan w:val="2"/>
            <w:vAlign w:val="center"/>
          </w:tcPr>
          <w:p w:rsidR="00BC5D9C" w:rsidRPr="00191FD2" w:rsidRDefault="00191FD2" w:rsidP="0028278A">
            <w:pPr>
              <w:jc w:val="center"/>
              <w:rPr>
                <w:sz w:val="18"/>
                <w:szCs w:val="18"/>
              </w:rPr>
            </w:pPr>
            <w:r w:rsidRPr="00191FD2">
              <w:rPr>
                <w:sz w:val="18"/>
                <w:szCs w:val="18"/>
              </w:rPr>
              <w:t>Wszystkie osoby bezrobotne, którym przyznano środki rozpoczęły działalność gospodarczą</w:t>
            </w:r>
          </w:p>
        </w:tc>
        <w:tc>
          <w:tcPr>
            <w:tcW w:w="1528" w:type="dxa"/>
            <w:gridSpan w:val="3"/>
            <w:vAlign w:val="center"/>
          </w:tcPr>
          <w:p w:rsidR="00BC5D9C" w:rsidRPr="00167D49" w:rsidRDefault="00191FD2" w:rsidP="0028278A">
            <w:pPr>
              <w:jc w:val="center"/>
              <w:rPr>
                <w:sz w:val="20"/>
              </w:rPr>
            </w:pPr>
            <w:r>
              <w:rPr>
                <w:sz w:val="20"/>
              </w:rPr>
              <w:t>100,00%</w:t>
            </w:r>
          </w:p>
        </w:tc>
      </w:tr>
      <w:tr w:rsidR="00AD6899" w:rsidRPr="00F9227B" w:rsidTr="00BC5D9C">
        <w:tc>
          <w:tcPr>
            <w:tcW w:w="691" w:type="dxa"/>
            <w:gridSpan w:val="2"/>
            <w:tcBorders>
              <w:top w:val="single" w:sz="4" w:space="0" w:color="auto"/>
              <w:left w:val="single" w:sz="4" w:space="0" w:color="auto"/>
              <w:bottom w:val="single" w:sz="4" w:space="0" w:color="auto"/>
              <w:right w:val="single" w:sz="4" w:space="0" w:color="auto"/>
            </w:tcBorders>
            <w:vAlign w:val="center"/>
          </w:tcPr>
          <w:p w:rsidR="00AD6899" w:rsidRPr="00167D49" w:rsidRDefault="00891FBC" w:rsidP="0028278A">
            <w:pPr>
              <w:jc w:val="center"/>
              <w:rPr>
                <w:sz w:val="20"/>
              </w:rPr>
            </w:pPr>
            <w:r>
              <w:rPr>
                <w:sz w:val="20"/>
              </w:rPr>
              <w:t>3</w:t>
            </w:r>
            <w:r w:rsidR="00AD6899" w:rsidRPr="00167D49">
              <w:rPr>
                <w:sz w:val="20"/>
              </w:rPr>
              <w:t>.</w:t>
            </w:r>
          </w:p>
        </w:tc>
        <w:tc>
          <w:tcPr>
            <w:tcW w:w="6579" w:type="dxa"/>
            <w:gridSpan w:val="2"/>
            <w:tcBorders>
              <w:top w:val="single" w:sz="4" w:space="0" w:color="auto"/>
              <w:left w:val="single" w:sz="4" w:space="0" w:color="auto"/>
              <w:bottom w:val="single" w:sz="4" w:space="0" w:color="auto"/>
            </w:tcBorders>
            <w:vAlign w:val="center"/>
          </w:tcPr>
          <w:p w:rsidR="00AD6899" w:rsidRPr="00167D49" w:rsidRDefault="00AD6899" w:rsidP="008E1E1F">
            <w:pPr>
              <w:ind w:left="2" w:hanging="2"/>
              <w:jc w:val="both"/>
              <w:rPr>
                <w:sz w:val="20"/>
              </w:rPr>
            </w:pPr>
            <w:r w:rsidRPr="00167D49">
              <w:rPr>
                <w:sz w:val="20"/>
              </w:rPr>
              <w:t xml:space="preserve">Aktywizacja zawodowa bezrobotnych do 29 roku życia w ramach projektu pozakonkursowego </w:t>
            </w:r>
            <w:r w:rsidRPr="00167D49">
              <w:rPr>
                <w:b/>
                <w:sz w:val="20"/>
              </w:rPr>
              <w:t xml:space="preserve">„Aktywizacja osób młodych pozostających bez pracy </w:t>
            </w:r>
            <w:r w:rsidR="008E1E1F">
              <w:rPr>
                <w:b/>
                <w:sz w:val="20"/>
              </w:rPr>
              <w:t xml:space="preserve">                      </w:t>
            </w:r>
            <w:r w:rsidRPr="00167D49">
              <w:rPr>
                <w:b/>
                <w:sz w:val="20"/>
              </w:rPr>
              <w:t>w powiecie jędrzejowskim (I</w:t>
            </w:r>
            <w:r w:rsidR="00CF0C5C">
              <w:rPr>
                <w:b/>
                <w:sz w:val="20"/>
              </w:rPr>
              <w:t>V</w:t>
            </w:r>
            <w:r w:rsidRPr="00167D49">
              <w:rPr>
                <w:b/>
                <w:sz w:val="20"/>
              </w:rPr>
              <w:t>)”</w:t>
            </w:r>
            <w:r w:rsidRPr="00167D49">
              <w:rPr>
                <w:sz w:val="20"/>
              </w:rPr>
              <w:t xml:space="preserve"> współfinansowanego ze środków Unii Europejskiej w ramach Europejskiego Funduszu Społecznego w ramach Programu Operacyjnego Wiedza Edukacja Rozwój poprzez </w:t>
            </w:r>
            <w:r w:rsidRPr="00167D49">
              <w:rPr>
                <w:b/>
                <w:sz w:val="20"/>
              </w:rPr>
              <w:t>przyznanie jednorazowo środków na podjęcie działalności gospodarczej wraz z pomocą prawną w tym zakresie</w:t>
            </w:r>
          </w:p>
        </w:tc>
        <w:tc>
          <w:tcPr>
            <w:tcW w:w="1296" w:type="dxa"/>
            <w:gridSpan w:val="2"/>
            <w:vAlign w:val="center"/>
          </w:tcPr>
          <w:p w:rsidR="00AD6899" w:rsidRPr="00167D49" w:rsidRDefault="00AD6899" w:rsidP="0028278A">
            <w:pPr>
              <w:jc w:val="center"/>
              <w:rPr>
                <w:sz w:val="20"/>
              </w:rPr>
            </w:pPr>
            <w:r w:rsidRPr="00167D49">
              <w:rPr>
                <w:sz w:val="20"/>
              </w:rPr>
              <w:t>Objęcie</w:t>
            </w:r>
          </w:p>
          <w:p w:rsidR="00AD6899" w:rsidRPr="00167D49" w:rsidRDefault="00AD6899" w:rsidP="0028278A">
            <w:pPr>
              <w:jc w:val="center"/>
              <w:rPr>
                <w:sz w:val="20"/>
              </w:rPr>
            </w:pPr>
            <w:r w:rsidRPr="00167D49">
              <w:rPr>
                <w:sz w:val="20"/>
              </w:rPr>
              <w:t>wsparciem</w:t>
            </w:r>
          </w:p>
          <w:p w:rsidR="00AD6899" w:rsidRPr="00167D49" w:rsidRDefault="00CF0C5C" w:rsidP="0028278A">
            <w:pPr>
              <w:jc w:val="center"/>
              <w:rPr>
                <w:b/>
                <w:sz w:val="20"/>
              </w:rPr>
            </w:pPr>
            <w:r>
              <w:rPr>
                <w:b/>
                <w:sz w:val="20"/>
              </w:rPr>
              <w:t>2</w:t>
            </w:r>
            <w:r w:rsidR="00AD6899" w:rsidRPr="00167D49">
              <w:rPr>
                <w:b/>
                <w:sz w:val="20"/>
              </w:rPr>
              <w:t>0 osób</w:t>
            </w:r>
          </w:p>
          <w:p w:rsidR="00AD6899" w:rsidRPr="00167D49" w:rsidRDefault="00AD6899" w:rsidP="0028278A">
            <w:pPr>
              <w:ind w:hanging="641"/>
              <w:jc w:val="center"/>
              <w:rPr>
                <w:sz w:val="20"/>
              </w:rPr>
            </w:pPr>
          </w:p>
        </w:tc>
        <w:tc>
          <w:tcPr>
            <w:tcW w:w="1523" w:type="dxa"/>
            <w:gridSpan w:val="2"/>
            <w:vAlign w:val="center"/>
          </w:tcPr>
          <w:p w:rsidR="00AD6899" w:rsidRPr="00167D49" w:rsidRDefault="00AD6899" w:rsidP="0028278A">
            <w:pPr>
              <w:jc w:val="center"/>
              <w:rPr>
                <w:sz w:val="20"/>
              </w:rPr>
            </w:pPr>
            <w:r w:rsidRPr="00167D49">
              <w:rPr>
                <w:sz w:val="20"/>
              </w:rPr>
              <w:t>100,0%</w:t>
            </w:r>
          </w:p>
        </w:tc>
        <w:tc>
          <w:tcPr>
            <w:tcW w:w="1529" w:type="dxa"/>
            <w:gridSpan w:val="2"/>
            <w:vAlign w:val="center"/>
          </w:tcPr>
          <w:p w:rsidR="00AD6899" w:rsidRPr="00191FD2" w:rsidRDefault="00191FD2" w:rsidP="0028278A">
            <w:pPr>
              <w:jc w:val="center"/>
              <w:rPr>
                <w:sz w:val="20"/>
              </w:rPr>
            </w:pPr>
            <w:r w:rsidRPr="00191FD2">
              <w:rPr>
                <w:sz w:val="20"/>
              </w:rPr>
              <w:t>2</w:t>
            </w:r>
            <w:r w:rsidR="00AD6899" w:rsidRPr="00191FD2">
              <w:rPr>
                <w:sz w:val="20"/>
              </w:rPr>
              <w:t>0 osób</w:t>
            </w:r>
          </w:p>
        </w:tc>
        <w:tc>
          <w:tcPr>
            <w:tcW w:w="1387" w:type="dxa"/>
            <w:gridSpan w:val="2"/>
            <w:vAlign w:val="center"/>
          </w:tcPr>
          <w:p w:rsidR="00AD6899" w:rsidRPr="00191FD2" w:rsidRDefault="00191FD2" w:rsidP="0028278A">
            <w:pPr>
              <w:jc w:val="center"/>
              <w:rPr>
                <w:sz w:val="18"/>
                <w:szCs w:val="18"/>
              </w:rPr>
            </w:pPr>
            <w:r w:rsidRPr="00191FD2">
              <w:rPr>
                <w:sz w:val="18"/>
                <w:szCs w:val="18"/>
              </w:rPr>
              <w:t>Wszystkie osoby bezrobotne, którym przyznano środki rozpoczęły działalność gospodarczą</w:t>
            </w:r>
          </w:p>
        </w:tc>
        <w:tc>
          <w:tcPr>
            <w:tcW w:w="1528" w:type="dxa"/>
            <w:gridSpan w:val="3"/>
            <w:vAlign w:val="center"/>
          </w:tcPr>
          <w:p w:rsidR="00AD6899" w:rsidRPr="00191FD2" w:rsidRDefault="00AD6899" w:rsidP="0028278A">
            <w:pPr>
              <w:jc w:val="center"/>
              <w:rPr>
                <w:sz w:val="20"/>
              </w:rPr>
            </w:pPr>
            <w:r w:rsidRPr="00191FD2">
              <w:rPr>
                <w:sz w:val="20"/>
              </w:rPr>
              <w:t>100,0%</w:t>
            </w:r>
          </w:p>
        </w:tc>
      </w:tr>
      <w:tr w:rsidR="00AD6899" w:rsidRPr="00F9227B" w:rsidTr="00BC5D9C">
        <w:tc>
          <w:tcPr>
            <w:tcW w:w="691" w:type="dxa"/>
            <w:gridSpan w:val="2"/>
            <w:tcBorders>
              <w:top w:val="single" w:sz="4" w:space="0" w:color="auto"/>
              <w:left w:val="single" w:sz="4" w:space="0" w:color="auto"/>
              <w:bottom w:val="single" w:sz="4" w:space="0" w:color="auto"/>
              <w:right w:val="single" w:sz="4" w:space="0" w:color="auto"/>
            </w:tcBorders>
            <w:vAlign w:val="center"/>
          </w:tcPr>
          <w:p w:rsidR="00AD6899" w:rsidRPr="00167D49" w:rsidRDefault="00891FBC" w:rsidP="0028278A">
            <w:pPr>
              <w:jc w:val="center"/>
              <w:rPr>
                <w:sz w:val="20"/>
              </w:rPr>
            </w:pPr>
            <w:r>
              <w:rPr>
                <w:sz w:val="20"/>
              </w:rPr>
              <w:lastRenderedPageBreak/>
              <w:t>4</w:t>
            </w:r>
            <w:r w:rsidR="00AD6899" w:rsidRPr="00167D49">
              <w:rPr>
                <w:sz w:val="20"/>
              </w:rPr>
              <w:t>.</w:t>
            </w:r>
          </w:p>
        </w:tc>
        <w:tc>
          <w:tcPr>
            <w:tcW w:w="6579" w:type="dxa"/>
            <w:gridSpan w:val="2"/>
            <w:tcBorders>
              <w:top w:val="single" w:sz="4" w:space="0" w:color="auto"/>
              <w:left w:val="single" w:sz="4" w:space="0" w:color="auto"/>
              <w:bottom w:val="single" w:sz="4" w:space="0" w:color="auto"/>
            </w:tcBorders>
            <w:vAlign w:val="center"/>
          </w:tcPr>
          <w:p w:rsidR="00AD6899" w:rsidRPr="00167D49" w:rsidRDefault="00AD6899" w:rsidP="003B680F">
            <w:pPr>
              <w:jc w:val="both"/>
              <w:rPr>
                <w:sz w:val="20"/>
              </w:rPr>
            </w:pPr>
            <w:r w:rsidRPr="00167D49">
              <w:rPr>
                <w:sz w:val="20"/>
              </w:rPr>
              <w:t xml:space="preserve">Aktywizacja zawodowa bezrobotnych powyżej 29  roku życia w ramach projektu pozakonkursowego </w:t>
            </w:r>
            <w:r w:rsidRPr="00167D49">
              <w:rPr>
                <w:b/>
                <w:bCs/>
                <w:sz w:val="20"/>
              </w:rPr>
              <w:t xml:space="preserve">„Aktywizacja zawodowa osób powyżej 29 roku życia pozostających bez pracy w powiecie jędrzejowskim </w:t>
            </w:r>
            <w:r w:rsidRPr="00167D49">
              <w:rPr>
                <w:b/>
                <w:sz w:val="20"/>
              </w:rPr>
              <w:t>(I</w:t>
            </w:r>
            <w:r w:rsidR="00CF0C5C">
              <w:rPr>
                <w:b/>
                <w:sz w:val="20"/>
              </w:rPr>
              <w:t>V</w:t>
            </w:r>
            <w:r w:rsidRPr="00167D49">
              <w:rPr>
                <w:b/>
                <w:sz w:val="20"/>
              </w:rPr>
              <w:t>)”</w:t>
            </w:r>
            <w:r w:rsidRPr="00167D49">
              <w:rPr>
                <w:sz w:val="20"/>
              </w:rPr>
              <w:t xml:space="preserve"> współfinansowanego ze środków Unii Europejskiej w ramach Europejskiego Funduszu Społecznego w ramach Regionalnego Programu Operacyjnego Województwa Świętokrzyskiego poprzez realizację</w:t>
            </w:r>
          </w:p>
        </w:tc>
        <w:tc>
          <w:tcPr>
            <w:tcW w:w="1296" w:type="dxa"/>
            <w:gridSpan w:val="2"/>
            <w:vAlign w:val="center"/>
          </w:tcPr>
          <w:p w:rsidR="00AD6899" w:rsidRPr="00167D49" w:rsidRDefault="00AD6899" w:rsidP="0028278A">
            <w:pPr>
              <w:jc w:val="center"/>
              <w:rPr>
                <w:sz w:val="20"/>
              </w:rPr>
            </w:pPr>
            <w:r w:rsidRPr="00167D49">
              <w:rPr>
                <w:sz w:val="20"/>
              </w:rPr>
              <w:t>Objęcie</w:t>
            </w:r>
          </w:p>
          <w:p w:rsidR="00AD6899" w:rsidRPr="00167D49" w:rsidRDefault="00AD6899" w:rsidP="0028278A">
            <w:pPr>
              <w:jc w:val="center"/>
              <w:rPr>
                <w:sz w:val="20"/>
              </w:rPr>
            </w:pPr>
            <w:r w:rsidRPr="00167D49">
              <w:rPr>
                <w:sz w:val="20"/>
              </w:rPr>
              <w:t>wsparciem</w:t>
            </w:r>
          </w:p>
          <w:p w:rsidR="00AD6899" w:rsidRPr="00167D49" w:rsidRDefault="00CF0C5C" w:rsidP="0028278A">
            <w:pPr>
              <w:jc w:val="center"/>
              <w:rPr>
                <w:b/>
                <w:sz w:val="20"/>
              </w:rPr>
            </w:pPr>
            <w:r>
              <w:rPr>
                <w:b/>
                <w:sz w:val="20"/>
              </w:rPr>
              <w:t>30</w:t>
            </w:r>
            <w:r w:rsidR="00AD6899" w:rsidRPr="00167D49">
              <w:rPr>
                <w:b/>
                <w:sz w:val="20"/>
              </w:rPr>
              <w:t xml:space="preserve">  o</w:t>
            </w:r>
            <w:r>
              <w:rPr>
                <w:b/>
                <w:sz w:val="20"/>
              </w:rPr>
              <w:t>sób</w:t>
            </w:r>
          </w:p>
          <w:p w:rsidR="00AD6899" w:rsidRPr="00167D49" w:rsidRDefault="00AD6899" w:rsidP="0028278A">
            <w:pPr>
              <w:ind w:hanging="641"/>
              <w:jc w:val="center"/>
              <w:rPr>
                <w:sz w:val="20"/>
              </w:rPr>
            </w:pPr>
          </w:p>
        </w:tc>
        <w:tc>
          <w:tcPr>
            <w:tcW w:w="1523" w:type="dxa"/>
            <w:gridSpan w:val="2"/>
            <w:vAlign w:val="center"/>
          </w:tcPr>
          <w:p w:rsidR="00AD6899" w:rsidRPr="00167D49" w:rsidRDefault="00AD6899" w:rsidP="0028278A">
            <w:pPr>
              <w:jc w:val="center"/>
              <w:rPr>
                <w:sz w:val="20"/>
              </w:rPr>
            </w:pPr>
            <w:r w:rsidRPr="00167D49">
              <w:rPr>
                <w:sz w:val="20"/>
              </w:rPr>
              <w:t>100,0%</w:t>
            </w:r>
          </w:p>
        </w:tc>
        <w:tc>
          <w:tcPr>
            <w:tcW w:w="1529" w:type="dxa"/>
            <w:gridSpan w:val="2"/>
            <w:vAlign w:val="center"/>
          </w:tcPr>
          <w:p w:rsidR="00AD6899" w:rsidRPr="00191FD2" w:rsidRDefault="00191FD2" w:rsidP="0028278A">
            <w:pPr>
              <w:jc w:val="center"/>
              <w:rPr>
                <w:b/>
                <w:sz w:val="20"/>
              </w:rPr>
            </w:pPr>
            <w:r w:rsidRPr="00191FD2">
              <w:rPr>
                <w:b/>
                <w:sz w:val="20"/>
              </w:rPr>
              <w:t>30 osób</w:t>
            </w:r>
            <w:r w:rsidR="00AD6899" w:rsidRPr="00191FD2">
              <w:rPr>
                <w:b/>
                <w:sz w:val="20"/>
              </w:rPr>
              <w:t xml:space="preserve"> </w:t>
            </w:r>
          </w:p>
        </w:tc>
        <w:tc>
          <w:tcPr>
            <w:tcW w:w="1387" w:type="dxa"/>
            <w:gridSpan w:val="2"/>
            <w:vAlign w:val="center"/>
          </w:tcPr>
          <w:p w:rsidR="00AD6899" w:rsidRPr="00191FD2" w:rsidRDefault="00AD6899" w:rsidP="0028278A">
            <w:pPr>
              <w:jc w:val="center"/>
              <w:rPr>
                <w:b/>
                <w:sz w:val="20"/>
              </w:rPr>
            </w:pPr>
          </w:p>
        </w:tc>
        <w:tc>
          <w:tcPr>
            <w:tcW w:w="1528" w:type="dxa"/>
            <w:gridSpan w:val="3"/>
            <w:vAlign w:val="center"/>
          </w:tcPr>
          <w:p w:rsidR="00AD6899" w:rsidRPr="00191FD2" w:rsidRDefault="00191FD2" w:rsidP="0028278A">
            <w:pPr>
              <w:jc w:val="center"/>
              <w:rPr>
                <w:b/>
                <w:sz w:val="20"/>
              </w:rPr>
            </w:pPr>
            <w:r w:rsidRPr="00191FD2">
              <w:rPr>
                <w:b/>
                <w:sz w:val="20"/>
              </w:rPr>
              <w:t>100,00</w:t>
            </w:r>
            <w:r w:rsidR="00AD6899" w:rsidRPr="00191FD2">
              <w:rPr>
                <w:b/>
                <w:sz w:val="20"/>
              </w:rPr>
              <w:t>%</w:t>
            </w:r>
          </w:p>
        </w:tc>
      </w:tr>
      <w:tr w:rsidR="00CF0C5C" w:rsidRPr="00F9227B" w:rsidTr="009B025F">
        <w:tc>
          <w:tcPr>
            <w:tcW w:w="691" w:type="dxa"/>
            <w:gridSpan w:val="2"/>
            <w:tcBorders>
              <w:top w:val="single" w:sz="4" w:space="0" w:color="auto"/>
              <w:left w:val="single" w:sz="4" w:space="0" w:color="auto"/>
              <w:bottom w:val="single" w:sz="4" w:space="0" w:color="auto"/>
              <w:right w:val="single" w:sz="4" w:space="0" w:color="auto"/>
            </w:tcBorders>
            <w:vAlign w:val="center"/>
          </w:tcPr>
          <w:p w:rsidR="00CF0C5C" w:rsidRPr="00167D49" w:rsidRDefault="00891FBC" w:rsidP="00CF0C5C">
            <w:pPr>
              <w:rPr>
                <w:sz w:val="22"/>
                <w:szCs w:val="22"/>
              </w:rPr>
            </w:pPr>
            <w:r>
              <w:rPr>
                <w:sz w:val="22"/>
                <w:szCs w:val="22"/>
              </w:rPr>
              <w:t>4</w:t>
            </w:r>
            <w:r w:rsidR="00CF0C5C" w:rsidRPr="00167D49">
              <w:rPr>
                <w:sz w:val="22"/>
                <w:szCs w:val="22"/>
              </w:rPr>
              <w:t>.1</w:t>
            </w:r>
          </w:p>
        </w:tc>
        <w:tc>
          <w:tcPr>
            <w:tcW w:w="6579" w:type="dxa"/>
            <w:gridSpan w:val="2"/>
            <w:tcBorders>
              <w:top w:val="single" w:sz="4" w:space="0" w:color="auto"/>
              <w:left w:val="single" w:sz="4" w:space="0" w:color="auto"/>
              <w:bottom w:val="single" w:sz="4" w:space="0" w:color="auto"/>
            </w:tcBorders>
          </w:tcPr>
          <w:p w:rsidR="00CF0C5C" w:rsidRDefault="00CF0C5C" w:rsidP="003B680F">
            <w:pPr>
              <w:ind w:left="2" w:hanging="2"/>
              <w:jc w:val="both"/>
              <w:rPr>
                <w:sz w:val="20"/>
              </w:rPr>
            </w:pPr>
          </w:p>
          <w:p w:rsidR="00CF0C5C" w:rsidRDefault="00CF0C5C" w:rsidP="003B680F">
            <w:pPr>
              <w:ind w:left="2" w:hanging="2"/>
              <w:jc w:val="both"/>
              <w:rPr>
                <w:sz w:val="20"/>
              </w:rPr>
            </w:pPr>
          </w:p>
          <w:p w:rsidR="00CF0C5C" w:rsidRDefault="00CF0C5C" w:rsidP="003B680F">
            <w:pPr>
              <w:ind w:left="2" w:hanging="2"/>
              <w:jc w:val="both"/>
              <w:rPr>
                <w:sz w:val="20"/>
              </w:rPr>
            </w:pPr>
          </w:p>
          <w:p w:rsidR="00CF0C5C" w:rsidRPr="00167D49" w:rsidRDefault="00CF0C5C" w:rsidP="003B680F">
            <w:pPr>
              <w:ind w:left="2" w:hanging="2"/>
              <w:jc w:val="both"/>
              <w:rPr>
                <w:sz w:val="20"/>
              </w:rPr>
            </w:pPr>
            <w:r w:rsidRPr="00167D49">
              <w:rPr>
                <w:sz w:val="20"/>
              </w:rPr>
              <w:t>Jednorazowe środki na podjęcie działalności gospodarczej wraz z pomocą prawną i doradztwem w tym zakresie</w:t>
            </w:r>
          </w:p>
        </w:tc>
        <w:tc>
          <w:tcPr>
            <w:tcW w:w="1296" w:type="dxa"/>
            <w:gridSpan w:val="2"/>
            <w:vAlign w:val="center"/>
          </w:tcPr>
          <w:p w:rsidR="00CF0C5C" w:rsidRPr="00167D49" w:rsidRDefault="00CF0C5C" w:rsidP="0028278A">
            <w:pPr>
              <w:jc w:val="center"/>
              <w:rPr>
                <w:sz w:val="20"/>
              </w:rPr>
            </w:pPr>
            <w:r>
              <w:rPr>
                <w:sz w:val="20"/>
              </w:rPr>
              <w:t>13</w:t>
            </w:r>
            <w:r w:rsidRPr="00167D49">
              <w:rPr>
                <w:sz w:val="20"/>
              </w:rPr>
              <w:t xml:space="preserve"> osób</w:t>
            </w:r>
          </w:p>
        </w:tc>
        <w:tc>
          <w:tcPr>
            <w:tcW w:w="1523" w:type="dxa"/>
            <w:gridSpan w:val="2"/>
            <w:vAlign w:val="center"/>
          </w:tcPr>
          <w:p w:rsidR="00CF0C5C" w:rsidRPr="00167D49" w:rsidRDefault="00CF0C5C" w:rsidP="0028278A">
            <w:pPr>
              <w:jc w:val="center"/>
              <w:rPr>
                <w:sz w:val="20"/>
              </w:rPr>
            </w:pPr>
          </w:p>
        </w:tc>
        <w:tc>
          <w:tcPr>
            <w:tcW w:w="1529" w:type="dxa"/>
            <w:gridSpan w:val="2"/>
            <w:vAlign w:val="center"/>
          </w:tcPr>
          <w:p w:rsidR="00CF0C5C" w:rsidRPr="00191FD2" w:rsidRDefault="00191FD2" w:rsidP="0028278A">
            <w:pPr>
              <w:jc w:val="center"/>
              <w:rPr>
                <w:sz w:val="20"/>
              </w:rPr>
            </w:pPr>
            <w:r w:rsidRPr="00191FD2">
              <w:rPr>
                <w:sz w:val="20"/>
              </w:rPr>
              <w:t>13</w:t>
            </w:r>
            <w:r w:rsidR="00CF0C5C" w:rsidRPr="00191FD2">
              <w:rPr>
                <w:sz w:val="20"/>
              </w:rPr>
              <w:t xml:space="preserve"> osób</w:t>
            </w:r>
          </w:p>
        </w:tc>
        <w:tc>
          <w:tcPr>
            <w:tcW w:w="1387" w:type="dxa"/>
            <w:gridSpan w:val="2"/>
            <w:vAlign w:val="center"/>
          </w:tcPr>
          <w:p w:rsidR="00CF0C5C" w:rsidRPr="00191FD2" w:rsidRDefault="00CF0C5C" w:rsidP="0028278A">
            <w:pPr>
              <w:jc w:val="center"/>
              <w:rPr>
                <w:sz w:val="18"/>
                <w:szCs w:val="18"/>
              </w:rPr>
            </w:pPr>
            <w:r w:rsidRPr="00191FD2">
              <w:rPr>
                <w:sz w:val="18"/>
                <w:szCs w:val="18"/>
              </w:rPr>
              <w:t>Wszystkie osoby bezrobotne, którym przyznano środki rozpoczęły działalność gospodarczą</w:t>
            </w:r>
          </w:p>
        </w:tc>
        <w:tc>
          <w:tcPr>
            <w:tcW w:w="1528" w:type="dxa"/>
            <w:gridSpan w:val="3"/>
            <w:vAlign w:val="center"/>
          </w:tcPr>
          <w:p w:rsidR="00CF0C5C" w:rsidRPr="00191FD2" w:rsidRDefault="00CF0C5C" w:rsidP="0028278A">
            <w:pPr>
              <w:jc w:val="center"/>
              <w:rPr>
                <w:sz w:val="20"/>
              </w:rPr>
            </w:pPr>
            <w:r w:rsidRPr="00191FD2">
              <w:rPr>
                <w:sz w:val="20"/>
              </w:rPr>
              <w:t>100,0%</w:t>
            </w:r>
          </w:p>
        </w:tc>
      </w:tr>
      <w:tr w:rsidR="00CF0C5C" w:rsidRPr="00F9227B" w:rsidTr="009B025F">
        <w:tc>
          <w:tcPr>
            <w:tcW w:w="691" w:type="dxa"/>
            <w:gridSpan w:val="2"/>
            <w:tcBorders>
              <w:top w:val="single" w:sz="4" w:space="0" w:color="auto"/>
              <w:left w:val="single" w:sz="4" w:space="0" w:color="auto"/>
              <w:bottom w:val="single" w:sz="4" w:space="0" w:color="auto"/>
              <w:right w:val="single" w:sz="4" w:space="0" w:color="auto"/>
            </w:tcBorders>
            <w:vAlign w:val="center"/>
          </w:tcPr>
          <w:p w:rsidR="00CF0C5C" w:rsidRPr="00167D49" w:rsidRDefault="00891FBC" w:rsidP="0028278A">
            <w:pPr>
              <w:jc w:val="center"/>
              <w:rPr>
                <w:sz w:val="20"/>
              </w:rPr>
            </w:pPr>
            <w:r>
              <w:rPr>
                <w:sz w:val="20"/>
              </w:rPr>
              <w:t>4</w:t>
            </w:r>
            <w:r w:rsidR="00CF0C5C" w:rsidRPr="00167D49">
              <w:rPr>
                <w:sz w:val="20"/>
              </w:rPr>
              <w:t>.2</w:t>
            </w:r>
          </w:p>
        </w:tc>
        <w:tc>
          <w:tcPr>
            <w:tcW w:w="6579" w:type="dxa"/>
            <w:gridSpan w:val="2"/>
            <w:tcBorders>
              <w:top w:val="single" w:sz="4" w:space="0" w:color="auto"/>
              <w:left w:val="single" w:sz="4" w:space="0" w:color="auto"/>
              <w:bottom w:val="single" w:sz="4" w:space="0" w:color="auto"/>
            </w:tcBorders>
          </w:tcPr>
          <w:p w:rsidR="00CF0C5C" w:rsidRDefault="00CF0C5C" w:rsidP="003B680F">
            <w:pPr>
              <w:jc w:val="both"/>
              <w:rPr>
                <w:sz w:val="20"/>
              </w:rPr>
            </w:pPr>
          </w:p>
          <w:p w:rsidR="00CF0C5C" w:rsidRDefault="00CF0C5C" w:rsidP="003B680F">
            <w:pPr>
              <w:jc w:val="both"/>
              <w:rPr>
                <w:sz w:val="20"/>
              </w:rPr>
            </w:pPr>
          </w:p>
          <w:p w:rsidR="00CF0C5C" w:rsidRPr="00167D49" w:rsidRDefault="00CF0C5C" w:rsidP="003B680F">
            <w:pPr>
              <w:jc w:val="both"/>
              <w:rPr>
                <w:sz w:val="20"/>
              </w:rPr>
            </w:pPr>
            <w:r w:rsidRPr="00167D49">
              <w:rPr>
                <w:sz w:val="20"/>
              </w:rPr>
              <w:t xml:space="preserve">Refundacja kosztów wyposażenia lub doposażenia stanowiska pracy </w:t>
            </w:r>
            <w:r w:rsidR="003B680F">
              <w:rPr>
                <w:sz w:val="20"/>
              </w:rPr>
              <w:t xml:space="preserve">                             </w:t>
            </w:r>
            <w:r w:rsidRPr="00167D49">
              <w:rPr>
                <w:sz w:val="20"/>
              </w:rPr>
              <w:t>dla skierowanego bezrobotnego</w:t>
            </w:r>
          </w:p>
        </w:tc>
        <w:tc>
          <w:tcPr>
            <w:tcW w:w="1296" w:type="dxa"/>
            <w:gridSpan w:val="2"/>
            <w:vAlign w:val="center"/>
          </w:tcPr>
          <w:p w:rsidR="00CF0C5C" w:rsidRPr="00167D49" w:rsidRDefault="00CF0C5C" w:rsidP="0028278A">
            <w:pPr>
              <w:jc w:val="center"/>
              <w:rPr>
                <w:sz w:val="20"/>
              </w:rPr>
            </w:pPr>
            <w:r>
              <w:rPr>
                <w:sz w:val="20"/>
              </w:rPr>
              <w:t>17 osób</w:t>
            </w:r>
          </w:p>
        </w:tc>
        <w:tc>
          <w:tcPr>
            <w:tcW w:w="1523" w:type="dxa"/>
            <w:gridSpan w:val="2"/>
          </w:tcPr>
          <w:p w:rsidR="00CF0C5C" w:rsidRPr="00167D49" w:rsidRDefault="00CF0C5C" w:rsidP="0028278A">
            <w:pPr>
              <w:rPr>
                <w:sz w:val="20"/>
              </w:rPr>
            </w:pPr>
          </w:p>
        </w:tc>
        <w:tc>
          <w:tcPr>
            <w:tcW w:w="1529" w:type="dxa"/>
            <w:gridSpan w:val="2"/>
            <w:vAlign w:val="center"/>
          </w:tcPr>
          <w:p w:rsidR="00CF0C5C" w:rsidRPr="00191FD2" w:rsidRDefault="00191FD2" w:rsidP="0028278A">
            <w:pPr>
              <w:jc w:val="center"/>
              <w:rPr>
                <w:sz w:val="20"/>
              </w:rPr>
            </w:pPr>
            <w:r w:rsidRPr="00191FD2">
              <w:rPr>
                <w:sz w:val="20"/>
              </w:rPr>
              <w:t>17</w:t>
            </w:r>
            <w:r w:rsidR="00CF0C5C" w:rsidRPr="00191FD2">
              <w:rPr>
                <w:sz w:val="20"/>
              </w:rPr>
              <w:t xml:space="preserve"> osób</w:t>
            </w:r>
          </w:p>
        </w:tc>
        <w:tc>
          <w:tcPr>
            <w:tcW w:w="1387" w:type="dxa"/>
            <w:gridSpan w:val="2"/>
            <w:vAlign w:val="center"/>
          </w:tcPr>
          <w:p w:rsidR="00CF0C5C" w:rsidRPr="00191FD2" w:rsidRDefault="00CF0C5C" w:rsidP="0028278A">
            <w:pPr>
              <w:jc w:val="center"/>
              <w:rPr>
                <w:sz w:val="16"/>
                <w:szCs w:val="18"/>
              </w:rPr>
            </w:pPr>
            <w:r w:rsidRPr="00191FD2">
              <w:rPr>
                <w:sz w:val="16"/>
                <w:szCs w:val="18"/>
              </w:rPr>
              <w:t>Wszystkie stanowiska zostały utworzone</w:t>
            </w:r>
          </w:p>
          <w:p w:rsidR="00CF0C5C" w:rsidRPr="00191FD2" w:rsidRDefault="00CF0C5C" w:rsidP="0028278A">
            <w:pPr>
              <w:jc w:val="center"/>
              <w:rPr>
                <w:sz w:val="18"/>
                <w:szCs w:val="18"/>
              </w:rPr>
            </w:pPr>
            <w:r w:rsidRPr="00191FD2">
              <w:rPr>
                <w:sz w:val="16"/>
                <w:szCs w:val="18"/>
              </w:rPr>
              <w:t xml:space="preserve"> i bezrobotni podjęli zatrudnienie na tyc</w:t>
            </w:r>
            <w:r w:rsidRPr="00191FD2">
              <w:rPr>
                <w:i/>
                <w:sz w:val="16"/>
                <w:szCs w:val="18"/>
              </w:rPr>
              <w:t>h</w:t>
            </w:r>
            <w:r w:rsidRPr="00191FD2">
              <w:rPr>
                <w:sz w:val="16"/>
                <w:szCs w:val="18"/>
              </w:rPr>
              <w:t xml:space="preserve"> stanowiskach</w:t>
            </w:r>
          </w:p>
        </w:tc>
        <w:tc>
          <w:tcPr>
            <w:tcW w:w="1528" w:type="dxa"/>
            <w:gridSpan w:val="3"/>
            <w:vAlign w:val="center"/>
          </w:tcPr>
          <w:p w:rsidR="00CF0C5C" w:rsidRPr="00191FD2" w:rsidRDefault="00191FD2" w:rsidP="0028278A">
            <w:pPr>
              <w:jc w:val="center"/>
              <w:rPr>
                <w:sz w:val="20"/>
              </w:rPr>
            </w:pPr>
            <w:r>
              <w:rPr>
                <w:sz w:val="20"/>
              </w:rPr>
              <w:t>100,</w:t>
            </w:r>
            <w:r w:rsidR="00CF0C5C" w:rsidRPr="00191FD2">
              <w:rPr>
                <w:sz w:val="20"/>
              </w:rPr>
              <w:t>0%</w:t>
            </w:r>
          </w:p>
        </w:tc>
      </w:tr>
      <w:tr w:rsidR="00CF0C5C" w:rsidRPr="00F9227B" w:rsidTr="009B025F">
        <w:tc>
          <w:tcPr>
            <w:tcW w:w="691" w:type="dxa"/>
            <w:gridSpan w:val="2"/>
            <w:tcBorders>
              <w:top w:val="single" w:sz="4" w:space="0" w:color="auto"/>
              <w:left w:val="single" w:sz="4" w:space="0" w:color="auto"/>
              <w:bottom w:val="single" w:sz="4" w:space="0" w:color="auto"/>
              <w:right w:val="single" w:sz="4" w:space="0" w:color="auto"/>
            </w:tcBorders>
            <w:vAlign w:val="center"/>
          </w:tcPr>
          <w:p w:rsidR="00CF0C5C" w:rsidRPr="00506324" w:rsidRDefault="00CF0C5C" w:rsidP="0028278A">
            <w:pPr>
              <w:jc w:val="center"/>
              <w:rPr>
                <w:sz w:val="20"/>
              </w:rPr>
            </w:pPr>
            <w:r>
              <w:rPr>
                <w:noProof/>
                <w:sz w:val="20"/>
              </w:rPr>
              <mc:AlternateContent>
                <mc:Choice Requires="wps">
                  <w:drawing>
                    <wp:anchor distT="0" distB="0" distL="114300" distR="114300" simplePos="0" relativeHeight="251663872" behindDoc="0" locked="0" layoutInCell="1" allowOverlap="1" wp14:anchorId="5D5BF7E3" wp14:editId="2C41B926">
                      <wp:simplePos x="0" y="0"/>
                      <wp:positionH relativeFrom="column">
                        <wp:posOffset>-588010</wp:posOffset>
                      </wp:positionH>
                      <wp:positionV relativeFrom="paragraph">
                        <wp:posOffset>457200</wp:posOffset>
                      </wp:positionV>
                      <wp:extent cx="362585" cy="401955"/>
                      <wp:effectExtent l="0" t="0" r="0" b="0"/>
                      <wp:wrapNone/>
                      <wp:docPr id="20"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2585" cy="4019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438CB" w:rsidRDefault="00B438CB" w:rsidP="00AD6899">
                                  <w:r>
                                    <w:rPr>
                                      <w:sz w:val="24"/>
                                    </w:rPr>
                                    <w:t>24</w:t>
                                  </w:r>
                                </w:p>
                              </w:txbxContent>
                            </wps:txbx>
                            <wps:bodyPr rot="0" vert="vert" wrap="square" lIns="91440" tIns="45720" rIns="91440" bIns="45720" anchor="t" anchorCtr="0" upright="1">
                              <a:spAutoFit/>
                            </wps:bodyPr>
                          </wps:wsp>
                        </a:graphicData>
                      </a:graphic>
                      <wp14:sizeRelH relativeFrom="margin">
                        <wp14:pctWidth>0</wp14:pctWidth>
                      </wp14:sizeRelH>
                      <wp14:sizeRelV relativeFrom="margin">
                        <wp14:pctHeight>0</wp14:pctHeight>
                      </wp14:sizeRelV>
                    </wp:anchor>
                  </w:drawing>
                </mc:Choice>
                <mc:Fallback>
                  <w:pict>
                    <v:shape w14:anchorId="5D5BF7E3" id="_x0000_s1031" type="#_x0000_t202" style="position:absolute;left:0;text-align:left;margin-left:-46.3pt;margin-top:36pt;width:28.55pt;height:31.65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" stroked="f">
                      <v:textbox style="layout-flow:vertical;mso-fit-shape-to-text:t">
                        <w:txbxContent>
                          <w:p w:rsidR="00B438CB" w:rsidRDefault="00B438CB" w:rsidP="00AD6899">
                            <w:r>
                              <w:rPr>
                                <w:sz w:val="24"/>
                              </w:rPr>
                              <w:t>24</w:t>
                            </w:r>
                          </w:p>
                        </w:txbxContent>
                      </v:textbox>
                    </v:shape>
                  </w:pict>
                </mc:Fallback>
              </mc:AlternateContent>
            </w:r>
            <w:r w:rsidR="00891FBC">
              <w:rPr>
                <w:sz w:val="20"/>
              </w:rPr>
              <w:t>5</w:t>
            </w:r>
            <w:r w:rsidRPr="00506324">
              <w:rPr>
                <w:sz w:val="20"/>
              </w:rPr>
              <w:t>.</w:t>
            </w:r>
          </w:p>
        </w:tc>
        <w:tc>
          <w:tcPr>
            <w:tcW w:w="6579" w:type="dxa"/>
            <w:gridSpan w:val="2"/>
            <w:tcBorders>
              <w:top w:val="single" w:sz="4" w:space="0" w:color="auto"/>
              <w:left w:val="single" w:sz="4" w:space="0" w:color="auto"/>
              <w:bottom w:val="single" w:sz="4" w:space="0" w:color="auto"/>
            </w:tcBorders>
            <w:vAlign w:val="center"/>
          </w:tcPr>
          <w:p w:rsidR="00CF0C5C" w:rsidRPr="00506324" w:rsidRDefault="00CF0C5C" w:rsidP="003B680F">
            <w:pPr>
              <w:ind w:left="2" w:hanging="2"/>
              <w:jc w:val="both"/>
              <w:rPr>
                <w:sz w:val="20"/>
              </w:rPr>
            </w:pPr>
            <w:r>
              <w:rPr>
                <w:sz w:val="20"/>
              </w:rPr>
              <w:t>K</w:t>
            </w:r>
            <w:r w:rsidRPr="00506324">
              <w:rPr>
                <w:sz w:val="20"/>
              </w:rPr>
              <w:t>ształceni</w:t>
            </w:r>
            <w:r>
              <w:rPr>
                <w:sz w:val="20"/>
              </w:rPr>
              <w:t>e</w:t>
            </w:r>
            <w:r w:rsidRPr="00506324">
              <w:rPr>
                <w:sz w:val="20"/>
              </w:rPr>
              <w:t xml:space="preserve"> ustawiczn</w:t>
            </w:r>
            <w:r>
              <w:rPr>
                <w:sz w:val="20"/>
              </w:rPr>
              <w:t>e</w:t>
            </w:r>
            <w:r w:rsidRPr="00506324">
              <w:rPr>
                <w:sz w:val="20"/>
              </w:rPr>
              <w:t xml:space="preserve"> pracowników i pracodawc</w:t>
            </w:r>
            <w:r>
              <w:rPr>
                <w:sz w:val="20"/>
              </w:rPr>
              <w:t xml:space="preserve">y </w:t>
            </w:r>
            <w:r w:rsidRPr="00506324">
              <w:rPr>
                <w:sz w:val="20"/>
              </w:rPr>
              <w:t>w ramach środków Krajowego Funduszu Szkoleniowego</w:t>
            </w:r>
          </w:p>
        </w:tc>
        <w:tc>
          <w:tcPr>
            <w:tcW w:w="1296" w:type="dxa"/>
            <w:gridSpan w:val="2"/>
            <w:tcBorders>
              <w:bottom w:val="single" w:sz="4" w:space="0" w:color="auto"/>
            </w:tcBorders>
            <w:vAlign w:val="center"/>
          </w:tcPr>
          <w:p w:rsidR="00CF0C5C" w:rsidRPr="00506324" w:rsidRDefault="00CF0C5C" w:rsidP="0028278A">
            <w:pPr>
              <w:ind w:left="34" w:hanging="34"/>
              <w:jc w:val="center"/>
              <w:rPr>
                <w:sz w:val="20"/>
              </w:rPr>
            </w:pPr>
            <w:r w:rsidRPr="00506324">
              <w:rPr>
                <w:sz w:val="20"/>
              </w:rPr>
              <w:t>W miarę potrzeb</w:t>
            </w:r>
          </w:p>
        </w:tc>
        <w:tc>
          <w:tcPr>
            <w:tcW w:w="1523" w:type="dxa"/>
            <w:gridSpan w:val="2"/>
            <w:tcBorders>
              <w:bottom w:val="single" w:sz="4" w:space="0" w:color="auto"/>
            </w:tcBorders>
            <w:vAlign w:val="center"/>
          </w:tcPr>
          <w:p w:rsidR="00CF0C5C" w:rsidRPr="00506324" w:rsidRDefault="00CF0C5C" w:rsidP="0028278A">
            <w:pPr>
              <w:jc w:val="center"/>
              <w:rPr>
                <w:sz w:val="20"/>
              </w:rPr>
            </w:pPr>
          </w:p>
        </w:tc>
        <w:tc>
          <w:tcPr>
            <w:tcW w:w="1529" w:type="dxa"/>
            <w:gridSpan w:val="2"/>
            <w:tcBorders>
              <w:bottom w:val="single" w:sz="4" w:space="0" w:color="auto"/>
            </w:tcBorders>
            <w:vAlign w:val="center"/>
          </w:tcPr>
          <w:p w:rsidR="00CF0C5C" w:rsidRPr="00891FBC" w:rsidRDefault="00891FBC" w:rsidP="0028278A">
            <w:pPr>
              <w:jc w:val="center"/>
              <w:rPr>
                <w:sz w:val="20"/>
              </w:rPr>
            </w:pPr>
            <w:r w:rsidRPr="00891FBC">
              <w:rPr>
                <w:sz w:val="20"/>
              </w:rPr>
              <w:t>62 osoby</w:t>
            </w:r>
          </w:p>
        </w:tc>
        <w:tc>
          <w:tcPr>
            <w:tcW w:w="1387" w:type="dxa"/>
            <w:gridSpan w:val="2"/>
            <w:tcBorders>
              <w:bottom w:val="single" w:sz="4" w:space="0" w:color="auto"/>
            </w:tcBorders>
            <w:vAlign w:val="center"/>
          </w:tcPr>
          <w:p w:rsidR="00CF0C5C" w:rsidRPr="00891FBC" w:rsidRDefault="00CF0C5C" w:rsidP="0028278A">
            <w:pPr>
              <w:jc w:val="center"/>
              <w:rPr>
                <w:sz w:val="20"/>
              </w:rPr>
            </w:pPr>
            <w:r w:rsidRPr="00891FBC">
              <w:rPr>
                <w:sz w:val="20"/>
              </w:rPr>
              <w:t>100,0%</w:t>
            </w:r>
          </w:p>
        </w:tc>
        <w:tc>
          <w:tcPr>
            <w:tcW w:w="1528" w:type="dxa"/>
            <w:gridSpan w:val="3"/>
            <w:tcBorders>
              <w:bottom w:val="single" w:sz="4" w:space="0" w:color="auto"/>
            </w:tcBorders>
            <w:vAlign w:val="center"/>
          </w:tcPr>
          <w:p w:rsidR="00CF0C5C" w:rsidRPr="00F9227B" w:rsidRDefault="00CF0C5C" w:rsidP="0028278A">
            <w:pPr>
              <w:jc w:val="center"/>
              <w:rPr>
                <w:color w:val="00B050"/>
                <w:sz w:val="22"/>
                <w:szCs w:val="22"/>
              </w:rPr>
            </w:pPr>
          </w:p>
        </w:tc>
      </w:tr>
      <w:tr w:rsidR="00AD6899" w:rsidRPr="00F9227B" w:rsidTr="00AD6899">
        <w:tc>
          <w:tcPr>
            <w:tcW w:w="14533" w:type="dxa"/>
            <w:gridSpan w:val="15"/>
            <w:tcBorders>
              <w:top w:val="single" w:sz="4" w:space="0" w:color="auto"/>
              <w:left w:val="single" w:sz="4" w:space="0" w:color="auto"/>
              <w:bottom w:val="single" w:sz="4" w:space="0" w:color="auto"/>
            </w:tcBorders>
            <w:vAlign w:val="center"/>
          </w:tcPr>
          <w:p w:rsidR="00AD6899" w:rsidRPr="00506324" w:rsidRDefault="00AD6899" w:rsidP="0028278A">
            <w:pPr>
              <w:rPr>
                <w:sz w:val="20"/>
              </w:rPr>
            </w:pPr>
            <w:r w:rsidRPr="00506324">
              <w:rPr>
                <w:sz w:val="20"/>
              </w:rPr>
              <w:t>*</w:t>
            </w:r>
            <w:r w:rsidR="00272A0E" w:rsidRPr="00272A0E">
              <w:rPr>
                <w:b/>
                <w:sz w:val="20"/>
              </w:rPr>
              <w:t>6 osób</w:t>
            </w:r>
            <w:r w:rsidRPr="00506324">
              <w:rPr>
                <w:sz w:val="20"/>
              </w:rPr>
              <w:t xml:space="preserve"> został</w:t>
            </w:r>
            <w:r w:rsidR="00272A0E">
              <w:rPr>
                <w:sz w:val="20"/>
              </w:rPr>
              <w:t>o</w:t>
            </w:r>
            <w:r w:rsidRPr="00506324">
              <w:rPr>
                <w:sz w:val="20"/>
              </w:rPr>
              <w:t xml:space="preserve"> zatrudnion</w:t>
            </w:r>
            <w:r w:rsidR="00272A0E">
              <w:rPr>
                <w:sz w:val="20"/>
              </w:rPr>
              <w:t xml:space="preserve">ych </w:t>
            </w:r>
            <w:r w:rsidRPr="00506324">
              <w:rPr>
                <w:sz w:val="20"/>
              </w:rPr>
              <w:t>na stanowiskach pracy utworzonych w 201</w:t>
            </w:r>
            <w:r w:rsidR="00272A0E">
              <w:rPr>
                <w:sz w:val="20"/>
              </w:rPr>
              <w:t>8</w:t>
            </w:r>
            <w:r w:rsidRPr="00506324">
              <w:rPr>
                <w:sz w:val="20"/>
              </w:rPr>
              <w:t xml:space="preserve">r, w ramach refundacji, ponadto </w:t>
            </w:r>
            <w:r w:rsidR="00272A0E">
              <w:rPr>
                <w:sz w:val="20"/>
              </w:rPr>
              <w:t>24 osoby</w:t>
            </w:r>
            <w:r w:rsidRPr="00506324">
              <w:rPr>
                <w:sz w:val="20"/>
              </w:rPr>
              <w:t xml:space="preserve"> został</w:t>
            </w:r>
            <w:r w:rsidR="00272A0E">
              <w:rPr>
                <w:sz w:val="20"/>
              </w:rPr>
              <w:t>y</w:t>
            </w:r>
            <w:r w:rsidRPr="00506324">
              <w:rPr>
                <w:sz w:val="20"/>
              </w:rPr>
              <w:t xml:space="preserve"> zatrudnione w ramach uzupełnienia stanu zatrudnienia na stanowiskach pracy utworzonych w okresach wcześniejszych</w:t>
            </w:r>
          </w:p>
          <w:p w:rsidR="00AD6899" w:rsidRPr="00506324" w:rsidRDefault="00AD6899" w:rsidP="00506324">
            <w:pPr>
              <w:rPr>
                <w:sz w:val="20"/>
              </w:rPr>
            </w:pPr>
            <w:r w:rsidRPr="00506324">
              <w:rPr>
                <w:sz w:val="20"/>
              </w:rPr>
              <w:t>Cel 2, zadanie 2  i 3 W trakcie 2</w:t>
            </w:r>
            <w:r w:rsidR="00320FEA">
              <w:rPr>
                <w:sz w:val="20"/>
              </w:rPr>
              <w:t>018</w:t>
            </w:r>
            <w:r w:rsidRPr="00506324">
              <w:rPr>
                <w:sz w:val="20"/>
              </w:rPr>
              <w:t>r. Powiatowy Urząd Pracy w Jędrzejowie występował do Wojewódzkiego Urzędu Pracy w Kielcach pełniącego rolę instytucji pośredniczącej 2 stopnia o wprowadzenie zmian do projektów w celu pełnego i efektywnego wykorzysta</w:t>
            </w:r>
            <w:r w:rsidR="00E605A9">
              <w:rPr>
                <w:sz w:val="20"/>
              </w:rPr>
              <w:t xml:space="preserve">nia środków na ich realizację. </w:t>
            </w:r>
          </w:p>
          <w:p w:rsidR="00AD6899" w:rsidRPr="00506324" w:rsidRDefault="00AD6899" w:rsidP="00506324">
            <w:pPr>
              <w:rPr>
                <w:sz w:val="20"/>
              </w:rPr>
            </w:pPr>
            <w:r w:rsidRPr="00506324">
              <w:rPr>
                <w:sz w:val="20"/>
              </w:rPr>
              <w:t>W 201</w:t>
            </w:r>
            <w:r w:rsidR="00891FBC">
              <w:rPr>
                <w:sz w:val="20"/>
              </w:rPr>
              <w:t>8</w:t>
            </w:r>
            <w:r w:rsidRPr="00506324">
              <w:rPr>
                <w:sz w:val="20"/>
              </w:rPr>
              <w:t>r. wsparciem w ramach zadań  celu 2, zadania 1 - 4 objęto łącznie 1</w:t>
            </w:r>
            <w:r w:rsidR="00891FBC">
              <w:rPr>
                <w:sz w:val="20"/>
              </w:rPr>
              <w:t>64</w:t>
            </w:r>
            <w:r w:rsidRPr="00506324">
              <w:rPr>
                <w:sz w:val="20"/>
              </w:rPr>
              <w:t xml:space="preserve"> osoby bezrobotne. </w:t>
            </w:r>
          </w:p>
          <w:p w:rsidR="00AD6899" w:rsidRPr="00CD54AC" w:rsidRDefault="00AD6899" w:rsidP="00CD54AC">
            <w:pPr>
              <w:rPr>
                <w:sz w:val="20"/>
              </w:rPr>
            </w:pPr>
            <w:r w:rsidRPr="00CD54AC">
              <w:rPr>
                <w:sz w:val="20"/>
              </w:rPr>
              <w:t xml:space="preserve">Na realizację zadań celu 2 </w:t>
            </w:r>
            <w:r>
              <w:rPr>
                <w:sz w:val="20"/>
              </w:rPr>
              <w:t>w 201</w:t>
            </w:r>
            <w:r w:rsidR="00891FBC">
              <w:rPr>
                <w:sz w:val="20"/>
              </w:rPr>
              <w:t>8</w:t>
            </w:r>
            <w:r>
              <w:rPr>
                <w:sz w:val="20"/>
              </w:rPr>
              <w:t xml:space="preserve"> roku </w:t>
            </w:r>
            <w:r w:rsidRPr="00CD54AC">
              <w:rPr>
                <w:sz w:val="20"/>
              </w:rPr>
              <w:t xml:space="preserve">wydatkowano łącznie kwotę  </w:t>
            </w:r>
            <w:r w:rsidR="00891FBC" w:rsidRPr="00891FBC">
              <w:rPr>
                <w:b/>
                <w:sz w:val="20"/>
              </w:rPr>
              <w:t>1</w:t>
            </w:r>
            <w:r w:rsidRPr="00891FBC">
              <w:rPr>
                <w:b/>
                <w:sz w:val="20"/>
              </w:rPr>
              <w:t xml:space="preserve"> </w:t>
            </w:r>
            <w:r w:rsidR="00AC5E97">
              <w:rPr>
                <w:b/>
                <w:sz w:val="20"/>
              </w:rPr>
              <w:t>862</w:t>
            </w:r>
            <w:r w:rsidR="00891FBC">
              <w:rPr>
                <w:b/>
                <w:sz w:val="20"/>
              </w:rPr>
              <w:t> 3</w:t>
            </w:r>
            <w:r w:rsidR="00AC5E97">
              <w:rPr>
                <w:b/>
                <w:sz w:val="20"/>
              </w:rPr>
              <w:t>8</w:t>
            </w:r>
            <w:r w:rsidR="00891FBC">
              <w:rPr>
                <w:b/>
                <w:sz w:val="20"/>
              </w:rPr>
              <w:t>3,00</w:t>
            </w:r>
            <w:r w:rsidRPr="00CD54AC">
              <w:rPr>
                <w:b/>
                <w:sz w:val="20"/>
              </w:rPr>
              <w:t xml:space="preserve"> zł</w:t>
            </w:r>
            <w:r w:rsidRPr="00CD54AC">
              <w:rPr>
                <w:sz w:val="20"/>
              </w:rPr>
              <w:t>, z tego;</w:t>
            </w:r>
          </w:p>
          <w:p w:rsidR="00AD6899" w:rsidRPr="00CD54AC" w:rsidRDefault="00AD6899" w:rsidP="00CD54AC">
            <w:pPr>
              <w:rPr>
                <w:sz w:val="20"/>
              </w:rPr>
            </w:pPr>
            <w:r w:rsidRPr="00CD54AC">
              <w:rPr>
                <w:sz w:val="20"/>
              </w:rPr>
              <w:t xml:space="preserve">     </w:t>
            </w:r>
            <w:r w:rsidR="00891FBC">
              <w:rPr>
                <w:sz w:val="20"/>
              </w:rPr>
              <w:t>260 421</w:t>
            </w:r>
            <w:r w:rsidRPr="00CD54AC">
              <w:rPr>
                <w:sz w:val="20"/>
              </w:rPr>
              <w:t>,00 zł środki Funduszu Pracy przyznane wg algorytmu,</w:t>
            </w:r>
          </w:p>
          <w:p w:rsidR="00AD6899" w:rsidRPr="00CD54AC" w:rsidRDefault="00AD6899" w:rsidP="00CD54AC">
            <w:pPr>
              <w:rPr>
                <w:sz w:val="20"/>
              </w:rPr>
            </w:pPr>
            <w:r w:rsidRPr="00CD54AC">
              <w:rPr>
                <w:sz w:val="20"/>
              </w:rPr>
              <w:t xml:space="preserve">     </w:t>
            </w:r>
            <w:r w:rsidR="00891FBC">
              <w:rPr>
                <w:sz w:val="20"/>
              </w:rPr>
              <w:t>718 470,00</w:t>
            </w:r>
            <w:r w:rsidRPr="00CD54AC">
              <w:rPr>
                <w:sz w:val="20"/>
              </w:rPr>
              <w:t xml:space="preserve"> zł środki Europejskiego Funduszu Społecznego w ramach Programu Operacyjnego Wiedza Edukacja Rozwój</w:t>
            </w:r>
          </w:p>
          <w:p w:rsidR="00AD6899" w:rsidRPr="00CD54AC" w:rsidRDefault="00AD6899" w:rsidP="00CD54AC">
            <w:pPr>
              <w:rPr>
                <w:sz w:val="20"/>
              </w:rPr>
            </w:pPr>
            <w:r w:rsidRPr="00CD54AC">
              <w:rPr>
                <w:sz w:val="20"/>
              </w:rPr>
              <w:t xml:space="preserve">  </w:t>
            </w:r>
            <w:r w:rsidR="00891FBC">
              <w:rPr>
                <w:sz w:val="20"/>
              </w:rPr>
              <w:t xml:space="preserve">  </w:t>
            </w:r>
            <w:r w:rsidRPr="00CD54AC">
              <w:rPr>
                <w:sz w:val="20"/>
              </w:rPr>
              <w:t xml:space="preserve"> </w:t>
            </w:r>
            <w:r w:rsidR="00891FBC">
              <w:rPr>
                <w:sz w:val="20"/>
              </w:rPr>
              <w:t>710 502,00</w:t>
            </w:r>
            <w:r w:rsidRPr="00CD54AC">
              <w:rPr>
                <w:sz w:val="20"/>
              </w:rPr>
              <w:t xml:space="preserve"> zł środki Europejskiego Funduszu Społecznego w ramach Regionalnego Programu Operacyjnego Województwa Świętokrzyskiego</w:t>
            </w:r>
          </w:p>
          <w:p w:rsidR="00AD6899" w:rsidRPr="00F9227B" w:rsidRDefault="00AD6899" w:rsidP="00CD54AC">
            <w:pPr>
              <w:rPr>
                <w:color w:val="00B050"/>
                <w:sz w:val="20"/>
              </w:rPr>
            </w:pPr>
            <w:r w:rsidRPr="00CD54AC">
              <w:rPr>
                <w:sz w:val="20"/>
              </w:rPr>
              <w:t xml:space="preserve">     1</w:t>
            </w:r>
            <w:r w:rsidR="00AC5E97">
              <w:rPr>
                <w:sz w:val="20"/>
              </w:rPr>
              <w:t xml:space="preserve">72 990,00 </w:t>
            </w:r>
            <w:r w:rsidRPr="00CD54AC">
              <w:rPr>
                <w:sz w:val="20"/>
              </w:rPr>
              <w:t>zł  środki Krajowego Funduszu Szkoleniowego</w:t>
            </w:r>
            <w:r>
              <w:rPr>
                <w:sz w:val="20"/>
              </w:rPr>
              <w:t>.</w:t>
            </w:r>
          </w:p>
        </w:tc>
      </w:tr>
      <w:tr w:rsidR="00AD6899" w:rsidRPr="00F9227B" w:rsidTr="00AD6899">
        <w:tc>
          <w:tcPr>
            <w:tcW w:w="14533" w:type="dxa"/>
            <w:gridSpan w:val="15"/>
            <w:tcBorders>
              <w:top w:val="single" w:sz="4" w:space="0" w:color="auto"/>
              <w:left w:val="nil"/>
              <w:bottom w:val="single" w:sz="4" w:space="0" w:color="auto"/>
              <w:right w:val="nil"/>
            </w:tcBorders>
            <w:vAlign w:val="center"/>
          </w:tcPr>
          <w:p w:rsidR="00AD6899" w:rsidRPr="00623F02" w:rsidRDefault="00AD6899" w:rsidP="0028278A">
            <w:pPr>
              <w:rPr>
                <w:b/>
                <w:szCs w:val="28"/>
              </w:rPr>
            </w:pPr>
            <w:r w:rsidRPr="00AD0CC4">
              <w:rPr>
                <w:b/>
                <w:szCs w:val="28"/>
              </w:rPr>
              <w:t xml:space="preserve">Cel III. Aktywizacja zawodowa </w:t>
            </w:r>
            <w:r w:rsidR="00CF0C5C">
              <w:rPr>
                <w:b/>
                <w:szCs w:val="28"/>
              </w:rPr>
              <w:t>osób niepełnosprawnych</w:t>
            </w:r>
          </w:p>
        </w:tc>
      </w:tr>
      <w:tr w:rsidR="00AD6899" w:rsidRPr="00F9227B" w:rsidTr="00BC5D9C">
        <w:trPr>
          <w:trHeight w:val="518"/>
        </w:trPr>
        <w:tc>
          <w:tcPr>
            <w:tcW w:w="489" w:type="dxa"/>
            <w:tcBorders>
              <w:top w:val="single" w:sz="4" w:space="0" w:color="auto"/>
              <w:left w:val="single" w:sz="4" w:space="0" w:color="auto"/>
              <w:bottom w:val="single" w:sz="4" w:space="0" w:color="auto"/>
            </w:tcBorders>
            <w:vAlign w:val="center"/>
          </w:tcPr>
          <w:p w:rsidR="00AD6899" w:rsidRPr="00AD0CC4" w:rsidRDefault="00AD6899" w:rsidP="0028278A">
            <w:pPr>
              <w:jc w:val="center"/>
              <w:rPr>
                <w:b/>
                <w:sz w:val="20"/>
              </w:rPr>
            </w:pPr>
            <w:r w:rsidRPr="00AD0CC4">
              <w:rPr>
                <w:b/>
                <w:sz w:val="20"/>
              </w:rPr>
              <w:t>1.</w:t>
            </w:r>
          </w:p>
        </w:tc>
        <w:tc>
          <w:tcPr>
            <w:tcW w:w="6787" w:type="dxa"/>
            <w:gridSpan w:val="4"/>
            <w:tcBorders>
              <w:top w:val="single" w:sz="4" w:space="0" w:color="auto"/>
              <w:left w:val="single" w:sz="4" w:space="0" w:color="auto"/>
              <w:bottom w:val="single" w:sz="4" w:space="0" w:color="auto"/>
            </w:tcBorders>
            <w:vAlign w:val="center"/>
          </w:tcPr>
          <w:p w:rsidR="00AD6899" w:rsidRPr="00AD0CC4" w:rsidRDefault="00AD6899" w:rsidP="0028278A">
            <w:pPr>
              <w:rPr>
                <w:sz w:val="20"/>
              </w:rPr>
            </w:pPr>
            <w:r w:rsidRPr="00AD0CC4">
              <w:rPr>
                <w:sz w:val="20"/>
              </w:rPr>
              <w:t>Wsparcie osób niepełnosprawnych zarejestrowanych w Powiatowym Urzędzie Pracy w Jędrzejowie jako bezrobotne bądź poszukujące pracy nie pozostające w zatrudnieniu</w:t>
            </w:r>
            <w:r w:rsidR="00CF0C5C">
              <w:rPr>
                <w:sz w:val="20"/>
              </w:rPr>
              <w:t xml:space="preserve"> poprzez realizację następujących form wsparcia finansowanych ze środków PFRON przyznanych algorytmem</w:t>
            </w:r>
          </w:p>
        </w:tc>
        <w:tc>
          <w:tcPr>
            <w:tcW w:w="1290" w:type="dxa"/>
            <w:tcBorders>
              <w:top w:val="single" w:sz="4" w:space="0" w:color="auto"/>
              <w:left w:val="single" w:sz="4" w:space="0" w:color="auto"/>
              <w:bottom w:val="single" w:sz="4" w:space="0" w:color="auto"/>
            </w:tcBorders>
            <w:vAlign w:val="center"/>
          </w:tcPr>
          <w:p w:rsidR="00AD6899" w:rsidRPr="00AD0CC4" w:rsidRDefault="00AD6899" w:rsidP="0028278A">
            <w:pPr>
              <w:jc w:val="center"/>
              <w:rPr>
                <w:sz w:val="20"/>
              </w:rPr>
            </w:pPr>
            <w:r w:rsidRPr="00AD0CC4">
              <w:rPr>
                <w:sz w:val="20"/>
              </w:rPr>
              <w:t xml:space="preserve">Objęcie wsparciem    </w:t>
            </w:r>
            <w:r w:rsidRPr="00AC09C7">
              <w:rPr>
                <w:b/>
                <w:sz w:val="20"/>
              </w:rPr>
              <w:t>2 osoby</w:t>
            </w:r>
          </w:p>
        </w:tc>
        <w:tc>
          <w:tcPr>
            <w:tcW w:w="1504" w:type="dxa"/>
            <w:tcBorders>
              <w:top w:val="single" w:sz="4" w:space="0" w:color="auto"/>
              <w:left w:val="single" w:sz="4" w:space="0" w:color="auto"/>
              <w:bottom w:val="single" w:sz="4" w:space="0" w:color="auto"/>
            </w:tcBorders>
            <w:vAlign w:val="center"/>
          </w:tcPr>
          <w:p w:rsidR="00AD6899" w:rsidRPr="00AD0CC4" w:rsidRDefault="00AD6899" w:rsidP="0028278A">
            <w:pPr>
              <w:jc w:val="center"/>
              <w:rPr>
                <w:b/>
                <w:sz w:val="20"/>
              </w:rPr>
            </w:pPr>
            <w:r w:rsidRPr="00AD0CC4">
              <w:rPr>
                <w:b/>
                <w:sz w:val="20"/>
              </w:rPr>
              <w:t>100,0%</w:t>
            </w:r>
          </w:p>
        </w:tc>
        <w:tc>
          <w:tcPr>
            <w:tcW w:w="1554" w:type="dxa"/>
            <w:gridSpan w:val="4"/>
            <w:tcBorders>
              <w:top w:val="single" w:sz="4" w:space="0" w:color="auto"/>
              <w:left w:val="single" w:sz="4" w:space="0" w:color="auto"/>
              <w:bottom w:val="single" w:sz="4" w:space="0" w:color="auto"/>
            </w:tcBorders>
            <w:vAlign w:val="center"/>
          </w:tcPr>
          <w:p w:rsidR="00AD6899" w:rsidRPr="00AD0CC4" w:rsidRDefault="00AC5E97" w:rsidP="0028278A">
            <w:pPr>
              <w:jc w:val="center"/>
              <w:rPr>
                <w:b/>
                <w:sz w:val="20"/>
              </w:rPr>
            </w:pPr>
            <w:r>
              <w:rPr>
                <w:b/>
                <w:sz w:val="20"/>
              </w:rPr>
              <w:t>1</w:t>
            </w:r>
          </w:p>
        </w:tc>
        <w:tc>
          <w:tcPr>
            <w:tcW w:w="1381" w:type="dxa"/>
            <w:tcBorders>
              <w:top w:val="single" w:sz="4" w:space="0" w:color="auto"/>
              <w:left w:val="single" w:sz="4" w:space="0" w:color="auto"/>
              <w:bottom w:val="single" w:sz="4" w:space="0" w:color="auto"/>
            </w:tcBorders>
            <w:vAlign w:val="center"/>
          </w:tcPr>
          <w:p w:rsidR="00AD6899" w:rsidRPr="00AC5E97" w:rsidRDefault="00AD6899" w:rsidP="0028278A">
            <w:pPr>
              <w:jc w:val="center"/>
              <w:rPr>
                <w:b/>
                <w:sz w:val="20"/>
              </w:rPr>
            </w:pPr>
            <w:r w:rsidRPr="00AC5E97">
              <w:rPr>
                <w:b/>
                <w:sz w:val="20"/>
              </w:rPr>
              <w:t>-</w:t>
            </w:r>
          </w:p>
        </w:tc>
        <w:tc>
          <w:tcPr>
            <w:tcW w:w="1528" w:type="dxa"/>
            <w:gridSpan w:val="3"/>
            <w:tcBorders>
              <w:top w:val="single" w:sz="4" w:space="0" w:color="auto"/>
              <w:left w:val="single" w:sz="4" w:space="0" w:color="auto"/>
              <w:bottom w:val="single" w:sz="4" w:space="0" w:color="auto"/>
            </w:tcBorders>
            <w:vAlign w:val="center"/>
          </w:tcPr>
          <w:p w:rsidR="00AD6899" w:rsidRPr="00AC5E97" w:rsidRDefault="00AC5E97" w:rsidP="0028278A">
            <w:pPr>
              <w:jc w:val="center"/>
              <w:rPr>
                <w:b/>
                <w:sz w:val="20"/>
              </w:rPr>
            </w:pPr>
            <w:r w:rsidRPr="00AC5E97">
              <w:rPr>
                <w:b/>
                <w:sz w:val="20"/>
              </w:rPr>
              <w:t>50,00%</w:t>
            </w:r>
          </w:p>
        </w:tc>
      </w:tr>
      <w:tr w:rsidR="00AD6899" w:rsidRPr="00F9227B" w:rsidTr="00BC5D9C">
        <w:trPr>
          <w:trHeight w:val="518"/>
        </w:trPr>
        <w:tc>
          <w:tcPr>
            <w:tcW w:w="489" w:type="dxa"/>
            <w:tcBorders>
              <w:top w:val="single" w:sz="4" w:space="0" w:color="auto"/>
              <w:left w:val="single" w:sz="4" w:space="0" w:color="auto"/>
              <w:bottom w:val="single" w:sz="4" w:space="0" w:color="auto"/>
            </w:tcBorders>
            <w:vAlign w:val="center"/>
          </w:tcPr>
          <w:p w:rsidR="00AD6899" w:rsidRPr="00AD0CC4" w:rsidRDefault="00AD6899" w:rsidP="0028278A">
            <w:pPr>
              <w:jc w:val="center"/>
              <w:rPr>
                <w:sz w:val="20"/>
              </w:rPr>
            </w:pPr>
            <w:r w:rsidRPr="00AD0CC4">
              <w:rPr>
                <w:sz w:val="20"/>
              </w:rPr>
              <w:lastRenderedPageBreak/>
              <w:t>1.1</w:t>
            </w:r>
          </w:p>
        </w:tc>
        <w:tc>
          <w:tcPr>
            <w:tcW w:w="3567" w:type="dxa"/>
            <w:gridSpan w:val="2"/>
            <w:tcBorders>
              <w:top w:val="single" w:sz="4" w:space="0" w:color="auto"/>
              <w:left w:val="single" w:sz="4" w:space="0" w:color="auto"/>
              <w:bottom w:val="single" w:sz="4" w:space="0" w:color="auto"/>
            </w:tcBorders>
            <w:vAlign w:val="center"/>
          </w:tcPr>
          <w:p w:rsidR="00AD6899" w:rsidRPr="00AD0CC4" w:rsidRDefault="00AD6899" w:rsidP="0028278A">
            <w:pPr>
              <w:rPr>
                <w:sz w:val="20"/>
              </w:rPr>
            </w:pPr>
            <w:r w:rsidRPr="00AD0CC4">
              <w:rPr>
                <w:sz w:val="20"/>
              </w:rPr>
              <w:t>Przyznanie jednorazowo środków  na podjęcie działalności gospodarczej</w:t>
            </w:r>
          </w:p>
        </w:tc>
        <w:tc>
          <w:tcPr>
            <w:tcW w:w="3220" w:type="dxa"/>
            <w:gridSpan w:val="2"/>
            <w:tcBorders>
              <w:top w:val="single" w:sz="4" w:space="0" w:color="auto"/>
              <w:left w:val="single" w:sz="4" w:space="0" w:color="auto"/>
              <w:bottom w:val="single" w:sz="4" w:space="0" w:color="auto"/>
            </w:tcBorders>
            <w:vAlign w:val="center"/>
          </w:tcPr>
          <w:p w:rsidR="00AD6899" w:rsidRPr="00AD0CC4" w:rsidRDefault="00AD6899" w:rsidP="0028278A">
            <w:pPr>
              <w:rPr>
                <w:sz w:val="20"/>
              </w:rPr>
            </w:pPr>
            <w:r w:rsidRPr="00AD0CC4">
              <w:rPr>
                <w:sz w:val="20"/>
              </w:rPr>
              <w:t>Udzielanie osobom niepełnosprawnym pomocy w podejmowaniu działalności na własny rachunek poprzez przyznawanie jednorazowo środków na jej podjęcie</w:t>
            </w:r>
          </w:p>
        </w:tc>
        <w:tc>
          <w:tcPr>
            <w:tcW w:w="1290" w:type="dxa"/>
            <w:tcBorders>
              <w:top w:val="single" w:sz="4" w:space="0" w:color="auto"/>
              <w:left w:val="single" w:sz="4" w:space="0" w:color="auto"/>
              <w:bottom w:val="single" w:sz="4" w:space="0" w:color="auto"/>
            </w:tcBorders>
            <w:vAlign w:val="center"/>
          </w:tcPr>
          <w:p w:rsidR="00AD6899" w:rsidRPr="00AD0CC4" w:rsidRDefault="00AD6899" w:rsidP="0028278A">
            <w:pPr>
              <w:jc w:val="center"/>
              <w:rPr>
                <w:sz w:val="20"/>
              </w:rPr>
            </w:pPr>
            <w:r>
              <w:rPr>
                <w:sz w:val="20"/>
              </w:rPr>
              <w:t>1 osoba</w:t>
            </w:r>
          </w:p>
        </w:tc>
        <w:tc>
          <w:tcPr>
            <w:tcW w:w="1504" w:type="dxa"/>
            <w:tcBorders>
              <w:top w:val="single" w:sz="4" w:space="0" w:color="auto"/>
              <w:left w:val="single" w:sz="4" w:space="0" w:color="auto"/>
              <w:bottom w:val="single" w:sz="4" w:space="0" w:color="auto"/>
            </w:tcBorders>
            <w:vAlign w:val="center"/>
          </w:tcPr>
          <w:p w:rsidR="00AD6899" w:rsidRPr="00AD0CC4" w:rsidRDefault="00AD6899" w:rsidP="0028278A">
            <w:pPr>
              <w:jc w:val="center"/>
              <w:rPr>
                <w:sz w:val="20"/>
              </w:rPr>
            </w:pPr>
          </w:p>
        </w:tc>
        <w:tc>
          <w:tcPr>
            <w:tcW w:w="1554" w:type="dxa"/>
            <w:gridSpan w:val="4"/>
            <w:tcBorders>
              <w:top w:val="single" w:sz="4" w:space="0" w:color="auto"/>
              <w:left w:val="single" w:sz="4" w:space="0" w:color="auto"/>
              <w:bottom w:val="single" w:sz="4" w:space="0" w:color="auto"/>
            </w:tcBorders>
            <w:vAlign w:val="center"/>
          </w:tcPr>
          <w:p w:rsidR="00AD6899" w:rsidRPr="00AC5E97" w:rsidRDefault="00AC5E97" w:rsidP="0028278A">
            <w:pPr>
              <w:jc w:val="center"/>
              <w:rPr>
                <w:sz w:val="20"/>
              </w:rPr>
            </w:pPr>
            <w:r w:rsidRPr="00AC5E97">
              <w:rPr>
                <w:sz w:val="20"/>
              </w:rPr>
              <w:t>1</w:t>
            </w:r>
          </w:p>
        </w:tc>
        <w:tc>
          <w:tcPr>
            <w:tcW w:w="1381" w:type="dxa"/>
            <w:tcBorders>
              <w:top w:val="single" w:sz="4" w:space="0" w:color="auto"/>
              <w:left w:val="single" w:sz="4" w:space="0" w:color="auto"/>
              <w:bottom w:val="single" w:sz="4" w:space="0" w:color="auto"/>
            </w:tcBorders>
            <w:vAlign w:val="center"/>
          </w:tcPr>
          <w:p w:rsidR="00AD6899" w:rsidRPr="00AC5E97" w:rsidRDefault="00AD6899" w:rsidP="0028278A">
            <w:pPr>
              <w:jc w:val="center"/>
              <w:rPr>
                <w:sz w:val="20"/>
              </w:rPr>
            </w:pPr>
            <w:r w:rsidRPr="00AC5E97">
              <w:rPr>
                <w:sz w:val="20"/>
              </w:rPr>
              <w:t>-</w:t>
            </w:r>
          </w:p>
        </w:tc>
        <w:tc>
          <w:tcPr>
            <w:tcW w:w="1528" w:type="dxa"/>
            <w:gridSpan w:val="3"/>
            <w:tcBorders>
              <w:top w:val="single" w:sz="4" w:space="0" w:color="auto"/>
              <w:left w:val="single" w:sz="4" w:space="0" w:color="auto"/>
              <w:bottom w:val="single" w:sz="4" w:space="0" w:color="auto"/>
            </w:tcBorders>
            <w:vAlign w:val="center"/>
          </w:tcPr>
          <w:p w:rsidR="00AD6899" w:rsidRPr="00AC5E97" w:rsidRDefault="00AC5E97" w:rsidP="0028278A">
            <w:pPr>
              <w:jc w:val="center"/>
              <w:rPr>
                <w:sz w:val="20"/>
              </w:rPr>
            </w:pPr>
            <w:r w:rsidRPr="00AC5E97">
              <w:rPr>
                <w:sz w:val="20"/>
              </w:rPr>
              <w:t>100,00%</w:t>
            </w:r>
          </w:p>
        </w:tc>
      </w:tr>
      <w:tr w:rsidR="00AD6899" w:rsidRPr="00F9227B" w:rsidTr="00BC5D9C">
        <w:trPr>
          <w:trHeight w:val="518"/>
        </w:trPr>
        <w:tc>
          <w:tcPr>
            <w:tcW w:w="489" w:type="dxa"/>
            <w:tcBorders>
              <w:top w:val="single" w:sz="4" w:space="0" w:color="auto"/>
              <w:left w:val="single" w:sz="4" w:space="0" w:color="auto"/>
              <w:bottom w:val="single" w:sz="4" w:space="0" w:color="auto"/>
            </w:tcBorders>
            <w:vAlign w:val="center"/>
          </w:tcPr>
          <w:p w:rsidR="00AD6899" w:rsidRPr="00AD0CC4" w:rsidRDefault="00AC5E97" w:rsidP="0028278A">
            <w:pPr>
              <w:jc w:val="center"/>
              <w:rPr>
                <w:sz w:val="20"/>
              </w:rPr>
            </w:pPr>
            <w:r>
              <w:rPr>
                <w:sz w:val="20"/>
              </w:rPr>
              <w:t>1.2</w:t>
            </w:r>
          </w:p>
        </w:tc>
        <w:tc>
          <w:tcPr>
            <w:tcW w:w="3567" w:type="dxa"/>
            <w:gridSpan w:val="2"/>
            <w:tcBorders>
              <w:top w:val="single" w:sz="4" w:space="0" w:color="auto"/>
              <w:left w:val="single" w:sz="4" w:space="0" w:color="auto"/>
              <w:bottom w:val="single" w:sz="4" w:space="0" w:color="auto"/>
            </w:tcBorders>
            <w:vAlign w:val="center"/>
          </w:tcPr>
          <w:p w:rsidR="00AD6899" w:rsidRPr="00AD0CC4" w:rsidRDefault="00AD6899" w:rsidP="0028278A">
            <w:pPr>
              <w:rPr>
                <w:sz w:val="20"/>
              </w:rPr>
            </w:pPr>
            <w:r w:rsidRPr="00AD0CC4">
              <w:rPr>
                <w:sz w:val="20"/>
              </w:rPr>
              <w:t>Refundacja kosztów wyposażenia lub doposażenia stanowiska pracy</w:t>
            </w:r>
          </w:p>
        </w:tc>
        <w:tc>
          <w:tcPr>
            <w:tcW w:w="3220" w:type="dxa"/>
            <w:gridSpan w:val="2"/>
            <w:tcBorders>
              <w:top w:val="single" w:sz="4" w:space="0" w:color="auto"/>
              <w:left w:val="single" w:sz="4" w:space="0" w:color="auto"/>
              <w:bottom w:val="single" w:sz="4" w:space="0" w:color="auto"/>
            </w:tcBorders>
            <w:vAlign w:val="center"/>
          </w:tcPr>
          <w:p w:rsidR="00AD6899" w:rsidRPr="00AD0CC4" w:rsidRDefault="00AD6899" w:rsidP="0028278A">
            <w:pPr>
              <w:rPr>
                <w:sz w:val="20"/>
              </w:rPr>
            </w:pPr>
            <w:r w:rsidRPr="00AD0CC4">
              <w:rPr>
                <w:sz w:val="20"/>
              </w:rPr>
              <w:t xml:space="preserve">Tworzenie dodatkowych miejsc pracy dla osób niepełnosprawnych w ramach refundacji pracodawcom kosztów wyposażenia lub doposażenia stanowiska pracy </w:t>
            </w:r>
          </w:p>
        </w:tc>
        <w:tc>
          <w:tcPr>
            <w:tcW w:w="1290" w:type="dxa"/>
            <w:tcBorders>
              <w:top w:val="single" w:sz="4" w:space="0" w:color="auto"/>
              <w:left w:val="single" w:sz="4" w:space="0" w:color="auto"/>
              <w:bottom w:val="single" w:sz="4" w:space="0" w:color="auto"/>
            </w:tcBorders>
            <w:vAlign w:val="center"/>
          </w:tcPr>
          <w:p w:rsidR="00AD6899" w:rsidRPr="00AD0CC4" w:rsidRDefault="00AD6899" w:rsidP="0028278A">
            <w:pPr>
              <w:jc w:val="center"/>
              <w:rPr>
                <w:sz w:val="20"/>
              </w:rPr>
            </w:pPr>
            <w:r>
              <w:rPr>
                <w:sz w:val="20"/>
              </w:rPr>
              <w:t>1</w:t>
            </w:r>
            <w:r w:rsidRPr="00AD0CC4">
              <w:rPr>
                <w:sz w:val="20"/>
              </w:rPr>
              <w:t xml:space="preserve"> osob</w:t>
            </w:r>
            <w:r>
              <w:rPr>
                <w:sz w:val="20"/>
              </w:rPr>
              <w:t>a</w:t>
            </w:r>
          </w:p>
        </w:tc>
        <w:tc>
          <w:tcPr>
            <w:tcW w:w="1504" w:type="dxa"/>
            <w:tcBorders>
              <w:top w:val="single" w:sz="4" w:space="0" w:color="auto"/>
              <w:left w:val="single" w:sz="4" w:space="0" w:color="auto"/>
              <w:bottom w:val="single" w:sz="4" w:space="0" w:color="auto"/>
            </w:tcBorders>
            <w:vAlign w:val="center"/>
          </w:tcPr>
          <w:p w:rsidR="00AD6899" w:rsidRPr="00AD0CC4" w:rsidRDefault="00AD6899" w:rsidP="0028278A">
            <w:pPr>
              <w:jc w:val="center"/>
              <w:rPr>
                <w:sz w:val="20"/>
              </w:rPr>
            </w:pPr>
          </w:p>
        </w:tc>
        <w:tc>
          <w:tcPr>
            <w:tcW w:w="1554" w:type="dxa"/>
            <w:gridSpan w:val="4"/>
            <w:tcBorders>
              <w:top w:val="single" w:sz="4" w:space="0" w:color="auto"/>
              <w:left w:val="single" w:sz="4" w:space="0" w:color="auto"/>
              <w:bottom w:val="single" w:sz="4" w:space="0" w:color="auto"/>
            </w:tcBorders>
            <w:vAlign w:val="center"/>
          </w:tcPr>
          <w:p w:rsidR="00AD6899" w:rsidRPr="00AD0CC4" w:rsidRDefault="00AD6899" w:rsidP="0028278A">
            <w:pPr>
              <w:jc w:val="center"/>
              <w:rPr>
                <w:sz w:val="20"/>
              </w:rPr>
            </w:pPr>
            <w:r w:rsidRPr="00AD0CC4">
              <w:rPr>
                <w:sz w:val="20"/>
              </w:rPr>
              <w:t>-</w:t>
            </w:r>
          </w:p>
        </w:tc>
        <w:tc>
          <w:tcPr>
            <w:tcW w:w="1381" w:type="dxa"/>
            <w:tcBorders>
              <w:top w:val="single" w:sz="4" w:space="0" w:color="auto"/>
              <w:left w:val="single" w:sz="4" w:space="0" w:color="auto"/>
              <w:bottom w:val="single" w:sz="4" w:space="0" w:color="auto"/>
            </w:tcBorders>
            <w:vAlign w:val="center"/>
          </w:tcPr>
          <w:p w:rsidR="00AD6899" w:rsidRPr="00AC5E97" w:rsidRDefault="00AD6899" w:rsidP="0028278A">
            <w:pPr>
              <w:jc w:val="center"/>
              <w:rPr>
                <w:sz w:val="20"/>
              </w:rPr>
            </w:pPr>
            <w:r w:rsidRPr="00AC5E97">
              <w:rPr>
                <w:sz w:val="20"/>
              </w:rPr>
              <w:t>-</w:t>
            </w:r>
          </w:p>
        </w:tc>
        <w:tc>
          <w:tcPr>
            <w:tcW w:w="1528" w:type="dxa"/>
            <w:gridSpan w:val="3"/>
            <w:tcBorders>
              <w:top w:val="single" w:sz="4" w:space="0" w:color="auto"/>
              <w:left w:val="single" w:sz="4" w:space="0" w:color="auto"/>
              <w:bottom w:val="single" w:sz="4" w:space="0" w:color="auto"/>
            </w:tcBorders>
            <w:vAlign w:val="center"/>
          </w:tcPr>
          <w:p w:rsidR="00AD6899" w:rsidRPr="00AC5E97" w:rsidRDefault="00AD6899" w:rsidP="0028278A">
            <w:pPr>
              <w:jc w:val="center"/>
              <w:rPr>
                <w:sz w:val="20"/>
              </w:rPr>
            </w:pPr>
            <w:r w:rsidRPr="00AC5E97">
              <w:rPr>
                <w:sz w:val="20"/>
              </w:rPr>
              <w:t>-</w:t>
            </w:r>
          </w:p>
        </w:tc>
      </w:tr>
      <w:tr w:rsidR="00AD6899" w:rsidRPr="00F9227B" w:rsidTr="00BC5D9C">
        <w:trPr>
          <w:trHeight w:val="518"/>
        </w:trPr>
        <w:tc>
          <w:tcPr>
            <w:tcW w:w="489" w:type="dxa"/>
            <w:tcBorders>
              <w:top w:val="single" w:sz="4" w:space="0" w:color="auto"/>
              <w:left w:val="single" w:sz="4" w:space="0" w:color="auto"/>
              <w:bottom w:val="single" w:sz="4" w:space="0" w:color="auto"/>
            </w:tcBorders>
            <w:vAlign w:val="center"/>
          </w:tcPr>
          <w:p w:rsidR="00AD6899" w:rsidRPr="00AD0CC4" w:rsidRDefault="00AD6899" w:rsidP="0028278A">
            <w:pPr>
              <w:jc w:val="center"/>
              <w:rPr>
                <w:b/>
                <w:sz w:val="20"/>
              </w:rPr>
            </w:pPr>
            <w:r w:rsidRPr="00AD0CC4">
              <w:rPr>
                <w:b/>
                <w:sz w:val="20"/>
              </w:rPr>
              <w:t>2.</w:t>
            </w:r>
          </w:p>
        </w:tc>
        <w:tc>
          <w:tcPr>
            <w:tcW w:w="3567" w:type="dxa"/>
            <w:gridSpan w:val="2"/>
            <w:tcBorders>
              <w:top w:val="single" w:sz="4" w:space="0" w:color="auto"/>
              <w:left w:val="single" w:sz="4" w:space="0" w:color="auto"/>
              <w:bottom w:val="single" w:sz="4" w:space="0" w:color="auto"/>
            </w:tcBorders>
            <w:vAlign w:val="center"/>
          </w:tcPr>
          <w:p w:rsidR="00AD6899" w:rsidRPr="00AD0CC4" w:rsidRDefault="00AD6899" w:rsidP="0028278A">
            <w:pPr>
              <w:rPr>
                <w:sz w:val="20"/>
              </w:rPr>
            </w:pPr>
            <w:r w:rsidRPr="00AD0CC4">
              <w:rPr>
                <w:sz w:val="20"/>
              </w:rPr>
              <w:t>Poradnictwo zawodowe dla osób niepełnosprawnych</w:t>
            </w:r>
          </w:p>
        </w:tc>
        <w:tc>
          <w:tcPr>
            <w:tcW w:w="3220" w:type="dxa"/>
            <w:gridSpan w:val="2"/>
            <w:tcBorders>
              <w:top w:val="single" w:sz="4" w:space="0" w:color="auto"/>
              <w:left w:val="single" w:sz="4" w:space="0" w:color="auto"/>
              <w:bottom w:val="single" w:sz="4" w:space="0" w:color="auto"/>
            </w:tcBorders>
            <w:vAlign w:val="center"/>
          </w:tcPr>
          <w:p w:rsidR="00AD6899" w:rsidRPr="00AD0CC4" w:rsidRDefault="00AD6899" w:rsidP="0028278A">
            <w:pPr>
              <w:rPr>
                <w:sz w:val="20"/>
              </w:rPr>
            </w:pPr>
            <w:r w:rsidRPr="00AD0CC4">
              <w:rPr>
                <w:sz w:val="20"/>
              </w:rPr>
              <w:t xml:space="preserve">Udzielanie porad zawodowych oraz informacji zawodowych indywidualnych i grupowych </w:t>
            </w:r>
          </w:p>
          <w:p w:rsidR="00AD6899" w:rsidRPr="00AD0CC4" w:rsidRDefault="00AD6899" w:rsidP="0028278A">
            <w:pPr>
              <w:rPr>
                <w:sz w:val="20"/>
              </w:rPr>
            </w:pPr>
          </w:p>
        </w:tc>
        <w:tc>
          <w:tcPr>
            <w:tcW w:w="1290" w:type="dxa"/>
            <w:tcBorders>
              <w:top w:val="single" w:sz="4" w:space="0" w:color="auto"/>
              <w:left w:val="single" w:sz="4" w:space="0" w:color="auto"/>
              <w:bottom w:val="single" w:sz="4" w:space="0" w:color="auto"/>
            </w:tcBorders>
            <w:vAlign w:val="center"/>
          </w:tcPr>
          <w:p w:rsidR="00AD6899" w:rsidRPr="00AD0CC4" w:rsidRDefault="00AD6899" w:rsidP="0028278A">
            <w:pPr>
              <w:jc w:val="center"/>
              <w:rPr>
                <w:b/>
                <w:sz w:val="20"/>
              </w:rPr>
            </w:pPr>
            <w:r w:rsidRPr="00AD0CC4">
              <w:rPr>
                <w:b/>
                <w:sz w:val="20"/>
              </w:rPr>
              <w:t>10 osób</w:t>
            </w:r>
          </w:p>
        </w:tc>
        <w:tc>
          <w:tcPr>
            <w:tcW w:w="1504" w:type="dxa"/>
            <w:tcBorders>
              <w:top w:val="single" w:sz="4" w:space="0" w:color="auto"/>
              <w:left w:val="single" w:sz="4" w:space="0" w:color="auto"/>
              <w:bottom w:val="single" w:sz="4" w:space="0" w:color="auto"/>
            </w:tcBorders>
            <w:vAlign w:val="center"/>
          </w:tcPr>
          <w:p w:rsidR="00AD6899" w:rsidRPr="00AC5E97" w:rsidRDefault="00AD6899" w:rsidP="0028278A">
            <w:pPr>
              <w:jc w:val="center"/>
              <w:rPr>
                <w:sz w:val="20"/>
              </w:rPr>
            </w:pPr>
            <w:r w:rsidRPr="00AC5E97">
              <w:rPr>
                <w:sz w:val="20"/>
              </w:rPr>
              <w:t>-</w:t>
            </w:r>
          </w:p>
        </w:tc>
        <w:tc>
          <w:tcPr>
            <w:tcW w:w="1554" w:type="dxa"/>
            <w:gridSpan w:val="4"/>
            <w:tcBorders>
              <w:top w:val="single" w:sz="4" w:space="0" w:color="auto"/>
              <w:left w:val="single" w:sz="4" w:space="0" w:color="auto"/>
              <w:bottom w:val="single" w:sz="4" w:space="0" w:color="auto"/>
            </w:tcBorders>
            <w:vAlign w:val="center"/>
          </w:tcPr>
          <w:p w:rsidR="00AD6899" w:rsidRPr="00AC5E97" w:rsidRDefault="00AC5E97" w:rsidP="0028278A">
            <w:pPr>
              <w:jc w:val="center"/>
              <w:rPr>
                <w:b/>
                <w:sz w:val="20"/>
              </w:rPr>
            </w:pPr>
            <w:r w:rsidRPr="00AC5E97">
              <w:rPr>
                <w:b/>
                <w:sz w:val="20"/>
              </w:rPr>
              <w:t>15</w:t>
            </w:r>
            <w:r w:rsidR="00AD6899" w:rsidRPr="00AC5E97">
              <w:rPr>
                <w:b/>
                <w:sz w:val="20"/>
              </w:rPr>
              <w:t xml:space="preserve"> osób</w:t>
            </w:r>
          </w:p>
        </w:tc>
        <w:tc>
          <w:tcPr>
            <w:tcW w:w="1381" w:type="dxa"/>
            <w:tcBorders>
              <w:top w:val="single" w:sz="4" w:space="0" w:color="auto"/>
              <w:left w:val="single" w:sz="4" w:space="0" w:color="auto"/>
              <w:bottom w:val="single" w:sz="4" w:space="0" w:color="auto"/>
            </w:tcBorders>
            <w:vAlign w:val="center"/>
          </w:tcPr>
          <w:p w:rsidR="00AD6899" w:rsidRPr="00AC5E97" w:rsidRDefault="00AD6899" w:rsidP="0028278A">
            <w:pPr>
              <w:jc w:val="center"/>
              <w:rPr>
                <w:b/>
                <w:sz w:val="20"/>
              </w:rPr>
            </w:pPr>
            <w:r w:rsidRPr="00AC5E97">
              <w:rPr>
                <w:b/>
                <w:sz w:val="20"/>
              </w:rPr>
              <w:t>-</w:t>
            </w:r>
          </w:p>
        </w:tc>
        <w:tc>
          <w:tcPr>
            <w:tcW w:w="1528" w:type="dxa"/>
            <w:gridSpan w:val="3"/>
            <w:tcBorders>
              <w:top w:val="single" w:sz="4" w:space="0" w:color="auto"/>
              <w:left w:val="single" w:sz="4" w:space="0" w:color="auto"/>
              <w:bottom w:val="single" w:sz="4" w:space="0" w:color="auto"/>
            </w:tcBorders>
            <w:vAlign w:val="center"/>
          </w:tcPr>
          <w:p w:rsidR="00AD6899" w:rsidRPr="00AC5E97" w:rsidRDefault="00AD6899" w:rsidP="0028278A">
            <w:pPr>
              <w:jc w:val="center"/>
              <w:rPr>
                <w:b/>
                <w:sz w:val="20"/>
              </w:rPr>
            </w:pPr>
            <w:r w:rsidRPr="00AC5E97">
              <w:rPr>
                <w:b/>
                <w:sz w:val="20"/>
              </w:rPr>
              <w:t>1</w:t>
            </w:r>
            <w:r w:rsidR="00AC5E97" w:rsidRPr="00AC5E97">
              <w:rPr>
                <w:b/>
                <w:sz w:val="20"/>
              </w:rPr>
              <w:t>5</w:t>
            </w:r>
            <w:r w:rsidRPr="00AC5E97">
              <w:rPr>
                <w:b/>
                <w:sz w:val="20"/>
              </w:rPr>
              <w:t>0,0%</w:t>
            </w:r>
          </w:p>
        </w:tc>
      </w:tr>
      <w:tr w:rsidR="00AD6899" w:rsidRPr="00F9227B" w:rsidTr="00AD6899">
        <w:trPr>
          <w:trHeight w:val="518"/>
        </w:trPr>
        <w:tc>
          <w:tcPr>
            <w:tcW w:w="14533" w:type="dxa"/>
            <w:gridSpan w:val="15"/>
            <w:tcBorders>
              <w:top w:val="single" w:sz="4" w:space="0" w:color="auto"/>
              <w:left w:val="single" w:sz="4" w:space="0" w:color="auto"/>
              <w:bottom w:val="single" w:sz="4" w:space="0" w:color="auto"/>
            </w:tcBorders>
            <w:vAlign w:val="center"/>
          </w:tcPr>
          <w:p w:rsidR="00AD6899" w:rsidRPr="00AD0CC4" w:rsidRDefault="00AD6899" w:rsidP="0028278A">
            <w:pPr>
              <w:suppressAutoHyphens w:val="0"/>
              <w:jc w:val="both"/>
              <w:rPr>
                <w:rFonts w:eastAsia="Calibri"/>
                <w:b/>
                <w:sz w:val="20"/>
                <w:lang w:eastAsia="en-US"/>
              </w:rPr>
            </w:pPr>
            <w:r w:rsidRPr="00AD0CC4">
              <w:rPr>
                <w:rFonts w:eastAsia="Calibri"/>
                <w:b/>
                <w:sz w:val="20"/>
                <w:lang w:eastAsia="en-US"/>
              </w:rPr>
              <w:t>Cel 3, zadanie 1</w:t>
            </w:r>
            <w:r w:rsidR="00AC5E97">
              <w:rPr>
                <w:rFonts w:eastAsia="Calibri"/>
                <w:b/>
                <w:sz w:val="20"/>
                <w:lang w:eastAsia="en-US"/>
              </w:rPr>
              <w:t>.2</w:t>
            </w:r>
            <w:r w:rsidRPr="00AD0CC4">
              <w:rPr>
                <w:rFonts w:eastAsia="Calibri"/>
                <w:b/>
                <w:sz w:val="20"/>
                <w:lang w:eastAsia="en-US"/>
              </w:rPr>
              <w:t xml:space="preserve"> </w:t>
            </w:r>
            <w:r w:rsidRPr="00AD0CC4">
              <w:rPr>
                <w:rFonts w:eastAsia="Calibri"/>
                <w:sz w:val="20"/>
                <w:lang w:eastAsia="en-US"/>
              </w:rPr>
              <w:t>nie było realizowane z uwagi na brak zainteresowania tak ze strony pracodawców. W 201</w:t>
            </w:r>
            <w:r w:rsidR="00AC5E97">
              <w:rPr>
                <w:rFonts w:eastAsia="Calibri"/>
                <w:sz w:val="20"/>
                <w:lang w:eastAsia="en-US"/>
              </w:rPr>
              <w:t>8</w:t>
            </w:r>
            <w:r w:rsidRPr="00AD0CC4">
              <w:rPr>
                <w:rFonts w:eastAsia="Calibri"/>
                <w:sz w:val="20"/>
                <w:lang w:eastAsia="en-US"/>
              </w:rPr>
              <w:t xml:space="preserve">r. do PUP nie wpłynął żaden wniosek dotyczący przyznania ze środków PFRON </w:t>
            </w:r>
            <w:r w:rsidR="00AC5E97">
              <w:rPr>
                <w:rFonts w:eastAsia="Calibri"/>
                <w:sz w:val="20"/>
                <w:lang w:eastAsia="en-US"/>
              </w:rPr>
              <w:t>ref</w:t>
            </w:r>
            <w:r w:rsidRPr="00AD0CC4">
              <w:rPr>
                <w:rFonts w:eastAsia="Calibri"/>
                <w:sz w:val="20"/>
                <w:lang w:eastAsia="en-US"/>
              </w:rPr>
              <w:t>undacji kosztów wyposażenia lub doposażenia stanowiska pracy utworzonego dla osoby niepełnosprawnej.</w:t>
            </w:r>
          </w:p>
          <w:p w:rsidR="00AD6899" w:rsidRPr="00AD0CC4" w:rsidRDefault="00AD6899" w:rsidP="0028278A">
            <w:pPr>
              <w:suppressAutoHyphens w:val="0"/>
              <w:jc w:val="both"/>
              <w:rPr>
                <w:rFonts w:eastAsia="Calibri"/>
                <w:sz w:val="20"/>
                <w:lang w:eastAsia="en-US"/>
              </w:rPr>
            </w:pPr>
            <w:r>
              <w:rPr>
                <w:noProof/>
              </w:rPr>
              <mc:AlternateContent>
                <mc:Choice Requires="wps">
                  <w:drawing>
                    <wp:anchor distT="0" distB="0" distL="114300" distR="114300" simplePos="0" relativeHeight="251653632" behindDoc="0" locked="0" layoutInCell="1" allowOverlap="1" wp14:anchorId="292FDE57" wp14:editId="2C716D33">
                      <wp:simplePos x="0" y="0"/>
                      <wp:positionH relativeFrom="column">
                        <wp:posOffset>-516890</wp:posOffset>
                      </wp:positionH>
                      <wp:positionV relativeFrom="paragraph">
                        <wp:posOffset>389255</wp:posOffset>
                      </wp:positionV>
                      <wp:extent cx="362585" cy="401955"/>
                      <wp:effectExtent l="0" t="0" r="0" b="0"/>
                      <wp:wrapNone/>
                      <wp:docPr id="11"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2585" cy="4019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438CB" w:rsidRPr="001A378D" w:rsidRDefault="00B438CB" w:rsidP="001A378D">
                                  <w:pPr>
                                    <w:rPr>
                                      <w:sz w:val="24"/>
                                    </w:rPr>
                                  </w:pPr>
                                  <w:r w:rsidRPr="001A378D">
                                    <w:rPr>
                                      <w:sz w:val="24"/>
                                    </w:rPr>
                                    <w:t>2</w:t>
                                  </w:r>
                                  <w:r>
                                    <w:rPr>
                                      <w:sz w:val="24"/>
                                    </w:rPr>
                                    <w:t>5</w:t>
                                  </w:r>
                                </w:p>
                              </w:txbxContent>
                            </wps:txbx>
                            <wps:bodyPr rot="0" vert="vert" wrap="square" lIns="91440" tIns="45720" rIns="91440" bIns="45720" anchor="t" anchorCtr="0" upright="1">
                              <a:spAutoFit/>
                            </wps:bodyPr>
                          </wps:wsp>
                        </a:graphicData>
                      </a:graphic>
                      <wp14:sizeRelH relativeFrom="margin">
                        <wp14:pctWidth>0</wp14:pctWidth>
                      </wp14:sizeRelH>
                      <wp14:sizeRelV relativeFrom="margin">
                        <wp14:pctHeight>0</wp14:pctHeight>
                      </wp14:sizeRelV>
                    </wp:anchor>
                  </w:drawing>
                </mc:Choice>
                <mc:Fallback>
                  <w:pict>
                    <v:shape w14:anchorId="292FDE57" id="_x0000_s1032" type="#_x0000_t202" style="position:absolute;left:0;text-align:left;margin-left:-40.7pt;margin-top:30.65pt;width:28.55pt;height:31.65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" stroked="f">
                      <v:textbox style="layout-flow:vertical;mso-fit-shape-to-text:t">
                        <w:txbxContent>
                          <w:p w:rsidR="00B438CB" w:rsidRPr="001A378D" w:rsidRDefault="00B438CB" w:rsidP="001A378D">
                            <w:pPr>
                              <w:rPr>
                                <w:sz w:val="24"/>
                              </w:rPr>
                            </w:pPr>
                            <w:r w:rsidRPr="001A378D">
                              <w:rPr>
                                <w:sz w:val="24"/>
                              </w:rPr>
                              <w:t>2</w:t>
                            </w:r>
                            <w:r>
                              <w:rPr>
                                <w:sz w:val="24"/>
                              </w:rPr>
                              <w:t>5</w:t>
                            </w:r>
                          </w:p>
                        </w:txbxContent>
                      </v:textbox>
                    </v:shape>
                  </w:pict>
                </mc:Fallback>
              </mc:AlternateContent>
            </w:r>
            <w:r w:rsidRPr="00AD0CC4">
              <w:rPr>
                <w:rFonts w:eastAsia="Calibri"/>
                <w:sz w:val="20"/>
                <w:lang w:eastAsia="en-US"/>
              </w:rPr>
              <w:t>Jednocześnie informujemy, że na przestrzeni 201</w:t>
            </w:r>
            <w:r w:rsidR="00AC5E97">
              <w:rPr>
                <w:rFonts w:eastAsia="Calibri"/>
                <w:sz w:val="20"/>
                <w:lang w:eastAsia="en-US"/>
              </w:rPr>
              <w:t>8</w:t>
            </w:r>
            <w:r w:rsidRPr="00AD0CC4">
              <w:rPr>
                <w:rFonts w:eastAsia="Calibri"/>
                <w:sz w:val="20"/>
                <w:lang w:eastAsia="en-US"/>
              </w:rPr>
              <w:t xml:space="preserve"> roku w ramach:</w:t>
            </w:r>
          </w:p>
          <w:p w:rsidR="00AD6899" w:rsidRPr="00AD0CC4" w:rsidRDefault="00AD6899" w:rsidP="006F6ABB">
            <w:pPr>
              <w:numPr>
                <w:ilvl w:val="0"/>
                <w:numId w:val="12"/>
              </w:numPr>
              <w:tabs>
                <w:tab w:val="left" w:pos="396"/>
              </w:tabs>
              <w:suppressAutoHyphens w:val="0"/>
              <w:ind w:hanging="786"/>
              <w:jc w:val="both"/>
              <w:rPr>
                <w:rFonts w:eastAsia="Calibri"/>
                <w:sz w:val="20"/>
                <w:lang w:eastAsia="en-US"/>
              </w:rPr>
            </w:pPr>
            <w:r w:rsidRPr="00AD0CC4">
              <w:rPr>
                <w:rFonts w:eastAsia="Calibri"/>
                <w:sz w:val="20"/>
                <w:lang w:eastAsia="en-US"/>
              </w:rPr>
              <w:t xml:space="preserve">posiadanego limitu środków Funduszu Pracy przyznanych algorytmem, </w:t>
            </w:r>
          </w:p>
          <w:p w:rsidR="00AD6899" w:rsidRPr="00AD0CC4" w:rsidRDefault="00AD6899" w:rsidP="006F6ABB">
            <w:pPr>
              <w:numPr>
                <w:ilvl w:val="0"/>
                <w:numId w:val="12"/>
              </w:numPr>
              <w:tabs>
                <w:tab w:val="left" w:pos="396"/>
              </w:tabs>
              <w:suppressAutoHyphens w:val="0"/>
              <w:ind w:hanging="786"/>
              <w:jc w:val="both"/>
              <w:rPr>
                <w:rFonts w:eastAsia="Calibri"/>
                <w:sz w:val="20"/>
                <w:lang w:eastAsia="en-US"/>
              </w:rPr>
            </w:pPr>
            <w:r w:rsidRPr="00AD0CC4">
              <w:rPr>
                <w:rFonts w:eastAsia="Calibri"/>
                <w:sz w:val="20"/>
                <w:lang w:eastAsia="en-US"/>
              </w:rPr>
              <w:t>dodatkowych środków Funduszu Pracy pozyskanych z rezerwy Ministra Rodziny Pracy i Polityki Społecznej</w:t>
            </w:r>
          </w:p>
          <w:p w:rsidR="00AD6899" w:rsidRPr="00AD0CC4" w:rsidRDefault="00AD6899" w:rsidP="006F6ABB">
            <w:pPr>
              <w:numPr>
                <w:ilvl w:val="0"/>
                <w:numId w:val="12"/>
              </w:numPr>
              <w:tabs>
                <w:tab w:val="left" w:pos="396"/>
              </w:tabs>
              <w:suppressAutoHyphens w:val="0"/>
              <w:ind w:left="460" w:hanging="460"/>
              <w:jc w:val="both"/>
              <w:rPr>
                <w:rFonts w:eastAsia="Calibri"/>
                <w:sz w:val="20"/>
                <w:lang w:eastAsia="en-US"/>
              </w:rPr>
            </w:pPr>
            <w:r w:rsidRPr="00AD0CC4">
              <w:rPr>
                <w:rFonts w:eastAsia="Calibri"/>
                <w:sz w:val="20"/>
                <w:lang w:eastAsia="en-US"/>
              </w:rPr>
              <w:t xml:space="preserve">środków finansowych na realizację projektu </w:t>
            </w:r>
            <w:r w:rsidRPr="00AD0CC4">
              <w:rPr>
                <w:rFonts w:eastAsia="Calibri"/>
                <w:b/>
                <w:sz w:val="20"/>
                <w:lang w:eastAsia="en-US"/>
              </w:rPr>
              <w:t>„Aktywizacja osób młodych pozostających bez pracy w powiecie jędrzejowskim (I</w:t>
            </w:r>
            <w:r w:rsidR="005B1204">
              <w:rPr>
                <w:rFonts w:eastAsia="Calibri"/>
                <w:b/>
                <w:sz w:val="20"/>
                <w:lang w:eastAsia="en-US"/>
              </w:rPr>
              <w:t>V</w:t>
            </w:r>
            <w:r w:rsidRPr="00AD0CC4">
              <w:rPr>
                <w:rFonts w:eastAsia="Calibri"/>
                <w:b/>
                <w:sz w:val="20"/>
                <w:lang w:eastAsia="en-US"/>
              </w:rPr>
              <w:t>)”</w:t>
            </w:r>
            <w:r w:rsidRPr="00AD0CC4">
              <w:rPr>
                <w:rFonts w:eastAsia="Calibri"/>
                <w:sz w:val="20"/>
                <w:lang w:eastAsia="en-US"/>
              </w:rPr>
              <w:t xml:space="preserve"> współfinansowanego ze środków Unii Europejskiej w ramach Europejskiego Funduszu Społecznego w ramach Programu Operacyjnego Wiedza Edukacja Rozwój</w:t>
            </w:r>
          </w:p>
          <w:p w:rsidR="00AD6899" w:rsidRPr="00AD0CC4" w:rsidRDefault="00AD6899" w:rsidP="006F6ABB">
            <w:pPr>
              <w:numPr>
                <w:ilvl w:val="0"/>
                <w:numId w:val="16"/>
              </w:numPr>
              <w:tabs>
                <w:tab w:val="left" w:pos="396"/>
              </w:tabs>
              <w:suppressAutoHyphens w:val="0"/>
              <w:ind w:left="464" w:hanging="426"/>
              <w:jc w:val="both"/>
              <w:rPr>
                <w:rFonts w:eastAsia="Calibri"/>
                <w:sz w:val="20"/>
                <w:lang w:eastAsia="en-US"/>
              </w:rPr>
            </w:pPr>
            <w:r w:rsidRPr="00AD0CC4">
              <w:rPr>
                <w:rFonts w:eastAsia="Calibri"/>
                <w:sz w:val="20"/>
                <w:lang w:eastAsia="en-US"/>
              </w:rPr>
              <w:t xml:space="preserve">środków finansowych na realizację projektu </w:t>
            </w:r>
            <w:r w:rsidRPr="00AD0CC4">
              <w:rPr>
                <w:rFonts w:eastAsia="Calibri"/>
                <w:b/>
                <w:sz w:val="20"/>
                <w:lang w:eastAsia="en-US"/>
              </w:rPr>
              <w:t>„Aktywizacja osób powyżej 29 roku życia pozostających bez pracy w powiecie jędrzejowskim (I</w:t>
            </w:r>
            <w:r w:rsidR="005B1204">
              <w:rPr>
                <w:rFonts w:eastAsia="Calibri"/>
                <w:b/>
                <w:sz w:val="20"/>
                <w:lang w:eastAsia="en-US"/>
              </w:rPr>
              <w:t>V</w:t>
            </w:r>
            <w:r w:rsidRPr="00AD0CC4">
              <w:rPr>
                <w:rFonts w:eastAsia="Calibri"/>
                <w:b/>
                <w:sz w:val="20"/>
                <w:lang w:eastAsia="en-US"/>
              </w:rPr>
              <w:t>)”</w:t>
            </w:r>
            <w:r w:rsidRPr="00AD0CC4">
              <w:rPr>
                <w:rFonts w:eastAsia="Calibri"/>
                <w:sz w:val="20"/>
                <w:lang w:eastAsia="en-US"/>
              </w:rPr>
              <w:t xml:space="preserve"> współfinansowanego ze środków Unii Europejskiej w ramach Europejskiego Funduszu Społecznego w ramach Regionalnego Programu Operacyjnego Województwa Świętokrzyskiego </w:t>
            </w:r>
          </w:p>
          <w:p w:rsidR="00AD6899" w:rsidRPr="00AD0CC4" w:rsidRDefault="00AD6899" w:rsidP="0028278A">
            <w:pPr>
              <w:tabs>
                <w:tab w:val="left" w:pos="396"/>
              </w:tabs>
              <w:ind w:left="34"/>
              <w:jc w:val="both"/>
              <w:rPr>
                <w:rFonts w:eastAsia="Calibri"/>
                <w:sz w:val="20"/>
                <w:lang w:eastAsia="en-US"/>
              </w:rPr>
            </w:pPr>
            <w:r w:rsidRPr="00AD0CC4">
              <w:rPr>
                <w:rFonts w:eastAsia="Calibri"/>
                <w:sz w:val="20"/>
                <w:lang w:eastAsia="en-US"/>
              </w:rPr>
              <w:t xml:space="preserve"> różnymi formami aktywizacji zawodowej Powiatowy Urząd Pracy w Jędrzejowie objął łącznie </w:t>
            </w:r>
            <w:r w:rsidR="006B1120">
              <w:rPr>
                <w:rFonts w:eastAsia="Calibri"/>
                <w:sz w:val="20"/>
                <w:lang w:eastAsia="en-US"/>
              </w:rPr>
              <w:t>57</w:t>
            </w:r>
            <w:r w:rsidRPr="00AD0CC4">
              <w:rPr>
                <w:rFonts w:eastAsia="Calibri"/>
                <w:sz w:val="20"/>
                <w:lang w:eastAsia="en-US"/>
              </w:rPr>
              <w:t xml:space="preserve"> osób bezrobotnych niepełnosprawnych </w:t>
            </w:r>
            <w:r w:rsidR="006B1120">
              <w:rPr>
                <w:rFonts w:eastAsia="Calibri"/>
                <w:sz w:val="20"/>
                <w:lang w:eastAsia="en-US"/>
              </w:rPr>
              <w:t>40</w:t>
            </w:r>
            <w:r w:rsidRPr="00AD0CC4">
              <w:rPr>
                <w:rFonts w:eastAsia="Calibri"/>
                <w:sz w:val="20"/>
                <w:lang w:eastAsia="en-US"/>
              </w:rPr>
              <w:t xml:space="preserve"> osób skierowano w 201</w:t>
            </w:r>
            <w:r w:rsidR="006B1120">
              <w:rPr>
                <w:rFonts w:eastAsia="Calibri"/>
                <w:sz w:val="20"/>
                <w:lang w:eastAsia="en-US"/>
              </w:rPr>
              <w:t>8</w:t>
            </w:r>
            <w:r w:rsidRPr="00AD0CC4">
              <w:rPr>
                <w:rFonts w:eastAsia="Calibri"/>
                <w:sz w:val="20"/>
                <w:lang w:eastAsia="en-US"/>
              </w:rPr>
              <w:t xml:space="preserve"> roku, </w:t>
            </w:r>
            <w:r w:rsidR="006F398A">
              <w:rPr>
                <w:rFonts w:eastAsia="Calibri"/>
                <w:sz w:val="20"/>
                <w:lang w:eastAsia="en-US"/>
              </w:rPr>
              <w:t xml:space="preserve">                          </w:t>
            </w:r>
            <w:r w:rsidRPr="00AD0CC4">
              <w:rPr>
                <w:rFonts w:eastAsia="Calibri"/>
                <w:sz w:val="20"/>
                <w:lang w:eastAsia="en-US"/>
              </w:rPr>
              <w:t>1</w:t>
            </w:r>
            <w:r w:rsidR="006B1120">
              <w:rPr>
                <w:rFonts w:eastAsia="Calibri"/>
                <w:sz w:val="20"/>
                <w:lang w:eastAsia="en-US"/>
              </w:rPr>
              <w:t>7</w:t>
            </w:r>
            <w:r w:rsidRPr="00AD0CC4">
              <w:rPr>
                <w:rFonts w:eastAsia="Calibri"/>
                <w:sz w:val="20"/>
                <w:lang w:eastAsia="en-US"/>
              </w:rPr>
              <w:t xml:space="preserve"> osób kontynuowało programy rozpoczęte w 201</w:t>
            </w:r>
            <w:r w:rsidR="006B1120">
              <w:rPr>
                <w:rFonts w:eastAsia="Calibri"/>
                <w:sz w:val="20"/>
                <w:lang w:eastAsia="en-US"/>
              </w:rPr>
              <w:t>7</w:t>
            </w:r>
            <w:r w:rsidRPr="00AD0CC4">
              <w:rPr>
                <w:rFonts w:eastAsia="Calibri"/>
                <w:sz w:val="20"/>
                <w:lang w:eastAsia="en-US"/>
              </w:rPr>
              <w:t xml:space="preserve"> roku. Z tej grupy niepełnosprawnych udział w programach w 201</w:t>
            </w:r>
            <w:r w:rsidR="006B1120">
              <w:rPr>
                <w:rFonts w:eastAsia="Calibri"/>
                <w:sz w:val="20"/>
                <w:lang w:eastAsia="en-US"/>
              </w:rPr>
              <w:t>8</w:t>
            </w:r>
            <w:r w:rsidRPr="00AD0CC4">
              <w:rPr>
                <w:rFonts w:eastAsia="Calibri"/>
                <w:sz w:val="20"/>
                <w:lang w:eastAsia="en-US"/>
              </w:rPr>
              <w:t xml:space="preserve"> roku zakończyło </w:t>
            </w:r>
            <w:r w:rsidR="006B1120">
              <w:rPr>
                <w:rFonts w:eastAsia="Calibri"/>
                <w:sz w:val="20"/>
                <w:lang w:eastAsia="en-US"/>
              </w:rPr>
              <w:t>48</w:t>
            </w:r>
            <w:r w:rsidRPr="00AD0CC4">
              <w:rPr>
                <w:rFonts w:eastAsia="Calibri"/>
                <w:sz w:val="20"/>
                <w:lang w:eastAsia="en-US"/>
              </w:rPr>
              <w:t xml:space="preserve"> osób bezrobotnych niepełnosprawnych. Po zakończeniu udziału w programach </w:t>
            </w:r>
            <w:r w:rsidR="006B1120">
              <w:rPr>
                <w:rFonts w:eastAsia="Calibri"/>
                <w:sz w:val="20"/>
                <w:lang w:eastAsia="en-US"/>
              </w:rPr>
              <w:t>38 osób</w:t>
            </w:r>
            <w:r w:rsidRPr="00AD0CC4">
              <w:rPr>
                <w:rFonts w:eastAsia="Calibri"/>
                <w:sz w:val="20"/>
                <w:lang w:eastAsia="en-US"/>
              </w:rPr>
              <w:t xml:space="preserve"> niepełnosprawn</w:t>
            </w:r>
            <w:r w:rsidR="006B1120">
              <w:rPr>
                <w:rFonts w:eastAsia="Calibri"/>
                <w:sz w:val="20"/>
                <w:lang w:eastAsia="en-US"/>
              </w:rPr>
              <w:t>ych</w:t>
            </w:r>
            <w:r w:rsidRPr="00AD0CC4">
              <w:rPr>
                <w:rFonts w:eastAsia="Calibri"/>
                <w:sz w:val="20"/>
                <w:lang w:eastAsia="en-US"/>
              </w:rPr>
              <w:t xml:space="preserve"> uzyskał</w:t>
            </w:r>
            <w:r w:rsidR="006B1120">
              <w:rPr>
                <w:rFonts w:eastAsia="Calibri"/>
                <w:sz w:val="20"/>
                <w:lang w:eastAsia="en-US"/>
              </w:rPr>
              <w:t>o</w:t>
            </w:r>
            <w:r w:rsidRPr="00AD0CC4">
              <w:rPr>
                <w:rFonts w:eastAsia="Calibri"/>
                <w:sz w:val="20"/>
                <w:lang w:eastAsia="en-US"/>
              </w:rPr>
              <w:t xml:space="preserve"> zatrudnienie. Efektywność zatrudnieniowa wyniosła </w:t>
            </w:r>
            <w:r w:rsidR="006B1120">
              <w:rPr>
                <w:rFonts w:eastAsia="Calibri"/>
                <w:sz w:val="20"/>
                <w:lang w:eastAsia="en-US"/>
              </w:rPr>
              <w:t>79</w:t>
            </w:r>
            <w:r w:rsidRPr="00AD0CC4">
              <w:rPr>
                <w:rFonts w:eastAsia="Calibri"/>
                <w:sz w:val="20"/>
                <w:lang w:eastAsia="en-US"/>
              </w:rPr>
              <w:t>,2 %.</w:t>
            </w:r>
          </w:p>
          <w:p w:rsidR="00AD6899" w:rsidRPr="00F9227B" w:rsidRDefault="00AD6899" w:rsidP="0028278A">
            <w:pPr>
              <w:tabs>
                <w:tab w:val="left" w:pos="396"/>
              </w:tabs>
              <w:ind w:left="34"/>
              <w:jc w:val="both"/>
              <w:rPr>
                <w:color w:val="00B050"/>
                <w:sz w:val="20"/>
              </w:rPr>
            </w:pPr>
          </w:p>
        </w:tc>
      </w:tr>
      <w:tr w:rsidR="00AD6899" w:rsidRPr="00F9227B" w:rsidTr="00AD6899">
        <w:trPr>
          <w:trHeight w:val="518"/>
        </w:trPr>
        <w:tc>
          <w:tcPr>
            <w:tcW w:w="14533" w:type="dxa"/>
            <w:gridSpan w:val="15"/>
            <w:tcBorders>
              <w:top w:val="single" w:sz="4" w:space="0" w:color="auto"/>
              <w:left w:val="single" w:sz="4" w:space="0" w:color="auto"/>
              <w:bottom w:val="single" w:sz="4" w:space="0" w:color="auto"/>
            </w:tcBorders>
            <w:vAlign w:val="center"/>
          </w:tcPr>
          <w:p w:rsidR="00AD6899" w:rsidRPr="00AD0CC4" w:rsidRDefault="00AD6899" w:rsidP="0028278A">
            <w:pPr>
              <w:ind w:left="885" w:hanging="885"/>
              <w:rPr>
                <w:szCs w:val="28"/>
              </w:rPr>
            </w:pPr>
            <w:r w:rsidRPr="00AD0CC4">
              <w:rPr>
                <w:b/>
                <w:szCs w:val="28"/>
              </w:rPr>
              <w:t xml:space="preserve">Cel IV. Dostosowanie </w:t>
            </w:r>
            <w:r w:rsidR="00CF0C5C">
              <w:rPr>
                <w:b/>
                <w:szCs w:val="28"/>
              </w:rPr>
              <w:t>świadczonych usług do po</w:t>
            </w:r>
            <w:r w:rsidRPr="00AD0CC4">
              <w:rPr>
                <w:b/>
                <w:szCs w:val="28"/>
              </w:rPr>
              <w:t>trzeb lokalnego rynku pracy</w:t>
            </w:r>
            <w:r w:rsidRPr="00AD0CC4">
              <w:rPr>
                <w:szCs w:val="28"/>
              </w:rPr>
              <w:t>.</w:t>
            </w:r>
          </w:p>
        </w:tc>
      </w:tr>
      <w:tr w:rsidR="00AD6899" w:rsidRPr="00F9227B" w:rsidTr="00BC5D9C">
        <w:trPr>
          <w:trHeight w:val="455"/>
        </w:trPr>
        <w:tc>
          <w:tcPr>
            <w:tcW w:w="691" w:type="dxa"/>
            <w:gridSpan w:val="2"/>
            <w:tcBorders>
              <w:top w:val="single" w:sz="4" w:space="0" w:color="auto"/>
              <w:left w:val="single" w:sz="4" w:space="0" w:color="auto"/>
              <w:bottom w:val="single" w:sz="4" w:space="0" w:color="auto"/>
              <w:right w:val="single" w:sz="4" w:space="0" w:color="auto"/>
            </w:tcBorders>
            <w:vAlign w:val="center"/>
          </w:tcPr>
          <w:p w:rsidR="00AD6899" w:rsidRPr="00AC09C7" w:rsidRDefault="00AD6899" w:rsidP="0028278A">
            <w:pPr>
              <w:jc w:val="center"/>
              <w:rPr>
                <w:b/>
                <w:sz w:val="20"/>
              </w:rPr>
            </w:pPr>
            <w:r w:rsidRPr="00AC09C7">
              <w:rPr>
                <w:b/>
                <w:sz w:val="20"/>
              </w:rPr>
              <w:t>1</w:t>
            </w:r>
          </w:p>
        </w:tc>
        <w:tc>
          <w:tcPr>
            <w:tcW w:w="13842" w:type="dxa"/>
            <w:gridSpan w:val="13"/>
            <w:tcBorders>
              <w:top w:val="single" w:sz="4" w:space="0" w:color="auto"/>
              <w:left w:val="single" w:sz="4" w:space="0" w:color="auto"/>
              <w:bottom w:val="nil"/>
            </w:tcBorders>
            <w:vAlign w:val="center"/>
          </w:tcPr>
          <w:p w:rsidR="00AD6899" w:rsidRPr="00AD0CC4" w:rsidRDefault="00AD6899" w:rsidP="0028278A">
            <w:pPr>
              <w:rPr>
                <w:sz w:val="20"/>
              </w:rPr>
            </w:pPr>
            <w:r w:rsidRPr="00AD0CC4">
              <w:rPr>
                <w:sz w:val="20"/>
              </w:rPr>
              <w:t>Pośrednictwo pracy</w:t>
            </w:r>
          </w:p>
        </w:tc>
      </w:tr>
      <w:tr w:rsidR="00AD6899" w:rsidRPr="00F9227B" w:rsidTr="00BC5D9C">
        <w:trPr>
          <w:trHeight w:val="629"/>
        </w:trPr>
        <w:tc>
          <w:tcPr>
            <w:tcW w:w="691" w:type="dxa"/>
            <w:gridSpan w:val="2"/>
            <w:tcBorders>
              <w:top w:val="single" w:sz="4" w:space="0" w:color="auto"/>
              <w:left w:val="single" w:sz="4" w:space="0" w:color="auto"/>
              <w:bottom w:val="nil"/>
              <w:right w:val="single" w:sz="4" w:space="0" w:color="auto"/>
            </w:tcBorders>
            <w:vAlign w:val="center"/>
          </w:tcPr>
          <w:p w:rsidR="00AD6899" w:rsidRPr="00AC09C7" w:rsidRDefault="00AD6899" w:rsidP="0028278A">
            <w:pPr>
              <w:jc w:val="center"/>
              <w:rPr>
                <w:sz w:val="20"/>
              </w:rPr>
            </w:pPr>
            <w:r w:rsidRPr="00AC09C7">
              <w:rPr>
                <w:sz w:val="20"/>
              </w:rPr>
              <w:t>1.1</w:t>
            </w:r>
          </w:p>
        </w:tc>
        <w:tc>
          <w:tcPr>
            <w:tcW w:w="3365" w:type="dxa"/>
            <w:vMerge w:val="restart"/>
            <w:tcBorders>
              <w:top w:val="single" w:sz="4" w:space="0" w:color="auto"/>
              <w:left w:val="single" w:sz="4" w:space="0" w:color="auto"/>
              <w:right w:val="single" w:sz="4" w:space="0" w:color="auto"/>
            </w:tcBorders>
            <w:shd w:val="clear" w:color="auto" w:fill="auto"/>
          </w:tcPr>
          <w:p w:rsidR="00AD6899" w:rsidRPr="00AD0CC4" w:rsidRDefault="00AD6899" w:rsidP="0028278A">
            <w:pPr>
              <w:rPr>
                <w:sz w:val="20"/>
              </w:rPr>
            </w:pPr>
            <w:r w:rsidRPr="00AD0CC4">
              <w:rPr>
                <w:sz w:val="20"/>
              </w:rPr>
              <w:t>Udzielanie pracodawcom pomocy w pozyskaniu pracowników o poszukiwanych kwalifikacjach zawodowych</w:t>
            </w:r>
          </w:p>
        </w:tc>
        <w:tc>
          <w:tcPr>
            <w:tcW w:w="3214" w:type="dxa"/>
            <w:tcBorders>
              <w:left w:val="single" w:sz="4" w:space="0" w:color="auto"/>
            </w:tcBorders>
          </w:tcPr>
          <w:p w:rsidR="00AD6899" w:rsidRPr="00AD0CC4" w:rsidRDefault="00AD6899" w:rsidP="0028278A">
            <w:pPr>
              <w:ind w:left="222" w:hanging="188"/>
              <w:rPr>
                <w:sz w:val="20"/>
              </w:rPr>
            </w:pPr>
            <w:r w:rsidRPr="00AD0CC4">
              <w:rPr>
                <w:sz w:val="20"/>
              </w:rPr>
              <w:t>a)</w:t>
            </w:r>
            <w:r w:rsidR="0060042D">
              <w:rPr>
                <w:sz w:val="20"/>
              </w:rPr>
              <w:t xml:space="preserve"> </w:t>
            </w:r>
            <w:r w:rsidRPr="00AD0CC4">
              <w:rPr>
                <w:sz w:val="20"/>
              </w:rPr>
              <w:t>Pozyskanie pracodawców do współpracy</w:t>
            </w:r>
          </w:p>
        </w:tc>
        <w:tc>
          <w:tcPr>
            <w:tcW w:w="1296" w:type="dxa"/>
            <w:gridSpan w:val="2"/>
            <w:vAlign w:val="center"/>
          </w:tcPr>
          <w:p w:rsidR="00AD6899" w:rsidRPr="00AD0CC4" w:rsidRDefault="00CF0C5C" w:rsidP="0028278A">
            <w:pPr>
              <w:ind w:right="-108"/>
              <w:jc w:val="center"/>
              <w:rPr>
                <w:sz w:val="20"/>
              </w:rPr>
            </w:pPr>
            <w:r>
              <w:rPr>
                <w:sz w:val="20"/>
              </w:rPr>
              <w:t>5</w:t>
            </w:r>
            <w:r w:rsidR="00AD6899" w:rsidRPr="00AD0CC4">
              <w:rPr>
                <w:sz w:val="20"/>
              </w:rPr>
              <w:t>00 pracodawców</w:t>
            </w:r>
          </w:p>
        </w:tc>
        <w:tc>
          <w:tcPr>
            <w:tcW w:w="1523" w:type="dxa"/>
            <w:gridSpan w:val="2"/>
            <w:shd w:val="clear" w:color="auto" w:fill="auto"/>
            <w:vAlign w:val="center"/>
          </w:tcPr>
          <w:p w:rsidR="00AD6899" w:rsidRPr="00AD0CC4" w:rsidRDefault="00AD6899" w:rsidP="0028278A">
            <w:pPr>
              <w:jc w:val="center"/>
              <w:rPr>
                <w:sz w:val="20"/>
              </w:rPr>
            </w:pPr>
            <w:r w:rsidRPr="00AD0CC4">
              <w:rPr>
                <w:sz w:val="20"/>
              </w:rPr>
              <w:t>-</w:t>
            </w:r>
          </w:p>
        </w:tc>
        <w:tc>
          <w:tcPr>
            <w:tcW w:w="1529" w:type="dxa"/>
            <w:gridSpan w:val="2"/>
            <w:vAlign w:val="center"/>
          </w:tcPr>
          <w:p w:rsidR="00AD6899" w:rsidRPr="00AC7496" w:rsidRDefault="00AC7496" w:rsidP="0028278A">
            <w:pPr>
              <w:jc w:val="center"/>
              <w:rPr>
                <w:sz w:val="20"/>
              </w:rPr>
            </w:pPr>
            <w:r w:rsidRPr="00AC7496">
              <w:rPr>
                <w:sz w:val="20"/>
              </w:rPr>
              <w:t>593</w:t>
            </w:r>
          </w:p>
          <w:p w:rsidR="00AD6899" w:rsidRPr="00AC7496" w:rsidRDefault="00AD6899" w:rsidP="0028278A">
            <w:pPr>
              <w:jc w:val="center"/>
              <w:rPr>
                <w:sz w:val="20"/>
              </w:rPr>
            </w:pPr>
            <w:r w:rsidRPr="00AC7496">
              <w:rPr>
                <w:sz w:val="20"/>
              </w:rPr>
              <w:t xml:space="preserve"> pracodawców</w:t>
            </w:r>
          </w:p>
        </w:tc>
        <w:tc>
          <w:tcPr>
            <w:tcW w:w="1387" w:type="dxa"/>
            <w:gridSpan w:val="2"/>
            <w:vAlign w:val="center"/>
          </w:tcPr>
          <w:p w:rsidR="00AD6899" w:rsidRPr="00AC7496" w:rsidRDefault="00AD6899" w:rsidP="0028278A">
            <w:pPr>
              <w:jc w:val="center"/>
              <w:rPr>
                <w:sz w:val="20"/>
              </w:rPr>
            </w:pPr>
            <w:r w:rsidRPr="00AC7496">
              <w:rPr>
                <w:sz w:val="20"/>
              </w:rPr>
              <w:t>-</w:t>
            </w:r>
          </w:p>
        </w:tc>
        <w:tc>
          <w:tcPr>
            <w:tcW w:w="1528" w:type="dxa"/>
            <w:gridSpan w:val="3"/>
            <w:vAlign w:val="center"/>
          </w:tcPr>
          <w:p w:rsidR="00AD6899" w:rsidRPr="00AC7496" w:rsidRDefault="00AC7496" w:rsidP="0028278A">
            <w:pPr>
              <w:jc w:val="center"/>
              <w:rPr>
                <w:sz w:val="20"/>
              </w:rPr>
            </w:pPr>
            <w:r w:rsidRPr="00AC7496">
              <w:rPr>
                <w:sz w:val="20"/>
              </w:rPr>
              <w:t>11</w:t>
            </w:r>
            <w:r w:rsidR="000C341D">
              <w:rPr>
                <w:sz w:val="20"/>
              </w:rPr>
              <w:t>8,6</w:t>
            </w:r>
            <w:r w:rsidRPr="00AC7496">
              <w:rPr>
                <w:sz w:val="20"/>
              </w:rPr>
              <w:t>0</w:t>
            </w:r>
            <w:r w:rsidR="00AD6899" w:rsidRPr="00AC7496">
              <w:rPr>
                <w:sz w:val="20"/>
              </w:rPr>
              <w:t>%</w:t>
            </w:r>
          </w:p>
        </w:tc>
      </w:tr>
      <w:tr w:rsidR="00AD6899" w:rsidRPr="00F9227B" w:rsidTr="00BC5D9C">
        <w:tc>
          <w:tcPr>
            <w:tcW w:w="691" w:type="dxa"/>
            <w:gridSpan w:val="2"/>
            <w:tcBorders>
              <w:top w:val="nil"/>
              <w:left w:val="single" w:sz="4" w:space="0" w:color="auto"/>
              <w:bottom w:val="nil"/>
              <w:right w:val="single" w:sz="4" w:space="0" w:color="auto"/>
            </w:tcBorders>
            <w:vAlign w:val="center"/>
          </w:tcPr>
          <w:p w:rsidR="00AD6899" w:rsidRPr="00AC09C7" w:rsidRDefault="00AD6899" w:rsidP="0028278A">
            <w:pPr>
              <w:jc w:val="center"/>
              <w:rPr>
                <w:sz w:val="20"/>
              </w:rPr>
            </w:pPr>
          </w:p>
        </w:tc>
        <w:tc>
          <w:tcPr>
            <w:tcW w:w="3365" w:type="dxa"/>
            <w:vMerge/>
            <w:tcBorders>
              <w:left w:val="single" w:sz="4" w:space="0" w:color="auto"/>
              <w:right w:val="single" w:sz="4" w:space="0" w:color="auto"/>
            </w:tcBorders>
            <w:shd w:val="clear" w:color="auto" w:fill="auto"/>
            <w:vAlign w:val="center"/>
          </w:tcPr>
          <w:p w:rsidR="00AD6899" w:rsidRPr="00AD0CC4" w:rsidRDefault="00AD6899" w:rsidP="0028278A">
            <w:pPr>
              <w:rPr>
                <w:sz w:val="20"/>
              </w:rPr>
            </w:pPr>
          </w:p>
        </w:tc>
        <w:tc>
          <w:tcPr>
            <w:tcW w:w="3214" w:type="dxa"/>
            <w:tcBorders>
              <w:left w:val="single" w:sz="4" w:space="0" w:color="auto"/>
            </w:tcBorders>
          </w:tcPr>
          <w:p w:rsidR="00AD6899" w:rsidRPr="00AD0CC4" w:rsidRDefault="00AD6899" w:rsidP="0028278A">
            <w:pPr>
              <w:ind w:left="332" w:hanging="298"/>
              <w:rPr>
                <w:sz w:val="20"/>
              </w:rPr>
            </w:pPr>
            <w:r w:rsidRPr="00AD0CC4">
              <w:rPr>
                <w:sz w:val="20"/>
              </w:rPr>
              <w:t>b) Pozyskanie ofert pracy  niesubsydiowanych</w:t>
            </w:r>
          </w:p>
        </w:tc>
        <w:tc>
          <w:tcPr>
            <w:tcW w:w="1296" w:type="dxa"/>
            <w:gridSpan w:val="2"/>
            <w:vAlign w:val="center"/>
          </w:tcPr>
          <w:p w:rsidR="00AD6899" w:rsidRPr="00AD0CC4" w:rsidRDefault="00AD6899" w:rsidP="0028278A">
            <w:pPr>
              <w:jc w:val="center"/>
              <w:rPr>
                <w:sz w:val="20"/>
              </w:rPr>
            </w:pPr>
            <w:r w:rsidRPr="00AD0CC4">
              <w:rPr>
                <w:sz w:val="20"/>
              </w:rPr>
              <w:t>1300 ofert</w:t>
            </w:r>
          </w:p>
        </w:tc>
        <w:tc>
          <w:tcPr>
            <w:tcW w:w="1523" w:type="dxa"/>
            <w:gridSpan w:val="2"/>
            <w:shd w:val="clear" w:color="auto" w:fill="auto"/>
            <w:vAlign w:val="center"/>
          </w:tcPr>
          <w:p w:rsidR="00AD6899" w:rsidRPr="00AD0CC4" w:rsidRDefault="00AD6899" w:rsidP="0028278A">
            <w:pPr>
              <w:jc w:val="center"/>
              <w:rPr>
                <w:sz w:val="20"/>
              </w:rPr>
            </w:pPr>
            <w:r w:rsidRPr="00AD0CC4">
              <w:rPr>
                <w:sz w:val="20"/>
              </w:rPr>
              <w:t>-</w:t>
            </w:r>
          </w:p>
        </w:tc>
        <w:tc>
          <w:tcPr>
            <w:tcW w:w="1529" w:type="dxa"/>
            <w:gridSpan w:val="2"/>
            <w:vAlign w:val="center"/>
          </w:tcPr>
          <w:p w:rsidR="00AD6899" w:rsidRPr="000C341D" w:rsidRDefault="00AD6899" w:rsidP="0028278A">
            <w:pPr>
              <w:jc w:val="center"/>
              <w:rPr>
                <w:sz w:val="20"/>
              </w:rPr>
            </w:pPr>
            <w:r w:rsidRPr="000C341D">
              <w:rPr>
                <w:sz w:val="20"/>
              </w:rPr>
              <w:t>1</w:t>
            </w:r>
            <w:r w:rsidR="000C341D" w:rsidRPr="000C341D">
              <w:rPr>
                <w:sz w:val="20"/>
              </w:rPr>
              <w:t>422</w:t>
            </w:r>
            <w:r w:rsidRPr="000C341D">
              <w:rPr>
                <w:sz w:val="20"/>
              </w:rPr>
              <w:t xml:space="preserve"> ofert</w:t>
            </w:r>
            <w:r w:rsidR="000C341D" w:rsidRPr="000C341D">
              <w:rPr>
                <w:sz w:val="20"/>
              </w:rPr>
              <w:t>y</w:t>
            </w:r>
          </w:p>
        </w:tc>
        <w:tc>
          <w:tcPr>
            <w:tcW w:w="1387" w:type="dxa"/>
            <w:gridSpan w:val="2"/>
            <w:vAlign w:val="center"/>
          </w:tcPr>
          <w:p w:rsidR="00AD6899" w:rsidRPr="000C341D" w:rsidRDefault="00AD6899" w:rsidP="0028278A">
            <w:pPr>
              <w:jc w:val="center"/>
              <w:rPr>
                <w:sz w:val="20"/>
              </w:rPr>
            </w:pPr>
            <w:r w:rsidRPr="000C341D">
              <w:rPr>
                <w:sz w:val="20"/>
              </w:rPr>
              <w:t>-</w:t>
            </w:r>
          </w:p>
        </w:tc>
        <w:tc>
          <w:tcPr>
            <w:tcW w:w="1528" w:type="dxa"/>
            <w:gridSpan w:val="3"/>
            <w:vAlign w:val="center"/>
          </w:tcPr>
          <w:p w:rsidR="00AD6899" w:rsidRPr="000C341D" w:rsidRDefault="000C341D" w:rsidP="0028278A">
            <w:pPr>
              <w:jc w:val="center"/>
              <w:rPr>
                <w:sz w:val="20"/>
              </w:rPr>
            </w:pPr>
            <w:r w:rsidRPr="000C341D">
              <w:rPr>
                <w:sz w:val="20"/>
              </w:rPr>
              <w:t>109,4</w:t>
            </w:r>
            <w:r w:rsidR="00AD6899" w:rsidRPr="000C341D">
              <w:rPr>
                <w:sz w:val="20"/>
              </w:rPr>
              <w:t>%</w:t>
            </w:r>
          </w:p>
        </w:tc>
      </w:tr>
      <w:tr w:rsidR="00AD6899" w:rsidRPr="00F9227B" w:rsidTr="00BC5D9C">
        <w:tc>
          <w:tcPr>
            <w:tcW w:w="691" w:type="dxa"/>
            <w:gridSpan w:val="2"/>
            <w:tcBorders>
              <w:top w:val="single" w:sz="4" w:space="0" w:color="auto"/>
              <w:left w:val="single" w:sz="4" w:space="0" w:color="auto"/>
              <w:bottom w:val="single" w:sz="4" w:space="0" w:color="auto"/>
              <w:right w:val="single" w:sz="4" w:space="0" w:color="auto"/>
            </w:tcBorders>
            <w:vAlign w:val="center"/>
          </w:tcPr>
          <w:p w:rsidR="00AD6899" w:rsidRPr="00AC09C7" w:rsidRDefault="00AD6899" w:rsidP="0028278A">
            <w:pPr>
              <w:jc w:val="center"/>
              <w:rPr>
                <w:sz w:val="20"/>
              </w:rPr>
            </w:pPr>
            <w:r w:rsidRPr="00AC09C7">
              <w:rPr>
                <w:sz w:val="20"/>
              </w:rPr>
              <w:lastRenderedPageBreak/>
              <w:t>1.2</w:t>
            </w:r>
          </w:p>
        </w:tc>
        <w:tc>
          <w:tcPr>
            <w:tcW w:w="3365" w:type="dxa"/>
            <w:tcBorders>
              <w:top w:val="single" w:sz="4" w:space="0" w:color="auto"/>
              <w:left w:val="single" w:sz="4" w:space="0" w:color="auto"/>
              <w:bottom w:val="single" w:sz="4" w:space="0" w:color="auto"/>
              <w:right w:val="single" w:sz="4" w:space="0" w:color="auto"/>
            </w:tcBorders>
            <w:shd w:val="clear" w:color="auto" w:fill="auto"/>
            <w:vAlign w:val="center"/>
          </w:tcPr>
          <w:p w:rsidR="00AD6899" w:rsidRPr="00AD0CC4" w:rsidRDefault="00AD6899" w:rsidP="00AC09C7">
            <w:pPr>
              <w:rPr>
                <w:sz w:val="20"/>
              </w:rPr>
            </w:pPr>
            <w:r w:rsidRPr="00AD0CC4">
              <w:rPr>
                <w:sz w:val="20"/>
              </w:rPr>
              <w:t>Inicjowanie i organizowanie kontaktów osób bezrobotnych i poszukujących pracy z pracodawcami</w:t>
            </w:r>
          </w:p>
        </w:tc>
        <w:tc>
          <w:tcPr>
            <w:tcW w:w="3214" w:type="dxa"/>
            <w:tcBorders>
              <w:left w:val="single" w:sz="4" w:space="0" w:color="auto"/>
            </w:tcBorders>
          </w:tcPr>
          <w:p w:rsidR="00AD6899" w:rsidRPr="00AD0CC4" w:rsidRDefault="00AD6899" w:rsidP="0028278A">
            <w:pPr>
              <w:ind w:left="332" w:hanging="298"/>
              <w:rPr>
                <w:sz w:val="20"/>
              </w:rPr>
            </w:pPr>
            <w:r w:rsidRPr="00AD0CC4">
              <w:rPr>
                <w:sz w:val="20"/>
              </w:rPr>
              <w:t>a) Organizacja/Współorganizacja targów pracy</w:t>
            </w:r>
          </w:p>
        </w:tc>
        <w:tc>
          <w:tcPr>
            <w:tcW w:w="1296" w:type="dxa"/>
            <w:gridSpan w:val="2"/>
            <w:vAlign w:val="center"/>
          </w:tcPr>
          <w:p w:rsidR="00AD6899" w:rsidRPr="00AD0CC4" w:rsidRDefault="00AD6899" w:rsidP="0028278A">
            <w:pPr>
              <w:jc w:val="center"/>
              <w:rPr>
                <w:sz w:val="20"/>
              </w:rPr>
            </w:pPr>
            <w:r w:rsidRPr="00AD0CC4">
              <w:rPr>
                <w:sz w:val="20"/>
              </w:rPr>
              <w:t xml:space="preserve">co najmniej 1 raz </w:t>
            </w:r>
          </w:p>
          <w:p w:rsidR="00AD6899" w:rsidRPr="00AD0CC4" w:rsidRDefault="00AD6899" w:rsidP="0028278A">
            <w:pPr>
              <w:jc w:val="center"/>
              <w:rPr>
                <w:sz w:val="20"/>
              </w:rPr>
            </w:pPr>
            <w:r w:rsidRPr="00AD0CC4">
              <w:rPr>
                <w:sz w:val="20"/>
              </w:rPr>
              <w:t xml:space="preserve">w roku </w:t>
            </w:r>
          </w:p>
        </w:tc>
        <w:tc>
          <w:tcPr>
            <w:tcW w:w="1523" w:type="dxa"/>
            <w:gridSpan w:val="2"/>
            <w:shd w:val="clear" w:color="auto" w:fill="auto"/>
            <w:vAlign w:val="center"/>
          </w:tcPr>
          <w:p w:rsidR="00AD6899" w:rsidRPr="00AD0CC4" w:rsidRDefault="00AD6899" w:rsidP="0028278A">
            <w:pPr>
              <w:jc w:val="center"/>
              <w:rPr>
                <w:sz w:val="20"/>
              </w:rPr>
            </w:pPr>
            <w:r w:rsidRPr="00AD0CC4">
              <w:rPr>
                <w:sz w:val="20"/>
              </w:rPr>
              <w:t>-</w:t>
            </w:r>
          </w:p>
        </w:tc>
        <w:tc>
          <w:tcPr>
            <w:tcW w:w="4444" w:type="dxa"/>
            <w:gridSpan w:val="7"/>
            <w:vAlign w:val="center"/>
          </w:tcPr>
          <w:p w:rsidR="0060042D" w:rsidRDefault="0060042D" w:rsidP="0060042D">
            <w:pPr>
              <w:jc w:val="both"/>
              <w:rPr>
                <w:sz w:val="20"/>
              </w:rPr>
            </w:pPr>
            <w:r>
              <w:rPr>
                <w:sz w:val="20"/>
              </w:rPr>
              <w:t xml:space="preserve">W 2018 roku Powiatowy Urząd Pracy jako współorganizator uczestniczył w Regionalnych Targach Pracy we Włoszczowie (w dniu 23.03.2018r.) </w:t>
            </w:r>
          </w:p>
          <w:p w:rsidR="00AD6899" w:rsidRPr="00AD0CC4" w:rsidRDefault="00AD6899" w:rsidP="0028278A">
            <w:pPr>
              <w:jc w:val="both"/>
              <w:rPr>
                <w:sz w:val="20"/>
              </w:rPr>
            </w:pPr>
          </w:p>
        </w:tc>
      </w:tr>
      <w:tr w:rsidR="00AD6899" w:rsidRPr="00F9227B" w:rsidTr="00BC5D9C">
        <w:tc>
          <w:tcPr>
            <w:tcW w:w="691" w:type="dxa"/>
            <w:gridSpan w:val="2"/>
            <w:tcBorders>
              <w:top w:val="single" w:sz="4" w:space="0" w:color="auto"/>
              <w:left w:val="single" w:sz="4" w:space="0" w:color="auto"/>
              <w:bottom w:val="single" w:sz="4" w:space="0" w:color="auto"/>
              <w:right w:val="single" w:sz="4" w:space="0" w:color="auto"/>
            </w:tcBorders>
            <w:vAlign w:val="center"/>
          </w:tcPr>
          <w:p w:rsidR="00AD6899" w:rsidRPr="00F9227B" w:rsidRDefault="00AD6899" w:rsidP="0028278A">
            <w:pPr>
              <w:jc w:val="center"/>
              <w:rPr>
                <w:color w:val="00B050"/>
                <w:sz w:val="21"/>
                <w:szCs w:val="21"/>
              </w:rPr>
            </w:pPr>
          </w:p>
        </w:tc>
        <w:tc>
          <w:tcPr>
            <w:tcW w:w="3365" w:type="dxa"/>
            <w:tcBorders>
              <w:top w:val="single" w:sz="4" w:space="0" w:color="auto"/>
              <w:left w:val="single" w:sz="4" w:space="0" w:color="auto"/>
              <w:bottom w:val="single" w:sz="4" w:space="0" w:color="auto"/>
              <w:right w:val="single" w:sz="4" w:space="0" w:color="auto"/>
            </w:tcBorders>
            <w:shd w:val="clear" w:color="auto" w:fill="auto"/>
            <w:vAlign w:val="center"/>
          </w:tcPr>
          <w:p w:rsidR="00AD6899" w:rsidRPr="00AD0CC4" w:rsidRDefault="00AD6899" w:rsidP="0028278A">
            <w:pPr>
              <w:rPr>
                <w:sz w:val="22"/>
                <w:szCs w:val="22"/>
              </w:rPr>
            </w:pPr>
          </w:p>
        </w:tc>
        <w:tc>
          <w:tcPr>
            <w:tcW w:w="3214" w:type="dxa"/>
            <w:tcBorders>
              <w:left w:val="single" w:sz="4" w:space="0" w:color="auto"/>
            </w:tcBorders>
          </w:tcPr>
          <w:p w:rsidR="00AD6899" w:rsidRPr="00AD0CC4" w:rsidRDefault="00AD6899" w:rsidP="0028278A">
            <w:pPr>
              <w:ind w:left="332" w:hanging="298"/>
              <w:rPr>
                <w:sz w:val="20"/>
              </w:rPr>
            </w:pPr>
            <w:r w:rsidRPr="00AD0CC4">
              <w:rPr>
                <w:sz w:val="20"/>
              </w:rPr>
              <w:t>b) Organizacja giełd pracy</w:t>
            </w:r>
          </w:p>
        </w:tc>
        <w:tc>
          <w:tcPr>
            <w:tcW w:w="1296" w:type="dxa"/>
            <w:gridSpan w:val="2"/>
            <w:vAlign w:val="center"/>
          </w:tcPr>
          <w:p w:rsidR="00AD6899" w:rsidRPr="00AD0CC4" w:rsidRDefault="00AD6899" w:rsidP="0028278A">
            <w:pPr>
              <w:jc w:val="center"/>
              <w:rPr>
                <w:sz w:val="20"/>
              </w:rPr>
            </w:pPr>
            <w:r w:rsidRPr="00AD0CC4">
              <w:rPr>
                <w:sz w:val="20"/>
              </w:rPr>
              <w:t xml:space="preserve">w miarę potrzeb, </w:t>
            </w:r>
          </w:p>
          <w:p w:rsidR="00AD6899" w:rsidRPr="00AD0CC4" w:rsidRDefault="00AD6899" w:rsidP="0028278A">
            <w:pPr>
              <w:jc w:val="center"/>
              <w:rPr>
                <w:sz w:val="20"/>
              </w:rPr>
            </w:pPr>
            <w:r w:rsidRPr="00AD0CC4">
              <w:rPr>
                <w:sz w:val="20"/>
              </w:rPr>
              <w:t xml:space="preserve">co najmniej 1 raz </w:t>
            </w:r>
          </w:p>
          <w:p w:rsidR="00AD6899" w:rsidRPr="00AD0CC4" w:rsidRDefault="00AD6899" w:rsidP="0028278A">
            <w:pPr>
              <w:jc w:val="center"/>
              <w:rPr>
                <w:sz w:val="20"/>
              </w:rPr>
            </w:pPr>
            <w:r w:rsidRPr="00AD0CC4">
              <w:rPr>
                <w:sz w:val="20"/>
              </w:rPr>
              <w:t xml:space="preserve">w kwartale </w:t>
            </w:r>
          </w:p>
        </w:tc>
        <w:tc>
          <w:tcPr>
            <w:tcW w:w="1523" w:type="dxa"/>
            <w:gridSpan w:val="2"/>
            <w:shd w:val="clear" w:color="auto" w:fill="auto"/>
            <w:vAlign w:val="center"/>
          </w:tcPr>
          <w:p w:rsidR="00AD6899" w:rsidRPr="00AD0CC4" w:rsidRDefault="00AD6899" w:rsidP="0028278A">
            <w:pPr>
              <w:jc w:val="center"/>
              <w:rPr>
                <w:sz w:val="20"/>
              </w:rPr>
            </w:pPr>
            <w:r w:rsidRPr="00AD0CC4">
              <w:rPr>
                <w:sz w:val="20"/>
              </w:rPr>
              <w:t>-</w:t>
            </w:r>
          </w:p>
        </w:tc>
        <w:tc>
          <w:tcPr>
            <w:tcW w:w="4444" w:type="dxa"/>
            <w:gridSpan w:val="7"/>
            <w:vAlign w:val="center"/>
          </w:tcPr>
          <w:p w:rsidR="00AD6899" w:rsidRPr="00AD0CC4" w:rsidRDefault="00AD6899" w:rsidP="0028278A">
            <w:pPr>
              <w:jc w:val="both"/>
              <w:rPr>
                <w:sz w:val="20"/>
              </w:rPr>
            </w:pPr>
            <w:r w:rsidRPr="000C341D">
              <w:rPr>
                <w:sz w:val="20"/>
              </w:rPr>
              <w:t>W 201</w:t>
            </w:r>
            <w:r w:rsidR="000C341D" w:rsidRPr="000C341D">
              <w:rPr>
                <w:sz w:val="20"/>
              </w:rPr>
              <w:t>8</w:t>
            </w:r>
            <w:r w:rsidRPr="000C341D">
              <w:rPr>
                <w:sz w:val="20"/>
              </w:rPr>
              <w:t xml:space="preserve">r. zorganizowane zostało giełdy pracy </w:t>
            </w:r>
            <w:r w:rsidR="006F398A">
              <w:rPr>
                <w:sz w:val="20"/>
              </w:rPr>
              <w:t xml:space="preserve">               </w:t>
            </w:r>
            <w:r w:rsidRPr="000C341D">
              <w:rPr>
                <w:sz w:val="20"/>
              </w:rPr>
              <w:t xml:space="preserve">dla </w:t>
            </w:r>
            <w:r w:rsidR="000C341D" w:rsidRPr="000C341D">
              <w:rPr>
                <w:sz w:val="20"/>
              </w:rPr>
              <w:t>9</w:t>
            </w:r>
            <w:r w:rsidRPr="000C341D">
              <w:rPr>
                <w:sz w:val="20"/>
              </w:rPr>
              <w:t xml:space="preserve"> pracodawców, w których uczestniczyły łącznie </w:t>
            </w:r>
            <w:r w:rsidR="000C341D" w:rsidRPr="000C341D">
              <w:rPr>
                <w:sz w:val="20"/>
              </w:rPr>
              <w:t>92</w:t>
            </w:r>
            <w:r w:rsidRPr="000C341D">
              <w:rPr>
                <w:sz w:val="20"/>
              </w:rPr>
              <w:t xml:space="preserve"> osoby bezrobotne. W wyniku udziału w giełdach 1 osoba została skierowana do odbyciu stażu.</w:t>
            </w:r>
          </w:p>
        </w:tc>
      </w:tr>
      <w:tr w:rsidR="00AD6899" w:rsidRPr="00F9227B" w:rsidTr="00BC5D9C">
        <w:trPr>
          <w:trHeight w:val="449"/>
        </w:trPr>
        <w:tc>
          <w:tcPr>
            <w:tcW w:w="691" w:type="dxa"/>
            <w:gridSpan w:val="2"/>
            <w:tcBorders>
              <w:top w:val="single" w:sz="4" w:space="0" w:color="auto"/>
              <w:left w:val="single" w:sz="4" w:space="0" w:color="auto"/>
              <w:bottom w:val="single" w:sz="4" w:space="0" w:color="auto"/>
              <w:right w:val="single" w:sz="4" w:space="0" w:color="auto"/>
            </w:tcBorders>
            <w:vAlign w:val="center"/>
          </w:tcPr>
          <w:p w:rsidR="00AD6899" w:rsidRPr="00F9227B" w:rsidRDefault="00AD6899" w:rsidP="0028278A">
            <w:pPr>
              <w:jc w:val="center"/>
              <w:rPr>
                <w:b/>
                <w:color w:val="00B050"/>
                <w:sz w:val="22"/>
                <w:szCs w:val="22"/>
              </w:rPr>
            </w:pPr>
            <w:r>
              <w:rPr>
                <w:noProof/>
                <w:sz w:val="20"/>
              </w:rPr>
              <mc:AlternateContent>
                <mc:Choice Requires="wps">
                  <w:drawing>
                    <wp:anchor distT="0" distB="0" distL="114300" distR="114300" simplePos="0" relativeHeight="251660800" behindDoc="0" locked="0" layoutInCell="1" allowOverlap="1" wp14:anchorId="1676FCD8" wp14:editId="6DCEB099">
                      <wp:simplePos x="0" y="0"/>
                      <wp:positionH relativeFrom="column">
                        <wp:posOffset>-476885</wp:posOffset>
                      </wp:positionH>
                      <wp:positionV relativeFrom="paragraph">
                        <wp:posOffset>1473200</wp:posOffset>
                      </wp:positionV>
                      <wp:extent cx="362585" cy="401955"/>
                      <wp:effectExtent l="0" t="0" r="0" b="0"/>
                      <wp:wrapNone/>
                      <wp:docPr id="21"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2585" cy="4019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438CB" w:rsidRDefault="00B438CB" w:rsidP="00AD6899">
                                  <w:r>
                                    <w:rPr>
                                      <w:sz w:val="24"/>
                                    </w:rPr>
                                    <w:t>26</w:t>
                                  </w:r>
                                </w:p>
                              </w:txbxContent>
                            </wps:txbx>
                            <wps:bodyPr rot="0" vert="vert" wrap="square" lIns="91440" tIns="45720" rIns="91440" bIns="45720" anchor="t" anchorCtr="0" upright="1">
                              <a:spAutoFit/>
                            </wps:bodyPr>
                          </wps:wsp>
                        </a:graphicData>
                      </a:graphic>
                      <wp14:sizeRelH relativeFrom="margin">
                        <wp14:pctWidth>0</wp14:pctWidth>
                      </wp14:sizeRelH>
                      <wp14:sizeRelV relativeFrom="margin">
                        <wp14:pctHeight>0</wp14:pctHeight>
                      </wp14:sizeRelV>
                    </wp:anchor>
                  </w:drawing>
                </mc:Choice>
                <mc:Fallback>
                  <w:pict>
                    <v:shape w14:anchorId="1676FCD8" id="_x0000_s1033" type="#_x0000_t202" style="position:absolute;left:0;text-align:left;margin-left:-37.55pt;margin-top:116pt;width:28.55pt;height:31.6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" stroked="f">
                      <v:textbox style="layout-flow:vertical;mso-fit-shape-to-text:t">
                        <w:txbxContent>
                          <w:p w:rsidR="00B438CB" w:rsidRDefault="00B438CB" w:rsidP="00AD6899">
                            <w:r>
                              <w:rPr>
                                <w:sz w:val="24"/>
                              </w:rPr>
                              <w:t>26</w:t>
                            </w:r>
                          </w:p>
                        </w:txbxContent>
                      </v:textbox>
                    </v:shape>
                  </w:pict>
                </mc:Fallback>
              </mc:AlternateContent>
            </w:r>
          </w:p>
        </w:tc>
        <w:tc>
          <w:tcPr>
            <w:tcW w:w="13842" w:type="dxa"/>
            <w:gridSpan w:val="13"/>
            <w:tcBorders>
              <w:top w:val="single" w:sz="4" w:space="0" w:color="auto"/>
              <w:left w:val="single" w:sz="4" w:space="0" w:color="auto"/>
              <w:bottom w:val="single" w:sz="4" w:space="0" w:color="auto"/>
            </w:tcBorders>
            <w:shd w:val="clear" w:color="auto" w:fill="auto"/>
            <w:vAlign w:val="center"/>
          </w:tcPr>
          <w:p w:rsidR="00AD6899" w:rsidRPr="00AC09C7" w:rsidRDefault="00AD6899" w:rsidP="0028278A">
            <w:pPr>
              <w:tabs>
                <w:tab w:val="left" w:pos="284"/>
                <w:tab w:val="left" w:pos="318"/>
                <w:tab w:val="left" w:pos="1418"/>
                <w:tab w:val="center" w:pos="4536"/>
                <w:tab w:val="right" w:pos="9072"/>
              </w:tabs>
              <w:suppressAutoHyphens w:val="0"/>
              <w:ind w:left="34"/>
              <w:jc w:val="both"/>
              <w:rPr>
                <w:sz w:val="20"/>
                <w:lang w:eastAsia="en-US"/>
              </w:rPr>
            </w:pPr>
            <w:r w:rsidRPr="00B74118">
              <w:rPr>
                <w:rFonts w:eastAsia="Calibri"/>
                <w:b/>
                <w:sz w:val="20"/>
                <w:lang w:eastAsia="en-US"/>
              </w:rPr>
              <w:t xml:space="preserve">Cel 4, zadanie </w:t>
            </w:r>
            <w:r>
              <w:rPr>
                <w:rFonts w:eastAsia="Calibri"/>
                <w:b/>
                <w:sz w:val="20"/>
                <w:lang w:eastAsia="en-US"/>
              </w:rPr>
              <w:t>1.1</w:t>
            </w:r>
            <w:r w:rsidRPr="00B74118">
              <w:rPr>
                <w:rFonts w:eastAsia="Calibri"/>
                <w:b/>
                <w:sz w:val="20"/>
                <w:lang w:eastAsia="en-US"/>
              </w:rPr>
              <w:t>:</w:t>
            </w:r>
            <w:r w:rsidRPr="00B74118">
              <w:rPr>
                <w:rFonts w:ascii="Calibri" w:eastAsia="Calibri" w:hAnsi="Calibri"/>
                <w:b/>
                <w:sz w:val="20"/>
                <w:lang w:eastAsia="en-US"/>
              </w:rPr>
              <w:t xml:space="preserve"> </w:t>
            </w:r>
            <w:r w:rsidRPr="00B74118">
              <w:rPr>
                <w:sz w:val="20"/>
                <w:lang w:eastAsia="en-US"/>
              </w:rPr>
              <w:t>W 201</w:t>
            </w:r>
            <w:r w:rsidR="000C341D">
              <w:rPr>
                <w:sz w:val="20"/>
                <w:lang w:eastAsia="en-US"/>
              </w:rPr>
              <w:t>8</w:t>
            </w:r>
            <w:r w:rsidRPr="00B74118">
              <w:rPr>
                <w:sz w:val="20"/>
                <w:lang w:eastAsia="en-US"/>
              </w:rPr>
              <w:t xml:space="preserve"> roku pracodawcy, głównie z terenu powiatu jędrzejowskiego, zgłosili </w:t>
            </w:r>
            <w:r w:rsidR="000C341D">
              <w:rPr>
                <w:sz w:val="20"/>
                <w:lang w:eastAsia="en-US"/>
              </w:rPr>
              <w:t>2413</w:t>
            </w:r>
            <w:r w:rsidRPr="00B74118">
              <w:rPr>
                <w:sz w:val="20"/>
                <w:lang w:eastAsia="en-US"/>
              </w:rPr>
              <w:t xml:space="preserve"> wolnych miejsc pracy i miejsc aktywizacji zawodowej tj. o </w:t>
            </w:r>
            <w:r w:rsidR="000C341D">
              <w:rPr>
                <w:sz w:val="20"/>
                <w:lang w:eastAsia="en-US"/>
              </w:rPr>
              <w:t>782</w:t>
            </w:r>
            <w:r w:rsidRPr="00B74118">
              <w:rPr>
                <w:sz w:val="20"/>
                <w:lang w:eastAsia="en-US"/>
              </w:rPr>
              <w:t xml:space="preserve"> ofert </w:t>
            </w:r>
            <w:r w:rsidR="000C341D">
              <w:rPr>
                <w:sz w:val="20"/>
                <w:lang w:eastAsia="en-US"/>
              </w:rPr>
              <w:t>mniej</w:t>
            </w:r>
            <w:r w:rsidRPr="00B74118">
              <w:rPr>
                <w:sz w:val="20"/>
                <w:lang w:eastAsia="en-US"/>
              </w:rPr>
              <w:t xml:space="preserve"> (o </w:t>
            </w:r>
            <w:r w:rsidR="000C341D">
              <w:rPr>
                <w:sz w:val="20"/>
                <w:lang w:eastAsia="en-US"/>
              </w:rPr>
              <w:t>24,5</w:t>
            </w:r>
            <w:r w:rsidRPr="00B74118">
              <w:rPr>
                <w:sz w:val="20"/>
                <w:lang w:eastAsia="en-US"/>
              </w:rPr>
              <w:t>%) w stosunku do liczby ofert pracy będących w dyspozycji PUP w Jędrzejowie w 201</w:t>
            </w:r>
            <w:r w:rsidR="000C341D">
              <w:rPr>
                <w:sz w:val="20"/>
                <w:lang w:eastAsia="en-US"/>
              </w:rPr>
              <w:t>7</w:t>
            </w:r>
            <w:r w:rsidRPr="00B74118">
              <w:rPr>
                <w:sz w:val="20"/>
                <w:lang w:eastAsia="en-US"/>
              </w:rPr>
              <w:t xml:space="preserve"> roku, która wynosiła </w:t>
            </w:r>
            <w:r w:rsidR="000C341D">
              <w:rPr>
                <w:sz w:val="20"/>
                <w:lang w:eastAsia="en-US"/>
              </w:rPr>
              <w:t>3195</w:t>
            </w:r>
            <w:r w:rsidRPr="00B74118">
              <w:rPr>
                <w:sz w:val="20"/>
                <w:lang w:eastAsia="en-US"/>
              </w:rPr>
              <w:t xml:space="preserve"> ofert pracy. Miejsca pracy subsydiowane finansowane między innymi ze środków Funduszu Pracy oraz Europejskiego Funduszu Społecznego w liczbie </w:t>
            </w:r>
            <w:r w:rsidR="000C341D">
              <w:rPr>
                <w:sz w:val="20"/>
                <w:lang w:eastAsia="en-US"/>
              </w:rPr>
              <w:t>958</w:t>
            </w:r>
            <w:r w:rsidRPr="00B74118">
              <w:rPr>
                <w:sz w:val="20"/>
                <w:lang w:eastAsia="en-US"/>
              </w:rPr>
              <w:t xml:space="preserve"> stanowiły </w:t>
            </w:r>
            <w:r w:rsidR="000C341D">
              <w:rPr>
                <w:sz w:val="20"/>
                <w:lang w:eastAsia="en-US"/>
              </w:rPr>
              <w:t>39,7</w:t>
            </w:r>
            <w:r w:rsidRPr="00B74118">
              <w:rPr>
                <w:sz w:val="20"/>
                <w:lang w:eastAsia="en-US"/>
              </w:rPr>
              <w:t>% wszystkich ofert pracy, którymi dysponował Urząd w 201</w:t>
            </w:r>
            <w:r w:rsidR="000C341D">
              <w:rPr>
                <w:sz w:val="20"/>
                <w:lang w:eastAsia="en-US"/>
              </w:rPr>
              <w:t>8</w:t>
            </w:r>
            <w:r w:rsidRPr="00B74118">
              <w:rPr>
                <w:sz w:val="20"/>
                <w:lang w:eastAsia="en-US"/>
              </w:rPr>
              <w:t xml:space="preserve"> roku Odnotowano </w:t>
            </w:r>
            <w:r w:rsidR="000C341D">
              <w:rPr>
                <w:sz w:val="20"/>
                <w:lang w:eastAsia="en-US"/>
              </w:rPr>
              <w:t>spadek</w:t>
            </w:r>
            <w:r w:rsidRPr="00B74118">
              <w:rPr>
                <w:sz w:val="20"/>
                <w:lang w:eastAsia="en-US"/>
              </w:rPr>
              <w:t xml:space="preserve">  liczby ofert pracy subsydiowanych, przy jednoczesnym spadku ich udziału  procentowego w liczbie ofert pracy ogółem – w 201</w:t>
            </w:r>
            <w:r w:rsidR="000C341D">
              <w:rPr>
                <w:sz w:val="20"/>
                <w:lang w:eastAsia="en-US"/>
              </w:rPr>
              <w:t>7</w:t>
            </w:r>
            <w:r w:rsidRPr="00B74118">
              <w:rPr>
                <w:sz w:val="20"/>
                <w:lang w:eastAsia="en-US"/>
              </w:rPr>
              <w:t xml:space="preserve"> roku oferty prac subsydiowanych w liczbie 14</w:t>
            </w:r>
            <w:r w:rsidR="000C341D">
              <w:rPr>
                <w:sz w:val="20"/>
                <w:lang w:eastAsia="en-US"/>
              </w:rPr>
              <w:t>77</w:t>
            </w:r>
            <w:r w:rsidRPr="00B74118">
              <w:rPr>
                <w:sz w:val="20"/>
                <w:lang w:eastAsia="en-US"/>
              </w:rPr>
              <w:t xml:space="preserve"> ofert stanowiły 4</w:t>
            </w:r>
            <w:r w:rsidR="000C341D">
              <w:rPr>
                <w:sz w:val="20"/>
                <w:lang w:eastAsia="en-US"/>
              </w:rPr>
              <w:t>6,2</w:t>
            </w:r>
            <w:r w:rsidRPr="00B74118">
              <w:rPr>
                <w:sz w:val="20"/>
                <w:lang w:eastAsia="en-US"/>
              </w:rPr>
              <w:t>% ogółu ofert.</w:t>
            </w:r>
            <w:r w:rsidRPr="00B74118">
              <w:rPr>
                <w:color w:val="FF0000"/>
                <w:sz w:val="20"/>
                <w:lang w:eastAsia="en-US"/>
              </w:rPr>
              <w:t xml:space="preserve"> </w:t>
            </w:r>
            <w:r w:rsidRPr="00B74118">
              <w:rPr>
                <w:sz w:val="20"/>
                <w:lang w:val="x-none" w:eastAsia="en-US"/>
              </w:rPr>
              <w:t>Zakłady pracy z sektora prywatnego w 201</w:t>
            </w:r>
            <w:r w:rsidR="000C341D">
              <w:rPr>
                <w:sz w:val="20"/>
                <w:lang w:eastAsia="en-US"/>
              </w:rPr>
              <w:t>8</w:t>
            </w:r>
            <w:r w:rsidRPr="00B74118">
              <w:rPr>
                <w:sz w:val="20"/>
                <w:lang w:val="x-none" w:eastAsia="en-US"/>
              </w:rPr>
              <w:t xml:space="preserve"> roku zgłosiły </w:t>
            </w:r>
            <w:r w:rsidR="000C341D">
              <w:rPr>
                <w:sz w:val="20"/>
                <w:lang w:eastAsia="en-US"/>
              </w:rPr>
              <w:t>1977</w:t>
            </w:r>
            <w:r w:rsidRPr="00B74118">
              <w:rPr>
                <w:sz w:val="20"/>
                <w:lang w:val="x-none" w:eastAsia="en-US"/>
              </w:rPr>
              <w:t xml:space="preserve"> wolnych miejsc pracy</w:t>
            </w:r>
            <w:r w:rsidRPr="00B74118">
              <w:rPr>
                <w:sz w:val="20"/>
                <w:lang w:eastAsia="en-US"/>
              </w:rPr>
              <w:t xml:space="preserve"> i </w:t>
            </w:r>
            <w:r w:rsidRPr="00B74118">
              <w:rPr>
                <w:sz w:val="20"/>
                <w:lang w:val="x-none" w:eastAsia="en-US"/>
              </w:rPr>
              <w:t xml:space="preserve">miejsc aktywizacji zawodowej, co stanowi </w:t>
            </w:r>
            <w:r w:rsidRPr="00B74118">
              <w:rPr>
                <w:sz w:val="20"/>
                <w:lang w:eastAsia="en-US"/>
              </w:rPr>
              <w:t>8</w:t>
            </w:r>
            <w:r w:rsidR="000C341D">
              <w:rPr>
                <w:sz w:val="20"/>
                <w:lang w:eastAsia="en-US"/>
              </w:rPr>
              <w:t>1</w:t>
            </w:r>
            <w:r w:rsidRPr="00B74118">
              <w:rPr>
                <w:sz w:val="20"/>
                <w:lang w:eastAsia="en-US"/>
              </w:rPr>
              <w:t>,</w:t>
            </w:r>
            <w:r w:rsidR="000C341D">
              <w:rPr>
                <w:sz w:val="20"/>
                <w:lang w:eastAsia="en-US"/>
              </w:rPr>
              <w:t>9</w:t>
            </w:r>
            <w:r w:rsidRPr="00B74118">
              <w:rPr>
                <w:sz w:val="20"/>
                <w:lang w:val="x-none" w:eastAsia="en-US"/>
              </w:rPr>
              <w:t>% wszystkich wolnych miejsc pracy (w 201</w:t>
            </w:r>
            <w:r w:rsidR="000C341D">
              <w:rPr>
                <w:sz w:val="20"/>
                <w:lang w:eastAsia="en-US"/>
              </w:rPr>
              <w:t>7</w:t>
            </w:r>
            <w:r w:rsidRPr="00B74118">
              <w:rPr>
                <w:sz w:val="20"/>
                <w:lang w:val="x-none" w:eastAsia="en-US"/>
              </w:rPr>
              <w:t xml:space="preserve">r.- </w:t>
            </w:r>
            <w:r w:rsidRPr="00B74118">
              <w:rPr>
                <w:sz w:val="20"/>
                <w:lang w:eastAsia="en-US"/>
              </w:rPr>
              <w:t>2</w:t>
            </w:r>
            <w:r w:rsidR="000C341D">
              <w:rPr>
                <w:sz w:val="20"/>
                <w:lang w:eastAsia="en-US"/>
              </w:rPr>
              <w:t>630</w:t>
            </w:r>
            <w:r w:rsidRPr="00B74118">
              <w:rPr>
                <w:sz w:val="20"/>
                <w:lang w:val="x-none" w:eastAsia="en-US"/>
              </w:rPr>
              <w:t xml:space="preserve"> miejsc pracy i</w:t>
            </w:r>
            <w:r w:rsidRPr="00B74118">
              <w:rPr>
                <w:sz w:val="20"/>
                <w:lang w:eastAsia="en-US"/>
              </w:rPr>
              <w:t xml:space="preserve"> 8</w:t>
            </w:r>
            <w:r w:rsidR="000C341D">
              <w:rPr>
                <w:sz w:val="20"/>
                <w:lang w:eastAsia="en-US"/>
              </w:rPr>
              <w:t>2</w:t>
            </w:r>
            <w:r w:rsidRPr="00B74118">
              <w:rPr>
                <w:sz w:val="20"/>
                <w:lang w:eastAsia="en-US"/>
              </w:rPr>
              <w:t>,</w:t>
            </w:r>
            <w:r w:rsidR="000C341D">
              <w:rPr>
                <w:sz w:val="20"/>
                <w:lang w:eastAsia="en-US"/>
              </w:rPr>
              <w:t>3</w:t>
            </w:r>
            <w:r w:rsidRPr="00B74118">
              <w:rPr>
                <w:sz w:val="20"/>
                <w:lang w:val="x-none" w:eastAsia="en-US"/>
              </w:rPr>
              <w:t xml:space="preserve">%), natomiast z sektora publicznego pochodziło </w:t>
            </w:r>
            <w:r w:rsidR="000C341D">
              <w:rPr>
                <w:sz w:val="20"/>
                <w:lang w:eastAsia="en-US"/>
              </w:rPr>
              <w:t>436</w:t>
            </w:r>
            <w:r w:rsidRPr="00B74118">
              <w:rPr>
                <w:sz w:val="20"/>
                <w:lang w:val="x-none" w:eastAsia="en-US"/>
              </w:rPr>
              <w:t xml:space="preserve"> miejsc pracy tj. </w:t>
            </w:r>
            <w:r w:rsidRPr="00B74118">
              <w:rPr>
                <w:sz w:val="20"/>
                <w:lang w:eastAsia="en-US"/>
              </w:rPr>
              <w:t>1</w:t>
            </w:r>
            <w:r w:rsidR="000C341D">
              <w:rPr>
                <w:sz w:val="20"/>
                <w:lang w:eastAsia="en-US"/>
              </w:rPr>
              <w:t>8</w:t>
            </w:r>
            <w:r w:rsidRPr="00B74118">
              <w:rPr>
                <w:sz w:val="20"/>
                <w:lang w:eastAsia="en-US"/>
              </w:rPr>
              <w:t>,</w:t>
            </w:r>
            <w:r w:rsidR="00D44041">
              <w:rPr>
                <w:sz w:val="20"/>
                <w:lang w:eastAsia="en-US"/>
              </w:rPr>
              <w:t>1</w:t>
            </w:r>
            <w:r w:rsidRPr="00B74118">
              <w:rPr>
                <w:sz w:val="20"/>
                <w:lang w:eastAsia="en-US"/>
              </w:rPr>
              <w:t>%</w:t>
            </w:r>
            <w:r w:rsidRPr="00B74118">
              <w:rPr>
                <w:sz w:val="20"/>
                <w:lang w:val="x-none" w:eastAsia="en-US"/>
              </w:rPr>
              <w:t xml:space="preserve"> (w 201</w:t>
            </w:r>
            <w:r w:rsidR="00D44041">
              <w:rPr>
                <w:sz w:val="20"/>
                <w:lang w:eastAsia="en-US"/>
              </w:rPr>
              <w:t>7</w:t>
            </w:r>
            <w:r w:rsidRPr="00B74118">
              <w:rPr>
                <w:sz w:val="20"/>
                <w:lang w:val="x-none" w:eastAsia="en-US"/>
              </w:rPr>
              <w:t>r. –</w:t>
            </w:r>
            <w:r w:rsidRPr="00B74118">
              <w:rPr>
                <w:sz w:val="20"/>
                <w:lang w:eastAsia="en-US"/>
              </w:rPr>
              <w:t xml:space="preserve"> 5</w:t>
            </w:r>
            <w:r w:rsidR="00D44041">
              <w:rPr>
                <w:sz w:val="20"/>
                <w:lang w:eastAsia="en-US"/>
              </w:rPr>
              <w:t>65</w:t>
            </w:r>
            <w:r w:rsidRPr="00B74118">
              <w:rPr>
                <w:sz w:val="20"/>
                <w:lang w:val="x-none" w:eastAsia="en-US"/>
              </w:rPr>
              <w:t xml:space="preserve"> </w:t>
            </w:r>
            <w:r w:rsidRPr="00B74118">
              <w:rPr>
                <w:sz w:val="20"/>
                <w:lang w:eastAsia="en-US"/>
              </w:rPr>
              <w:t>miejsc pracy</w:t>
            </w:r>
            <w:r w:rsidRPr="00B74118">
              <w:rPr>
                <w:sz w:val="20"/>
                <w:lang w:val="x-none" w:eastAsia="en-US"/>
              </w:rPr>
              <w:t xml:space="preserve"> i </w:t>
            </w:r>
            <w:r w:rsidRPr="00B74118">
              <w:rPr>
                <w:sz w:val="20"/>
                <w:lang w:eastAsia="en-US"/>
              </w:rPr>
              <w:t>1</w:t>
            </w:r>
            <w:r w:rsidR="00D44041">
              <w:rPr>
                <w:sz w:val="20"/>
                <w:lang w:eastAsia="en-US"/>
              </w:rPr>
              <w:t>7</w:t>
            </w:r>
            <w:r w:rsidRPr="00B74118">
              <w:rPr>
                <w:sz w:val="20"/>
                <w:lang w:eastAsia="en-US"/>
              </w:rPr>
              <w:t>,</w:t>
            </w:r>
            <w:r w:rsidR="00D44041">
              <w:rPr>
                <w:sz w:val="20"/>
                <w:lang w:eastAsia="en-US"/>
              </w:rPr>
              <w:t>7</w:t>
            </w:r>
            <w:r w:rsidRPr="00B74118">
              <w:rPr>
                <w:sz w:val="20"/>
                <w:lang w:val="x-none" w:eastAsia="en-US"/>
              </w:rPr>
              <w:t>%).</w:t>
            </w:r>
            <w:r>
              <w:rPr>
                <w:sz w:val="20"/>
                <w:lang w:eastAsia="en-US"/>
              </w:rPr>
              <w:t xml:space="preserve"> </w:t>
            </w:r>
          </w:p>
          <w:p w:rsidR="00AD6899" w:rsidRPr="00B74118" w:rsidRDefault="00AD6899" w:rsidP="0028278A">
            <w:pPr>
              <w:tabs>
                <w:tab w:val="left" w:pos="180"/>
                <w:tab w:val="left" w:pos="284"/>
                <w:tab w:val="left" w:pos="318"/>
                <w:tab w:val="left" w:pos="1418"/>
                <w:tab w:val="center" w:pos="4536"/>
                <w:tab w:val="right" w:pos="9072"/>
              </w:tabs>
              <w:suppressAutoHyphens w:val="0"/>
              <w:ind w:left="34"/>
              <w:jc w:val="both"/>
              <w:rPr>
                <w:sz w:val="20"/>
                <w:lang w:eastAsia="en-US"/>
              </w:rPr>
            </w:pPr>
            <w:r w:rsidRPr="00B74118">
              <w:rPr>
                <w:sz w:val="20"/>
                <w:lang w:eastAsia="en-US"/>
              </w:rPr>
              <w:t>Wśród miejsc pracy i miejsc aktywizacji zawodowej zgłoszonych do PUP w 201</w:t>
            </w:r>
            <w:r w:rsidR="00D44041">
              <w:rPr>
                <w:sz w:val="20"/>
                <w:lang w:eastAsia="en-US"/>
              </w:rPr>
              <w:t>8</w:t>
            </w:r>
            <w:r w:rsidRPr="00B74118">
              <w:rPr>
                <w:sz w:val="20"/>
                <w:lang w:eastAsia="en-US"/>
              </w:rPr>
              <w:t xml:space="preserve"> roku: </w:t>
            </w:r>
            <w:r w:rsidRPr="00B74118">
              <w:rPr>
                <w:sz w:val="20"/>
                <w:lang w:eastAsia="en-US"/>
              </w:rPr>
              <w:tab/>
            </w:r>
            <w:r w:rsidR="00D44041">
              <w:rPr>
                <w:sz w:val="20"/>
                <w:lang w:eastAsia="en-US"/>
              </w:rPr>
              <w:t>557</w:t>
            </w:r>
            <w:r w:rsidRPr="00B74118">
              <w:rPr>
                <w:sz w:val="20"/>
                <w:lang w:eastAsia="en-US"/>
              </w:rPr>
              <w:t xml:space="preserve">  –   to oferty stażu; 2</w:t>
            </w:r>
            <w:r w:rsidR="00D44041">
              <w:rPr>
                <w:sz w:val="20"/>
                <w:lang w:eastAsia="en-US"/>
              </w:rPr>
              <w:t>42</w:t>
            </w:r>
            <w:r w:rsidRPr="00B74118">
              <w:rPr>
                <w:sz w:val="20"/>
                <w:lang w:eastAsia="en-US"/>
              </w:rPr>
              <w:t xml:space="preserve"> –  to oferty robót publicznych; 4</w:t>
            </w:r>
            <w:r w:rsidR="00D44041">
              <w:rPr>
                <w:sz w:val="20"/>
                <w:lang w:eastAsia="en-US"/>
              </w:rPr>
              <w:t>6</w:t>
            </w:r>
            <w:r w:rsidRPr="00B74118">
              <w:rPr>
                <w:sz w:val="20"/>
                <w:lang w:eastAsia="en-US"/>
              </w:rPr>
              <w:t xml:space="preserve"> –  to oferty prac interwencyjnych; </w:t>
            </w:r>
            <w:r w:rsidR="00D44041">
              <w:rPr>
                <w:sz w:val="20"/>
                <w:lang w:eastAsia="en-US"/>
              </w:rPr>
              <w:t>62</w:t>
            </w:r>
            <w:r w:rsidRPr="00B74118">
              <w:rPr>
                <w:sz w:val="20"/>
                <w:lang w:eastAsia="en-US"/>
              </w:rPr>
              <w:t xml:space="preserve">  –  ofert</w:t>
            </w:r>
            <w:r w:rsidR="00D44041">
              <w:rPr>
                <w:sz w:val="20"/>
                <w:lang w:eastAsia="en-US"/>
              </w:rPr>
              <w:t>y</w:t>
            </w:r>
            <w:r w:rsidRPr="00B74118">
              <w:rPr>
                <w:sz w:val="20"/>
                <w:lang w:eastAsia="en-US"/>
              </w:rPr>
              <w:t xml:space="preserve"> dotyczył</w:t>
            </w:r>
            <w:r w:rsidR="00D44041">
              <w:rPr>
                <w:sz w:val="20"/>
                <w:lang w:eastAsia="en-US"/>
              </w:rPr>
              <w:t>y</w:t>
            </w:r>
            <w:r w:rsidRPr="00B74118">
              <w:rPr>
                <w:sz w:val="20"/>
                <w:lang w:eastAsia="en-US"/>
              </w:rPr>
              <w:t xml:space="preserve"> miejsc pracy utworzonych w ramach refundacji pracodawcy kosztów wyposażenia lub doposażenia miejsc pracy, </w:t>
            </w:r>
            <w:r w:rsidR="00D44041">
              <w:rPr>
                <w:sz w:val="20"/>
                <w:lang w:eastAsia="en-US"/>
              </w:rPr>
              <w:t>50</w:t>
            </w:r>
            <w:r w:rsidRPr="00B74118">
              <w:rPr>
                <w:sz w:val="20"/>
                <w:lang w:eastAsia="en-US"/>
              </w:rPr>
              <w:t xml:space="preserve"> ofert dotyczyło refundacji części kosztów skierowanych bezrobotnych do 30 roku życia na podstawie art. 150f ustawy; 1ofert</w:t>
            </w:r>
            <w:r w:rsidR="00D44041">
              <w:rPr>
                <w:sz w:val="20"/>
                <w:lang w:eastAsia="en-US"/>
              </w:rPr>
              <w:t>a</w:t>
            </w:r>
            <w:r w:rsidRPr="00B74118">
              <w:rPr>
                <w:sz w:val="20"/>
                <w:lang w:eastAsia="en-US"/>
              </w:rPr>
              <w:t xml:space="preserve"> – to ofert</w:t>
            </w:r>
            <w:r w:rsidR="00D44041">
              <w:rPr>
                <w:sz w:val="20"/>
                <w:lang w:eastAsia="en-US"/>
              </w:rPr>
              <w:t>a</w:t>
            </w:r>
            <w:r w:rsidRPr="00B74118">
              <w:rPr>
                <w:sz w:val="20"/>
                <w:lang w:eastAsia="en-US"/>
              </w:rPr>
              <w:t xml:space="preserve"> związan</w:t>
            </w:r>
            <w:r w:rsidR="00D44041">
              <w:rPr>
                <w:sz w:val="20"/>
                <w:lang w:eastAsia="en-US"/>
              </w:rPr>
              <w:t>a</w:t>
            </w:r>
            <w:r w:rsidRPr="00B74118">
              <w:rPr>
                <w:sz w:val="20"/>
                <w:lang w:eastAsia="en-US"/>
              </w:rPr>
              <w:t xml:space="preserve"> z dofinansowaniem wynagrodzenia bezrobotnych powyżej 50 r.ż. </w:t>
            </w:r>
            <w:r w:rsidRPr="00B74118">
              <w:rPr>
                <w:sz w:val="20"/>
                <w:lang w:val="x-none" w:eastAsia="en-US"/>
              </w:rPr>
              <w:t xml:space="preserve">Nastąpił </w:t>
            </w:r>
            <w:r w:rsidR="00D44041">
              <w:rPr>
                <w:sz w:val="20"/>
                <w:lang w:eastAsia="en-US"/>
              </w:rPr>
              <w:t>spadek</w:t>
            </w:r>
            <w:r w:rsidRPr="00B74118">
              <w:rPr>
                <w:sz w:val="20"/>
                <w:lang w:val="x-none" w:eastAsia="en-US"/>
              </w:rPr>
              <w:t xml:space="preserve"> ofert pracy niesubsydiowanej z </w:t>
            </w:r>
            <w:r w:rsidRPr="00B74118">
              <w:rPr>
                <w:sz w:val="20"/>
                <w:lang w:eastAsia="en-US"/>
              </w:rPr>
              <w:t>1</w:t>
            </w:r>
            <w:r w:rsidR="00D44041">
              <w:rPr>
                <w:sz w:val="20"/>
                <w:lang w:eastAsia="en-US"/>
              </w:rPr>
              <w:t>718</w:t>
            </w:r>
            <w:r w:rsidRPr="00B74118">
              <w:rPr>
                <w:sz w:val="20"/>
                <w:lang w:eastAsia="en-US"/>
              </w:rPr>
              <w:t xml:space="preserve"> </w:t>
            </w:r>
            <w:r w:rsidRPr="00B74118">
              <w:rPr>
                <w:sz w:val="20"/>
                <w:lang w:val="x-none" w:eastAsia="en-US"/>
              </w:rPr>
              <w:t xml:space="preserve"> ofert w 201</w:t>
            </w:r>
            <w:r w:rsidR="00D44041">
              <w:rPr>
                <w:sz w:val="20"/>
                <w:lang w:eastAsia="en-US"/>
              </w:rPr>
              <w:t>7</w:t>
            </w:r>
            <w:r w:rsidRPr="00B74118">
              <w:rPr>
                <w:sz w:val="20"/>
                <w:lang w:val="x-none" w:eastAsia="en-US"/>
              </w:rPr>
              <w:t>r. do 1</w:t>
            </w:r>
            <w:r w:rsidR="00D44041">
              <w:rPr>
                <w:sz w:val="20"/>
                <w:lang w:eastAsia="en-US"/>
              </w:rPr>
              <w:t>455</w:t>
            </w:r>
            <w:r w:rsidRPr="00B74118">
              <w:rPr>
                <w:sz w:val="20"/>
                <w:lang w:val="x-none" w:eastAsia="en-US"/>
              </w:rPr>
              <w:t xml:space="preserve"> ofert w 201</w:t>
            </w:r>
            <w:r w:rsidR="00D44041">
              <w:rPr>
                <w:sz w:val="20"/>
                <w:lang w:eastAsia="en-US"/>
              </w:rPr>
              <w:t>8</w:t>
            </w:r>
            <w:r w:rsidRPr="00B74118">
              <w:rPr>
                <w:sz w:val="20"/>
                <w:lang w:val="x-none" w:eastAsia="en-US"/>
              </w:rPr>
              <w:t>r. tj.</w:t>
            </w:r>
            <w:r w:rsidRPr="00B74118">
              <w:rPr>
                <w:sz w:val="20"/>
                <w:lang w:eastAsia="en-US"/>
              </w:rPr>
              <w:t xml:space="preserve"> </w:t>
            </w:r>
            <w:r w:rsidRPr="00B74118">
              <w:rPr>
                <w:sz w:val="20"/>
                <w:lang w:val="x-none" w:eastAsia="en-US"/>
              </w:rPr>
              <w:t xml:space="preserve">o </w:t>
            </w:r>
            <w:r w:rsidRPr="00B74118">
              <w:rPr>
                <w:sz w:val="20"/>
                <w:lang w:eastAsia="en-US"/>
              </w:rPr>
              <w:t>2</w:t>
            </w:r>
            <w:r w:rsidR="00D44041">
              <w:rPr>
                <w:sz w:val="20"/>
                <w:lang w:eastAsia="en-US"/>
              </w:rPr>
              <w:t>63</w:t>
            </w:r>
            <w:r w:rsidRPr="00B74118">
              <w:rPr>
                <w:sz w:val="20"/>
                <w:lang w:eastAsia="en-US"/>
              </w:rPr>
              <w:t xml:space="preserve"> </w:t>
            </w:r>
            <w:r w:rsidRPr="00B74118">
              <w:rPr>
                <w:sz w:val="20"/>
                <w:lang w:val="x-none" w:eastAsia="en-US"/>
              </w:rPr>
              <w:t>ofert</w:t>
            </w:r>
            <w:r w:rsidRPr="00B74118">
              <w:rPr>
                <w:sz w:val="20"/>
                <w:lang w:eastAsia="en-US"/>
              </w:rPr>
              <w:t>y</w:t>
            </w:r>
            <w:r w:rsidRPr="00B74118">
              <w:rPr>
                <w:sz w:val="20"/>
                <w:lang w:val="x-none" w:eastAsia="en-US"/>
              </w:rPr>
              <w:t xml:space="preserve"> pracy (</w:t>
            </w:r>
            <w:r w:rsidRPr="00B74118">
              <w:rPr>
                <w:sz w:val="20"/>
                <w:lang w:eastAsia="en-US"/>
              </w:rPr>
              <w:t>o 1</w:t>
            </w:r>
            <w:r w:rsidR="00D44041">
              <w:rPr>
                <w:sz w:val="20"/>
                <w:lang w:eastAsia="en-US"/>
              </w:rPr>
              <w:t>5,3</w:t>
            </w:r>
            <w:r w:rsidRPr="00B74118">
              <w:rPr>
                <w:sz w:val="20"/>
                <w:lang w:val="x-none" w:eastAsia="en-US"/>
              </w:rPr>
              <w:t>%)</w:t>
            </w:r>
            <w:r w:rsidRPr="00B74118">
              <w:rPr>
                <w:sz w:val="20"/>
                <w:lang w:eastAsia="en-US"/>
              </w:rPr>
              <w:t xml:space="preserve">. Spośród ofert pracy niesubsydiowanych </w:t>
            </w:r>
            <w:r w:rsidR="00D44041">
              <w:rPr>
                <w:sz w:val="20"/>
                <w:lang w:eastAsia="en-US"/>
              </w:rPr>
              <w:t>3</w:t>
            </w:r>
            <w:r w:rsidRPr="00B74118">
              <w:rPr>
                <w:sz w:val="20"/>
                <w:lang w:eastAsia="en-US"/>
              </w:rPr>
              <w:t>3 oferty dotyczyły osób niepełnosprawnych.</w:t>
            </w:r>
            <w:r>
              <w:rPr>
                <w:sz w:val="20"/>
                <w:lang w:eastAsia="en-US"/>
              </w:rPr>
              <w:t xml:space="preserve"> </w:t>
            </w:r>
          </w:p>
          <w:p w:rsidR="00AD6899" w:rsidRPr="00B74118" w:rsidRDefault="00AD6899" w:rsidP="0028278A">
            <w:pPr>
              <w:tabs>
                <w:tab w:val="left" w:pos="284"/>
                <w:tab w:val="left" w:pos="318"/>
                <w:tab w:val="left" w:pos="1418"/>
                <w:tab w:val="center" w:pos="4536"/>
                <w:tab w:val="right" w:pos="9072"/>
              </w:tabs>
              <w:suppressAutoHyphens w:val="0"/>
              <w:ind w:left="34"/>
              <w:jc w:val="both"/>
              <w:rPr>
                <w:sz w:val="20"/>
                <w:lang w:eastAsia="en-US"/>
              </w:rPr>
            </w:pPr>
            <w:r w:rsidRPr="00B74118">
              <w:rPr>
                <w:sz w:val="20"/>
                <w:lang w:eastAsia="en-US"/>
              </w:rPr>
              <w:t>W celu ustalania warunków realizacji zgłaszanych ofert pracy oraz bieżącego ich  uaktualniania kontakty z pracodawcami odbywają się w większości drogą telefoniczną lub za pośrednictwem poczty elektronicznej.</w:t>
            </w:r>
          </w:p>
          <w:p w:rsidR="00AD6899" w:rsidRPr="00F9227B" w:rsidRDefault="00AD6899" w:rsidP="0028278A">
            <w:pPr>
              <w:tabs>
                <w:tab w:val="left" w:pos="284"/>
                <w:tab w:val="left" w:pos="318"/>
                <w:tab w:val="left" w:pos="1418"/>
                <w:tab w:val="center" w:pos="4536"/>
                <w:tab w:val="right" w:pos="9072"/>
              </w:tabs>
              <w:suppressAutoHyphens w:val="0"/>
              <w:ind w:left="34"/>
              <w:rPr>
                <w:color w:val="00B050"/>
                <w:sz w:val="20"/>
                <w:lang w:eastAsia="en-US"/>
              </w:rPr>
            </w:pPr>
          </w:p>
        </w:tc>
      </w:tr>
      <w:tr w:rsidR="00AD6899" w:rsidRPr="00F9227B" w:rsidTr="00BC5D9C">
        <w:trPr>
          <w:trHeight w:val="253"/>
        </w:trPr>
        <w:tc>
          <w:tcPr>
            <w:tcW w:w="691" w:type="dxa"/>
            <w:gridSpan w:val="2"/>
            <w:tcBorders>
              <w:top w:val="single" w:sz="4" w:space="0" w:color="auto"/>
              <w:left w:val="single" w:sz="4" w:space="0" w:color="auto"/>
              <w:bottom w:val="single" w:sz="4" w:space="0" w:color="auto"/>
              <w:right w:val="single" w:sz="4" w:space="0" w:color="auto"/>
            </w:tcBorders>
            <w:vAlign w:val="center"/>
          </w:tcPr>
          <w:p w:rsidR="00AD6899" w:rsidRPr="00815FD4" w:rsidRDefault="00AD6899" w:rsidP="0028278A">
            <w:pPr>
              <w:jc w:val="center"/>
              <w:rPr>
                <w:b/>
                <w:sz w:val="20"/>
              </w:rPr>
            </w:pPr>
            <w:r w:rsidRPr="00815FD4">
              <w:rPr>
                <w:b/>
                <w:sz w:val="20"/>
              </w:rPr>
              <w:t>2</w:t>
            </w:r>
          </w:p>
        </w:tc>
        <w:tc>
          <w:tcPr>
            <w:tcW w:w="13842" w:type="dxa"/>
            <w:gridSpan w:val="13"/>
            <w:tcBorders>
              <w:top w:val="single" w:sz="4" w:space="0" w:color="auto"/>
              <w:left w:val="single" w:sz="4" w:space="0" w:color="auto"/>
              <w:bottom w:val="single" w:sz="4" w:space="0" w:color="auto"/>
            </w:tcBorders>
            <w:shd w:val="clear" w:color="auto" w:fill="auto"/>
            <w:vAlign w:val="center"/>
          </w:tcPr>
          <w:p w:rsidR="00AD6899" w:rsidRPr="00815FD4" w:rsidRDefault="00AD6899" w:rsidP="0028278A">
            <w:pPr>
              <w:rPr>
                <w:sz w:val="20"/>
              </w:rPr>
            </w:pPr>
            <w:r w:rsidRPr="00815FD4">
              <w:rPr>
                <w:sz w:val="20"/>
              </w:rPr>
              <w:t>Poradnictwo zawodowe</w:t>
            </w:r>
          </w:p>
        </w:tc>
      </w:tr>
      <w:tr w:rsidR="00AD6899" w:rsidRPr="00F9227B" w:rsidTr="00BC5D9C">
        <w:trPr>
          <w:trHeight w:val="559"/>
        </w:trPr>
        <w:tc>
          <w:tcPr>
            <w:tcW w:w="691" w:type="dxa"/>
            <w:gridSpan w:val="2"/>
            <w:vMerge w:val="restart"/>
            <w:tcBorders>
              <w:top w:val="single" w:sz="4" w:space="0" w:color="auto"/>
              <w:left w:val="single" w:sz="4" w:space="0" w:color="auto"/>
              <w:right w:val="single" w:sz="4" w:space="0" w:color="auto"/>
            </w:tcBorders>
            <w:vAlign w:val="center"/>
          </w:tcPr>
          <w:p w:rsidR="00AD6899" w:rsidRPr="00815FD4" w:rsidRDefault="00AD6899" w:rsidP="0028278A">
            <w:pPr>
              <w:jc w:val="center"/>
              <w:rPr>
                <w:sz w:val="20"/>
              </w:rPr>
            </w:pPr>
            <w:r w:rsidRPr="00815FD4">
              <w:rPr>
                <w:sz w:val="20"/>
              </w:rPr>
              <w:t xml:space="preserve">2.1 </w:t>
            </w:r>
          </w:p>
          <w:p w:rsidR="00AD6899" w:rsidRPr="00815FD4" w:rsidRDefault="00AD6899" w:rsidP="0028278A">
            <w:pPr>
              <w:rPr>
                <w:sz w:val="20"/>
              </w:rPr>
            </w:pPr>
          </w:p>
        </w:tc>
        <w:tc>
          <w:tcPr>
            <w:tcW w:w="3365"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D6899" w:rsidRPr="00815FD4" w:rsidRDefault="00AD6899" w:rsidP="0028278A">
            <w:pPr>
              <w:rPr>
                <w:sz w:val="20"/>
              </w:rPr>
            </w:pPr>
            <w:r w:rsidRPr="00815FD4">
              <w:rPr>
                <w:sz w:val="20"/>
              </w:rPr>
              <w:t>Poradnictwo zawodowe dla osób bezrobotnych i innych uprawnionych osób</w:t>
            </w:r>
          </w:p>
        </w:tc>
        <w:tc>
          <w:tcPr>
            <w:tcW w:w="3214" w:type="dxa"/>
            <w:tcBorders>
              <w:top w:val="single" w:sz="4" w:space="0" w:color="auto"/>
              <w:left w:val="single" w:sz="4" w:space="0" w:color="auto"/>
            </w:tcBorders>
            <w:vAlign w:val="center"/>
          </w:tcPr>
          <w:p w:rsidR="00AD6899" w:rsidRPr="00815FD4" w:rsidRDefault="00AD6899" w:rsidP="0028278A">
            <w:pPr>
              <w:ind w:left="317" w:hanging="283"/>
              <w:rPr>
                <w:sz w:val="20"/>
              </w:rPr>
            </w:pPr>
            <w:r w:rsidRPr="00815FD4">
              <w:rPr>
                <w:sz w:val="20"/>
              </w:rPr>
              <w:t>a) Udzielanie porad indywidualnych</w:t>
            </w:r>
          </w:p>
        </w:tc>
        <w:tc>
          <w:tcPr>
            <w:tcW w:w="1296" w:type="dxa"/>
            <w:gridSpan w:val="2"/>
            <w:tcBorders>
              <w:top w:val="single" w:sz="4" w:space="0" w:color="auto"/>
            </w:tcBorders>
            <w:vAlign w:val="center"/>
          </w:tcPr>
          <w:p w:rsidR="00AD6899" w:rsidRPr="00815FD4" w:rsidRDefault="00AD6899" w:rsidP="0028278A">
            <w:pPr>
              <w:jc w:val="center"/>
              <w:rPr>
                <w:sz w:val="20"/>
              </w:rPr>
            </w:pPr>
            <w:r w:rsidRPr="00815FD4">
              <w:rPr>
                <w:sz w:val="20"/>
              </w:rPr>
              <w:t>120 osób</w:t>
            </w:r>
          </w:p>
        </w:tc>
        <w:tc>
          <w:tcPr>
            <w:tcW w:w="1523" w:type="dxa"/>
            <w:gridSpan w:val="2"/>
            <w:shd w:val="clear" w:color="auto" w:fill="auto"/>
            <w:vAlign w:val="center"/>
          </w:tcPr>
          <w:p w:rsidR="00AD6899" w:rsidRPr="00815FD4" w:rsidRDefault="00AD6899" w:rsidP="0028278A">
            <w:pPr>
              <w:jc w:val="center"/>
              <w:rPr>
                <w:sz w:val="20"/>
              </w:rPr>
            </w:pPr>
          </w:p>
        </w:tc>
        <w:tc>
          <w:tcPr>
            <w:tcW w:w="1529" w:type="dxa"/>
            <w:gridSpan w:val="2"/>
            <w:vAlign w:val="center"/>
          </w:tcPr>
          <w:p w:rsidR="00AD6899" w:rsidRPr="00002D71" w:rsidRDefault="00AD6899" w:rsidP="0028278A">
            <w:pPr>
              <w:jc w:val="center"/>
              <w:rPr>
                <w:sz w:val="20"/>
              </w:rPr>
            </w:pPr>
            <w:r w:rsidRPr="00002D71">
              <w:rPr>
                <w:sz w:val="20"/>
              </w:rPr>
              <w:t>2</w:t>
            </w:r>
            <w:r w:rsidR="00D44041" w:rsidRPr="00002D71">
              <w:rPr>
                <w:sz w:val="20"/>
              </w:rPr>
              <w:t>13</w:t>
            </w:r>
            <w:r w:rsidRPr="00002D71">
              <w:rPr>
                <w:sz w:val="20"/>
              </w:rPr>
              <w:t xml:space="preserve"> osób</w:t>
            </w:r>
          </w:p>
        </w:tc>
        <w:tc>
          <w:tcPr>
            <w:tcW w:w="1387" w:type="dxa"/>
            <w:gridSpan w:val="2"/>
            <w:vAlign w:val="center"/>
          </w:tcPr>
          <w:p w:rsidR="00AD6899" w:rsidRPr="00002D71" w:rsidRDefault="00AD6899" w:rsidP="0028278A">
            <w:pPr>
              <w:jc w:val="center"/>
              <w:rPr>
                <w:sz w:val="20"/>
              </w:rPr>
            </w:pPr>
            <w:r w:rsidRPr="00002D71">
              <w:rPr>
                <w:sz w:val="20"/>
              </w:rPr>
              <w:t>-</w:t>
            </w:r>
          </w:p>
        </w:tc>
        <w:tc>
          <w:tcPr>
            <w:tcW w:w="1528" w:type="dxa"/>
            <w:gridSpan w:val="3"/>
            <w:vAlign w:val="center"/>
          </w:tcPr>
          <w:p w:rsidR="00AD6899" w:rsidRPr="00002D71" w:rsidRDefault="00D44041" w:rsidP="0028278A">
            <w:pPr>
              <w:jc w:val="center"/>
              <w:rPr>
                <w:sz w:val="20"/>
              </w:rPr>
            </w:pPr>
            <w:r w:rsidRPr="00002D71">
              <w:rPr>
                <w:sz w:val="20"/>
              </w:rPr>
              <w:t>177,50</w:t>
            </w:r>
            <w:r w:rsidR="00AD6899" w:rsidRPr="00002D71">
              <w:rPr>
                <w:sz w:val="20"/>
              </w:rPr>
              <w:t>%</w:t>
            </w:r>
          </w:p>
        </w:tc>
      </w:tr>
      <w:tr w:rsidR="00AD6899" w:rsidRPr="00F9227B" w:rsidTr="00BC5D9C">
        <w:tc>
          <w:tcPr>
            <w:tcW w:w="691" w:type="dxa"/>
            <w:gridSpan w:val="2"/>
            <w:vMerge/>
            <w:tcBorders>
              <w:left w:val="single" w:sz="4" w:space="0" w:color="auto"/>
              <w:right w:val="single" w:sz="4" w:space="0" w:color="auto"/>
            </w:tcBorders>
            <w:vAlign w:val="center"/>
          </w:tcPr>
          <w:p w:rsidR="00AD6899" w:rsidRPr="00815FD4" w:rsidRDefault="00AD6899" w:rsidP="0028278A">
            <w:pPr>
              <w:rPr>
                <w:b/>
                <w:sz w:val="20"/>
              </w:rPr>
            </w:pPr>
          </w:p>
        </w:tc>
        <w:tc>
          <w:tcPr>
            <w:tcW w:w="3365" w:type="dxa"/>
            <w:vMerge/>
            <w:tcBorders>
              <w:top w:val="single" w:sz="4" w:space="0" w:color="auto"/>
              <w:left w:val="single" w:sz="4" w:space="0" w:color="auto"/>
              <w:bottom w:val="single" w:sz="4" w:space="0" w:color="auto"/>
              <w:right w:val="single" w:sz="4" w:space="0" w:color="auto"/>
            </w:tcBorders>
            <w:shd w:val="clear" w:color="auto" w:fill="auto"/>
            <w:vAlign w:val="center"/>
          </w:tcPr>
          <w:p w:rsidR="00AD6899" w:rsidRPr="00815FD4" w:rsidRDefault="00AD6899" w:rsidP="0028278A">
            <w:pPr>
              <w:rPr>
                <w:b/>
                <w:sz w:val="20"/>
              </w:rPr>
            </w:pPr>
          </w:p>
        </w:tc>
        <w:tc>
          <w:tcPr>
            <w:tcW w:w="3214" w:type="dxa"/>
            <w:tcBorders>
              <w:left w:val="single" w:sz="4" w:space="0" w:color="auto"/>
            </w:tcBorders>
          </w:tcPr>
          <w:p w:rsidR="00AD6899" w:rsidRPr="00815FD4" w:rsidRDefault="00AD6899" w:rsidP="0028278A">
            <w:pPr>
              <w:ind w:left="317" w:hanging="283"/>
              <w:rPr>
                <w:sz w:val="20"/>
              </w:rPr>
            </w:pPr>
            <w:r w:rsidRPr="00815FD4">
              <w:rPr>
                <w:sz w:val="20"/>
              </w:rPr>
              <w:t>b) Objęcie grupowymi poradami zawodowymi</w:t>
            </w:r>
          </w:p>
        </w:tc>
        <w:tc>
          <w:tcPr>
            <w:tcW w:w="1296" w:type="dxa"/>
            <w:gridSpan w:val="2"/>
            <w:vAlign w:val="center"/>
          </w:tcPr>
          <w:p w:rsidR="00AD6899" w:rsidRPr="00815FD4" w:rsidRDefault="00AD6899" w:rsidP="0028278A">
            <w:pPr>
              <w:jc w:val="center"/>
              <w:rPr>
                <w:sz w:val="20"/>
              </w:rPr>
            </w:pPr>
            <w:r w:rsidRPr="00815FD4">
              <w:rPr>
                <w:sz w:val="20"/>
              </w:rPr>
              <w:t>50 osób</w:t>
            </w:r>
          </w:p>
        </w:tc>
        <w:tc>
          <w:tcPr>
            <w:tcW w:w="1523" w:type="dxa"/>
            <w:gridSpan w:val="2"/>
            <w:shd w:val="clear" w:color="auto" w:fill="auto"/>
            <w:vAlign w:val="center"/>
          </w:tcPr>
          <w:p w:rsidR="00AD6899" w:rsidRPr="00815FD4" w:rsidRDefault="00AD6899" w:rsidP="0028278A">
            <w:pPr>
              <w:jc w:val="center"/>
              <w:rPr>
                <w:sz w:val="20"/>
              </w:rPr>
            </w:pPr>
            <w:r w:rsidRPr="00815FD4">
              <w:rPr>
                <w:sz w:val="20"/>
              </w:rPr>
              <w:t>-</w:t>
            </w:r>
          </w:p>
        </w:tc>
        <w:tc>
          <w:tcPr>
            <w:tcW w:w="1529" w:type="dxa"/>
            <w:gridSpan w:val="2"/>
            <w:vAlign w:val="center"/>
          </w:tcPr>
          <w:p w:rsidR="00AD6899" w:rsidRPr="00002D71" w:rsidRDefault="00002D71" w:rsidP="0028278A">
            <w:pPr>
              <w:jc w:val="center"/>
              <w:rPr>
                <w:sz w:val="20"/>
              </w:rPr>
            </w:pPr>
            <w:r w:rsidRPr="00002D71">
              <w:rPr>
                <w:sz w:val="20"/>
              </w:rPr>
              <w:t>73 osoby</w:t>
            </w:r>
          </w:p>
        </w:tc>
        <w:tc>
          <w:tcPr>
            <w:tcW w:w="1387" w:type="dxa"/>
            <w:gridSpan w:val="2"/>
            <w:vAlign w:val="center"/>
          </w:tcPr>
          <w:p w:rsidR="00AD6899" w:rsidRPr="00002D71" w:rsidRDefault="00AD6899" w:rsidP="0028278A">
            <w:pPr>
              <w:jc w:val="center"/>
              <w:rPr>
                <w:sz w:val="20"/>
              </w:rPr>
            </w:pPr>
            <w:r w:rsidRPr="00002D71">
              <w:rPr>
                <w:sz w:val="20"/>
              </w:rPr>
              <w:t>-</w:t>
            </w:r>
          </w:p>
        </w:tc>
        <w:tc>
          <w:tcPr>
            <w:tcW w:w="1528" w:type="dxa"/>
            <w:gridSpan w:val="3"/>
            <w:vAlign w:val="center"/>
          </w:tcPr>
          <w:p w:rsidR="00AD6899" w:rsidRPr="00002D71" w:rsidRDefault="00AD6899" w:rsidP="0028278A">
            <w:pPr>
              <w:jc w:val="center"/>
              <w:rPr>
                <w:sz w:val="20"/>
              </w:rPr>
            </w:pPr>
            <w:r w:rsidRPr="00002D71">
              <w:rPr>
                <w:sz w:val="20"/>
              </w:rPr>
              <w:t>1</w:t>
            </w:r>
            <w:r w:rsidR="00002D71" w:rsidRPr="00002D71">
              <w:rPr>
                <w:sz w:val="20"/>
              </w:rPr>
              <w:t>46</w:t>
            </w:r>
            <w:r w:rsidRPr="00002D71">
              <w:rPr>
                <w:sz w:val="20"/>
              </w:rPr>
              <w:t>,00%</w:t>
            </w:r>
          </w:p>
        </w:tc>
      </w:tr>
      <w:tr w:rsidR="00AD6899" w:rsidRPr="00F9227B" w:rsidTr="00BC5D9C">
        <w:tc>
          <w:tcPr>
            <w:tcW w:w="691" w:type="dxa"/>
            <w:gridSpan w:val="2"/>
            <w:vMerge/>
            <w:tcBorders>
              <w:left w:val="single" w:sz="4" w:space="0" w:color="auto"/>
              <w:bottom w:val="single" w:sz="4" w:space="0" w:color="auto"/>
              <w:right w:val="single" w:sz="4" w:space="0" w:color="auto"/>
            </w:tcBorders>
            <w:vAlign w:val="center"/>
          </w:tcPr>
          <w:p w:rsidR="00AD6899" w:rsidRPr="00815FD4" w:rsidRDefault="00AD6899" w:rsidP="0028278A">
            <w:pPr>
              <w:rPr>
                <w:b/>
                <w:sz w:val="21"/>
                <w:szCs w:val="21"/>
              </w:rPr>
            </w:pPr>
          </w:p>
        </w:tc>
        <w:tc>
          <w:tcPr>
            <w:tcW w:w="3365" w:type="dxa"/>
            <w:vMerge/>
            <w:tcBorders>
              <w:top w:val="single" w:sz="4" w:space="0" w:color="auto"/>
              <w:left w:val="single" w:sz="4" w:space="0" w:color="auto"/>
              <w:bottom w:val="single" w:sz="4" w:space="0" w:color="auto"/>
              <w:right w:val="single" w:sz="4" w:space="0" w:color="auto"/>
            </w:tcBorders>
            <w:shd w:val="clear" w:color="auto" w:fill="auto"/>
            <w:vAlign w:val="center"/>
          </w:tcPr>
          <w:p w:rsidR="00AD6899" w:rsidRPr="00815FD4" w:rsidRDefault="00AD6899" w:rsidP="0028278A">
            <w:pPr>
              <w:rPr>
                <w:b/>
                <w:sz w:val="22"/>
                <w:szCs w:val="22"/>
              </w:rPr>
            </w:pPr>
          </w:p>
        </w:tc>
        <w:tc>
          <w:tcPr>
            <w:tcW w:w="3214" w:type="dxa"/>
            <w:tcBorders>
              <w:left w:val="single" w:sz="4" w:space="0" w:color="auto"/>
            </w:tcBorders>
          </w:tcPr>
          <w:p w:rsidR="00AD6899" w:rsidRPr="00815FD4" w:rsidRDefault="00AD6899" w:rsidP="0028278A">
            <w:pPr>
              <w:ind w:left="317" w:hanging="283"/>
              <w:rPr>
                <w:sz w:val="20"/>
              </w:rPr>
            </w:pPr>
            <w:r w:rsidRPr="00815FD4">
              <w:rPr>
                <w:sz w:val="20"/>
              </w:rPr>
              <w:t>c) Udzielanie uprawnionym osobom indywidualnych i grupowych informacji o zawodach</w:t>
            </w:r>
          </w:p>
        </w:tc>
        <w:tc>
          <w:tcPr>
            <w:tcW w:w="1296" w:type="dxa"/>
            <w:gridSpan w:val="2"/>
            <w:vAlign w:val="center"/>
          </w:tcPr>
          <w:p w:rsidR="00AD6899" w:rsidRPr="00815FD4" w:rsidRDefault="00AD6899" w:rsidP="0028278A">
            <w:pPr>
              <w:jc w:val="center"/>
              <w:rPr>
                <w:sz w:val="20"/>
              </w:rPr>
            </w:pPr>
            <w:r w:rsidRPr="00815FD4">
              <w:rPr>
                <w:sz w:val="20"/>
              </w:rPr>
              <w:t>30 osób</w:t>
            </w:r>
          </w:p>
        </w:tc>
        <w:tc>
          <w:tcPr>
            <w:tcW w:w="1523" w:type="dxa"/>
            <w:gridSpan w:val="2"/>
            <w:shd w:val="clear" w:color="auto" w:fill="auto"/>
            <w:vAlign w:val="center"/>
          </w:tcPr>
          <w:p w:rsidR="00AD6899" w:rsidRPr="00815FD4" w:rsidRDefault="00AD6899" w:rsidP="0028278A">
            <w:pPr>
              <w:jc w:val="center"/>
              <w:rPr>
                <w:sz w:val="20"/>
              </w:rPr>
            </w:pPr>
          </w:p>
        </w:tc>
        <w:tc>
          <w:tcPr>
            <w:tcW w:w="1529" w:type="dxa"/>
            <w:gridSpan w:val="2"/>
            <w:vAlign w:val="center"/>
          </w:tcPr>
          <w:p w:rsidR="00AD6899" w:rsidRPr="00002D71" w:rsidRDefault="00AD6899" w:rsidP="0028278A">
            <w:pPr>
              <w:jc w:val="center"/>
              <w:rPr>
                <w:sz w:val="20"/>
              </w:rPr>
            </w:pPr>
            <w:r w:rsidRPr="00002D71">
              <w:rPr>
                <w:sz w:val="20"/>
              </w:rPr>
              <w:t>100 osób</w:t>
            </w:r>
          </w:p>
        </w:tc>
        <w:tc>
          <w:tcPr>
            <w:tcW w:w="1387" w:type="dxa"/>
            <w:gridSpan w:val="2"/>
            <w:vAlign w:val="center"/>
          </w:tcPr>
          <w:p w:rsidR="00AD6899" w:rsidRPr="00002D71" w:rsidRDefault="00AD6899" w:rsidP="0028278A">
            <w:pPr>
              <w:jc w:val="center"/>
              <w:rPr>
                <w:sz w:val="20"/>
              </w:rPr>
            </w:pPr>
            <w:r w:rsidRPr="00002D71">
              <w:rPr>
                <w:sz w:val="20"/>
              </w:rPr>
              <w:t>-</w:t>
            </w:r>
          </w:p>
        </w:tc>
        <w:tc>
          <w:tcPr>
            <w:tcW w:w="1528" w:type="dxa"/>
            <w:gridSpan w:val="3"/>
            <w:vAlign w:val="center"/>
          </w:tcPr>
          <w:p w:rsidR="00AD6899" w:rsidRPr="00002D71" w:rsidRDefault="00AD6899" w:rsidP="0028278A">
            <w:pPr>
              <w:jc w:val="center"/>
              <w:rPr>
                <w:sz w:val="20"/>
              </w:rPr>
            </w:pPr>
            <w:r w:rsidRPr="00002D71">
              <w:rPr>
                <w:sz w:val="20"/>
              </w:rPr>
              <w:t>333,30%</w:t>
            </w:r>
          </w:p>
        </w:tc>
      </w:tr>
      <w:tr w:rsidR="00AD6899" w:rsidRPr="00F9227B" w:rsidTr="00BC5D9C">
        <w:tc>
          <w:tcPr>
            <w:tcW w:w="691" w:type="dxa"/>
            <w:gridSpan w:val="2"/>
            <w:tcBorders>
              <w:top w:val="single" w:sz="4" w:space="0" w:color="auto"/>
              <w:left w:val="single" w:sz="4" w:space="0" w:color="auto"/>
              <w:bottom w:val="single" w:sz="4" w:space="0" w:color="auto"/>
              <w:right w:val="single" w:sz="4" w:space="0" w:color="auto"/>
            </w:tcBorders>
            <w:vAlign w:val="center"/>
          </w:tcPr>
          <w:p w:rsidR="00AD6899" w:rsidRPr="00815FD4" w:rsidRDefault="00AD6899" w:rsidP="0028278A">
            <w:pPr>
              <w:jc w:val="center"/>
              <w:rPr>
                <w:sz w:val="20"/>
              </w:rPr>
            </w:pPr>
            <w:r w:rsidRPr="00815FD4">
              <w:rPr>
                <w:sz w:val="20"/>
              </w:rPr>
              <w:t>2.2</w:t>
            </w:r>
          </w:p>
        </w:tc>
        <w:tc>
          <w:tcPr>
            <w:tcW w:w="3365" w:type="dxa"/>
            <w:tcBorders>
              <w:top w:val="single" w:sz="4" w:space="0" w:color="auto"/>
              <w:left w:val="single" w:sz="4" w:space="0" w:color="auto"/>
              <w:bottom w:val="single" w:sz="4" w:space="0" w:color="auto"/>
              <w:right w:val="single" w:sz="4" w:space="0" w:color="auto"/>
            </w:tcBorders>
            <w:shd w:val="clear" w:color="auto" w:fill="auto"/>
            <w:vAlign w:val="center"/>
          </w:tcPr>
          <w:p w:rsidR="00AD6899" w:rsidRPr="00815FD4" w:rsidRDefault="00AD6899" w:rsidP="0028278A">
            <w:pPr>
              <w:rPr>
                <w:sz w:val="20"/>
              </w:rPr>
            </w:pPr>
            <w:r w:rsidRPr="00815FD4">
              <w:rPr>
                <w:sz w:val="20"/>
              </w:rPr>
              <w:t>Pomoc pracodawcom w doborze kandydatów do pracy</w:t>
            </w:r>
          </w:p>
        </w:tc>
        <w:tc>
          <w:tcPr>
            <w:tcW w:w="3214" w:type="dxa"/>
            <w:tcBorders>
              <w:left w:val="single" w:sz="4" w:space="0" w:color="auto"/>
            </w:tcBorders>
            <w:vAlign w:val="center"/>
          </w:tcPr>
          <w:p w:rsidR="00AD6899" w:rsidRPr="00815FD4" w:rsidRDefault="00AD6899" w:rsidP="0028278A">
            <w:pPr>
              <w:rPr>
                <w:sz w:val="20"/>
              </w:rPr>
            </w:pPr>
            <w:r w:rsidRPr="00815FD4">
              <w:rPr>
                <w:sz w:val="20"/>
              </w:rPr>
              <w:t xml:space="preserve">Udzielanie pracodawcom pomocy w doborze kandydatów, </w:t>
            </w:r>
          </w:p>
          <w:p w:rsidR="00AD6899" w:rsidRPr="00815FD4" w:rsidRDefault="00AD6899" w:rsidP="0028278A">
            <w:pPr>
              <w:rPr>
                <w:sz w:val="20"/>
              </w:rPr>
            </w:pPr>
            <w:r w:rsidRPr="00815FD4">
              <w:rPr>
                <w:sz w:val="20"/>
              </w:rPr>
              <w:t>w szczególności poprzez udzielanie informacji i doradztwo w tym zakresie</w:t>
            </w:r>
          </w:p>
        </w:tc>
        <w:tc>
          <w:tcPr>
            <w:tcW w:w="1296" w:type="dxa"/>
            <w:gridSpan w:val="2"/>
            <w:vAlign w:val="center"/>
          </w:tcPr>
          <w:p w:rsidR="00AD6899" w:rsidRPr="00815FD4" w:rsidRDefault="00AD6899" w:rsidP="0028278A">
            <w:pPr>
              <w:jc w:val="center"/>
              <w:rPr>
                <w:sz w:val="20"/>
              </w:rPr>
            </w:pPr>
            <w:r w:rsidRPr="00815FD4">
              <w:rPr>
                <w:sz w:val="20"/>
              </w:rPr>
              <w:t>na wniosek pracodawcy</w:t>
            </w:r>
          </w:p>
        </w:tc>
        <w:tc>
          <w:tcPr>
            <w:tcW w:w="1523" w:type="dxa"/>
            <w:gridSpan w:val="2"/>
            <w:shd w:val="clear" w:color="auto" w:fill="auto"/>
            <w:vAlign w:val="center"/>
          </w:tcPr>
          <w:p w:rsidR="00AD6899" w:rsidRPr="00815FD4" w:rsidRDefault="00AD6899" w:rsidP="0028278A">
            <w:pPr>
              <w:jc w:val="center"/>
              <w:rPr>
                <w:sz w:val="20"/>
              </w:rPr>
            </w:pPr>
            <w:r w:rsidRPr="00815FD4">
              <w:rPr>
                <w:sz w:val="20"/>
              </w:rPr>
              <w:t>-</w:t>
            </w:r>
          </w:p>
        </w:tc>
        <w:tc>
          <w:tcPr>
            <w:tcW w:w="4444" w:type="dxa"/>
            <w:gridSpan w:val="7"/>
            <w:vAlign w:val="center"/>
          </w:tcPr>
          <w:p w:rsidR="00AD6899" w:rsidRPr="00815FD4" w:rsidRDefault="00AD6899" w:rsidP="0028278A">
            <w:pPr>
              <w:rPr>
                <w:sz w:val="20"/>
              </w:rPr>
            </w:pPr>
            <w:r w:rsidRPr="00815FD4">
              <w:rPr>
                <w:sz w:val="20"/>
              </w:rPr>
              <w:t>Zadanie nie było realizowane.</w:t>
            </w:r>
          </w:p>
          <w:p w:rsidR="00AD6899" w:rsidRPr="00815FD4" w:rsidRDefault="00AD6899" w:rsidP="004B7C88">
            <w:pPr>
              <w:jc w:val="both"/>
              <w:rPr>
                <w:sz w:val="20"/>
              </w:rPr>
            </w:pPr>
            <w:r w:rsidRPr="00815FD4">
              <w:rPr>
                <w:sz w:val="20"/>
              </w:rPr>
              <w:t>W 201</w:t>
            </w:r>
            <w:r w:rsidR="005B1204">
              <w:rPr>
                <w:sz w:val="20"/>
              </w:rPr>
              <w:t>8</w:t>
            </w:r>
            <w:r w:rsidRPr="00815FD4">
              <w:rPr>
                <w:sz w:val="20"/>
              </w:rPr>
              <w:t>r. do PUP w Jędrzejowie nie wpłynął żaden wniosek od pracodawcy w sprawie pomocy</w:t>
            </w:r>
            <w:r w:rsidR="004B7C88">
              <w:rPr>
                <w:sz w:val="20"/>
              </w:rPr>
              <w:t xml:space="preserve">                          </w:t>
            </w:r>
            <w:r w:rsidRPr="00815FD4">
              <w:rPr>
                <w:sz w:val="20"/>
              </w:rPr>
              <w:t xml:space="preserve"> w doborze kandydatów do pracy. </w:t>
            </w:r>
          </w:p>
        </w:tc>
      </w:tr>
      <w:tr w:rsidR="00AD6899" w:rsidRPr="00F9227B" w:rsidTr="00BC5D9C">
        <w:tc>
          <w:tcPr>
            <w:tcW w:w="691" w:type="dxa"/>
            <w:gridSpan w:val="2"/>
            <w:tcBorders>
              <w:top w:val="single" w:sz="4" w:space="0" w:color="auto"/>
              <w:left w:val="single" w:sz="4" w:space="0" w:color="auto"/>
              <w:bottom w:val="single" w:sz="4" w:space="0" w:color="auto"/>
              <w:right w:val="single" w:sz="4" w:space="0" w:color="auto"/>
            </w:tcBorders>
            <w:vAlign w:val="center"/>
          </w:tcPr>
          <w:p w:rsidR="00AD6899" w:rsidRPr="00815FD4" w:rsidRDefault="00AD6899" w:rsidP="0028278A">
            <w:pPr>
              <w:jc w:val="center"/>
              <w:rPr>
                <w:sz w:val="20"/>
              </w:rPr>
            </w:pPr>
            <w:r>
              <w:rPr>
                <w:b/>
                <w:noProof/>
                <w:sz w:val="20"/>
              </w:rPr>
              <w:lastRenderedPageBreak/>
              <mc:AlternateContent>
                <mc:Choice Requires="wps">
                  <w:drawing>
                    <wp:anchor distT="0" distB="0" distL="114300" distR="114300" simplePos="0" relativeHeight="251657728" behindDoc="0" locked="0" layoutInCell="1" allowOverlap="1" wp14:anchorId="2D59DE63" wp14:editId="6BB538BB">
                      <wp:simplePos x="0" y="0"/>
                      <wp:positionH relativeFrom="column">
                        <wp:posOffset>-423545</wp:posOffset>
                      </wp:positionH>
                      <wp:positionV relativeFrom="paragraph">
                        <wp:posOffset>356870</wp:posOffset>
                      </wp:positionV>
                      <wp:extent cx="352425" cy="495300"/>
                      <wp:effectExtent l="0" t="0" r="9525" b="0"/>
                      <wp:wrapNone/>
                      <wp:docPr id="10"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2425" cy="4953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438CB" w:rsidRDefault="00B438CB" w:rsidP="00712084">
                                  <w:r>
                                    <w:rPr>
                                      <w:sz w:val="24"/>
                                    </w:rPr>
                                    <w:t>27</w:t>
                                  </w:r>
                                </w:p>
                              </w:txbxContent>
                            </wps:txbx>
                            <wps:bodyPr rot="0" vert="vert"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D59DE63" id="_x0000_s1034" type="#_x0000_t202" style="position:absolute;left:0;text-align:left;margin-left:-33.35pt;margin-top:28.1pt;width:27.75pt;height:39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" stroked="f">
                      <v:textbox style="layout-flow:vertical">
                        <w:txbxContent>
                          <w:p w:rsidR="00B438CB" w:rsidRDefault="00B438CB" w:rsidP="00712084">
                            <w:r>
                              <w:rPr>
                                <w:sz w:val="24"/>
                              </w:rPr>
                              <w:t>27</w:t>
                            </w:r>
                          </w:p>
                        </w:txbxContent>
                      </v:textbox>
                    </v:shape>
                  </w:pict>
                </mc:Fallback>
              </mc:AlternateContent>
            </w:r>
            <w:r w:rsidRPr="00815FD4">
              <w:rPr>
                <w:sz w:val="20"/>
              </w:rPr>
              <w:t>2.3</w:t>
            </w:r>
          </w:p>
        </w:tc>
        <w:tc>
          <w:tcPr>
            <w:tcW w:w="3365" w:type="dxa"/>
            <w:tcBorders>
              <w:top w:val="single" w:sz="4" w:space="0" w:color="auto"/>
              <w:left w:val="single" w:sz="4" w:space="0" w:color="auto"/>
              <w:bottom w:val="single" w:sz="4" w:space="0" w:color="auto"/>
              <w:right w:val="single" w:sz="4" w:space="0" w:color="auto"/>
            </w:tcBorders>
            <w:shd w:val="clear" w:color="auto" w:fill="auto"/>
            <w:vAlign w:val="center"/>
          </w:tcPr>
          <w:p w:rsidR="00AD6899" w:rsidRPr="00815FD4" w:rsidRDefault="00AD6899" w:rsidP="0028278A">
            <w:pPr>
              <w:rPr>
                <w:sz w:val="20"/>
              </w:rPr>
            </w:pPr>
            <w:r w:rsidRPr="00815FD4">
              <w:rPr>
                <w:sz w:val="20"/>
              </w:rPr>
              <w:t>Pomoc pracodawcom we wspieraniu rozwoju zawodowego pracodawcy</w:t>
            </w:r>
          </w:p>
          <w:p w:rsidR="00AD6899" w:rsidRPr="00815FD4" w:rsidRDefault="00AD6899" w:rsidP="0028278A">
            <w:pPr>
              <w:rPr>
                <w:sz w:val="20"/>
              </w:rPr>
            </w:pPr>
            <w:r w:rsidRPr="00815FD4">
              <w:rPr>
                <w:sz w:val="20"/>
              </w:rPr>
              <w:t>i jego pracowników</w:t>
            </w:r>
          </w:p>
        </w:tc>
        <w:tc>
          <w:tcPr>
            <w:tcW w:w="3214" w:type="dxa"/>
            <w:tcBorders>
              <w:left w:val="single" w:sz="4" w:space="0" w:color="auto"/>
            </w:tcBorders>
          </w:tcPr>
          <w:p w:rsidR="00AD6899" w:rsidRPr="00815FD4" w:rsidRDefault="00AD6899" w:rsidP="0028278A">
            <w:pPr>
              <w:ind w:left="2"/>
              <w:rPr>
                <w:sz w:val="20"/>
              </w:rPr>
            </w:pPr>
            <w:r w:rsidRPr="00815FD4">
              <w:rPr>
                <w:sz w:val="20"/>
              </w:rPr>
              <w:t xml:space="preserve">Udzielanie indywidualnych porad zawodowych pracodawcom i ich pracownikom </w:t>
            </w:r>
          </w:p>
        </w:tc>
        <w:tc>
          <w:tcPr>
            <w:tcW w:w="1296" w:type="dxa"/>
            <w:gridSpan w:val="2"/>
            <w:vAlign w:val="center"/>
          </w:tcPr>
          <w:p w:rsidR="00AD6899" w:rsidRPr="00815FD4" w:rsidRDefault="00AD6899" w:rsidP="0028278A">
            <w:pPr>
              <w:jc w:val="center"/>
              <w:rPr>
                <w:sz w:val="20"/>
              </w:rPr>
            </w:pPr>
            <w:r w:rsidRPr="00815FD4">
              <w:rPr>
                <w:sz w:val="20"/>
              </w:rPr>
              <w:t>na wniosek pracodawcy</w:t>
            </w:r>
          </w:p>
        </w:tc>
        <w:tc>
          <w:tcPr>
            <w:tcW w:w="1523" w:type="dxa"/>
            <w:gridSpan w:val="2"/>
            <w:shd w:val="clear" w:color="auto" w:fill="auto"/>
            <w:vAlign w:val="center"/>
          </w:tcPr>
          <w:p w:rsidR="00AD6899" w:rsidRPr="00815FD4" w:rsidRDefault="00AD6899" w:rsidP="0028278A">
            <w:pPr>
              <w:jc w:val="center"/>
              <w:rPr>
                <w:sz w:val="20"/>
              </w:rPr>
            </w:pPr>
            <w:r w:rsidRPr="00815FD4">
              <w:rPr>
                <w:sz w:val="20"/>
              </w:rPr>
              <w:t>-</w:t>
            </w:r>
          </w:p>
        </w:tc>
        <w:tc>
          <w:tcPr>
            <w:tcW w:w="4444" w:type="dxa"/>
            <w:gridSpan w:val="7"/>
            <w:vAlign w:val="center"/>
          </w:tcPr>
          <w:p w:rsidR="00AD6899" w:rsidRPr="00815FD4" w:rsidRDefault="00AD6899" w:rsidP="0028278A">
            <w:pPr>
              <w:rPr>
                <w:sz w:val="20"/>
              </w:rPr>
            </w:pPr>
            <w:r w:rsidRPr="00815FD4">
              <w:rPr>
                <w:sz w:val="20"/>
              </w:rPr>
              <w:t xml:space="preserve">Zadanie nie było realizowane </w:t>
            </w:r>
          </w:p>
          <w:p w:rsidR="00AD6899" w:rsidRPr="00815FD4" w:rsidRDefault="00AD6899" w:rsidP="004B7C88">
            <w:pPr>
              <w:jc w:val="both"/>
              <w:rPr>
                <w:sz w:val="20"/>
              </w:rPr>
            </w:pPr>
            <w:r w:rsidRPr="00815FD4">
              <w:rPr>
                <w:sz w:val="20"/>
              </w:rPr>
              <w:t>W 201</w:t>
            </w:r>
            <w:r w:rsidR="005B1204">
              <w:rPr>
                <w:sz w:val="20"/>
              </w:rPr>
              <w:t>8</w:t>
            </w:r>
            <w:r w:rsidRPr="00815FD4">
              <w:rPr>
                <w:sz w:val="20"/>
              </w:rPr>
              <w:t>r. do PUP w Jędrzejowie nie wpłynął żaden wniosek od pracodawcy w sprawie udzielenia pomocy we wspieraniu rozwoju zawodowego pracodawcy lub jego pracowników.</w:t>
            </w:r>
          </w:p>
        </w:tc>
      </w:tr>
      <w:tr w:rsidR="00AD6899" w:rsidRPr="00F9227B" w:rsidTr="00BC5D9C">
        <w:trPr>
          <w:trHeight w:val="1072"/>
        </w:trPr>
        <w:tc>
          <w:tcPr>
            <w:tcW w:w="691" w:type="dxa"/>
            <w:gridSpan w:val="2"/>
            <w:vMerge w:val="restart"/>
            <w:tcBorders>
              <w:top w:val="single" w:sz="4" w:space="0" w:color="auto"/>
              <w:left w:val="single" w:sz="4" w:space="0" w:color="auto"/>
              <w:bottom w:val="nil"/>
              <w:right w:val="single" w:sz="4" w:space="0" w:color="auto"/>
            </w:tcBorders>
          </w:tcPr>
          <w:p w:rsidR="00AD6899" w:rsidRPr="00816CE2" w:rsidRDefault="00AD6899" w:rsidP="0028278A">
            <w:pPr>
              <w:jc w:val="center"/>
              <w:rPr>
                <w:sz w:val="20"/>
              </w:rPr>
            </w:pPr>
          </w:p>
          <w:p w:rsidR="00AD6899" w:rsidRPr="00816CE2" w:rsidRDefault="00AD6899" w:rsidP="0028278A">
            <w:pPr>
              <w:jc w:val="center"/>
              <w:rPr>
                <w:sz w:val="20"/>
              </w:rPr>
            </w:pPr>
          </w:p>
          <w:p w:rsidR="00AD6899" w:rsidRPr="00816CE2" w:rsidRDefault="00AD6899" w:rsidP="0028278A">
            <w:pPr>
              <w:jc w:val="center"/>
              <w:rPr>
                <w:sz w:val="20"/>
              </w:rPr>
            </w:pPr>
          </w:p>
          <w:p w:rsidR="00AD6899" w:rsidRPr="00816CE2" w:rsidRDefault="00AD6899" w:rsidP="0028278A">
            <w:pPr>
              <w:jc w:val="center"/>
              <w:rPr>
                <w:sz w:val="20"/>
              </w:rPr>
            </w:pPr>
          </w:p>
          <w:p w:rsidR="00AD6899" w:rsidRPr="00816CE2" w:rsidRDefault="00AD6899" w:rsidP="0028278A">
            <w:pPr>
              <w:jc w:val="center"/>
              <w:rPr>
                <w:sz w:val="20"/>
              </w:rPr>
            </w:pPr>
          </w:p>
          <w:p w:rsidR="00AD6899" w:rsidRPr="00816CE2" w:rsidRDefault="00AD6899" w:rsidP="0028278A">
            <w:pPr>
              <w:jc w:val="center"/>
              <w:rPr>
                <w:sz w:val="20"/>
              </w:rPr>
            </w:pPr>
            <w:r w:rsidRPr="00816CE2">
              <w:rPr>
                <w:sz w:val="20"/>
              </w:rPr>
              <w:t>2.4</w:t>
            </w:r>
          </w:p>
        </w:tc>
        <w:tc>
          <w:tcPr>
            <w:tcW w:w="3365" w:type="dxa"/>
            <w:vMerge w:val="restart"/>
            <w:tcBorders>
              <w:top w:val="single" w:sz="4" w:space="0" w:color="auto"/>
              <w:left w:val="single" w:sz="4" w:space="0" w:color="auto"/>
              <w:bottom w:val="nil"/>
              <w:right w:val="single" w:sz="4" w:space="0" w:color="auto"/>
            </w:tcBorders>
            <w:vAlign w:val="center"/>
          </w:tcPr>
          <w:p w:rsidR="00AD6899" w:rsidRPr="00816CE2" w:rsidRDefault="00AD6899" w:rsidP="0028278A">
            <w:pPr>
              <w:rPr>
                <w:sz w:val="20"/>
              </w:rPr>
            </w:pPr>
            <w:r w:rsidRPr="00816CE2">
              <w:rPr>
                <w:sz w:val="20"/>
              </w:rPr>
              <w:t xml:space="preserve">Współpraca z pracodawcami </w:t>
            </w:r>
          </w:p>
          <w:p w:rsidR="00AD6899" w:rsidRPr="00816CE2" w:rsidRDefault="00AD6899" w:rsidP="0028278A">
            <w:pPr>
              <w:rPr>
                <w:sz w:val="20"/>
              </w:rPr>
            </w:pPr>
            <w:r w:rsidRPr="00816CE2">
              <w:rPr>
                <w:sz w:val="20"/>
              </w:rPr>
              <w:t xml:space="preserve">w zakresie rozwiązywania lub złagodzenia problemów związanych z planowanymi zwolnieniami </w:t>
            </w:r>
          </w:p>
          <w:p w:rsidR="00AD6899" w:rsidRPr="00816CE2" w:rsidRDefault="00AD6899" w:rsidP="0028278A">
            <w:pPr>
              <w:rPr>
                <w:sz w:val="20"/>
              </w:rPr>
            </w:pPr>
            <w:r w:rsidRPr="00816CE2">
              <w:rPr>
                <w:sz w:val="20"/>
              </w:rPr>
              <w:t xml:space="preserve"> przyczyn dotyczących zakładu pracy (w tym zwolnieniami monitorowanymi)</w:t>
            </w:r>
          </w:p>
        </w:tc>
        <w:tc>
          <w:tcPr>
            <w:tcW w:w="3214" w:type="dxa"/>
            <w:tcBorders>
              <w:left w:val="single" w:sz="4" w:space="0" w:color="auto"/>
            </w:tcBorders>
            <w:vAlign w:val="center"/>
          </w:tcPr>
          <w:p w:rsidR="00AD6899" w:rsidRPr="00816CE2" w:rsidRDefault="00AD6899" w:rsidP="0028278A">
            <w:pPr>
              <w:rPr>
                <w:sz w:val="20"/>
              </w:rPr>
            </w:pPr>
            <w:r w:rsidRPr="00816CE2">
              <w:rPr>
                <w:sz w:val="20"/>
              </w:rPr>
              <w:t>Spotkania z osobami przewidzianymi do zwolnienia  w celu zapoznania z usługami rynku pracy</w:t>
            </w:r>
          </w:p>
        </w:tc>
        <w:tc>
          <w:tcPr>
            <w:tcW w:w="1296" w:type="dxa"/>
            <w:gridSpan w:val="2"/>
            <w:vAlign w:val="center"/>
          </w:tcPr>
          <w:p w:rsidR="00AD6899" w:rsidRPr="00816CE2" w:rsidRDefault="00AD6899" w:rsidP="0028278A">
            <w:pPr>
              <w:jc w:val="center"/>
              <w:rPr>
                <w:sz w:val="20"/>
              </w:rPr>
            </w:pPr>
            <w:r w:rsidRPr="00816CE2">
              <w:rPr>
                <w:sz w:val="20"/>
              </w:rPr>
              <w:t>w miarę potrzeb</w:t>
            </w:r>
          </w:p>
        </w:tc>
        <w:tc>
          <w:tcPr>
            <w:tcW w:w="1523" w:type="dxa"/>
            <w:gridSpan w:val="2"/>
            <w:vAlign w:val="center"/>
          </w:tcPr>
          <w:p w:rsidR="00AD6899" w:rsidRPr="00816CE2" w:rsidRDefault="00AD6899" w:rsidP="0028278A">
            <w:pPr>
              <w:jc w:val="center"/>
              <w:rPr>
                <w:sz w:val="20"/>
              </w:rPr>
            </w:pPr>
            <w:r w:rsidRPr="00816CE2">
              <w:rPr>
                <w:sz w:val="20"/>
              </w:rPr>
              <w:t>-</w:t>
            </w:r>
          </w:p>
        </w:tc>
        <w:tc>
          <w:tcPr>
            <w:tcW w:w="4444" w:type="dxa"/>
            <w:gridSpan w:val="7"/>
            <w:vMerge w:val="restart"/>
            <w:vAlign w:val="center"/>
          </w:tcPr>
          <w:p w:rsidR="00AD6899" w:rsidRPr="00816CE2" w:rsidRDefault="00AD6899" w:rsidP="004B7C88">
            <w:pPr>
              <w:jc w:val="both"/>
              <w:rPr>
                <w:sz w:val="20"/>
              </w:rPr>
            </w:pPr>
            <w:r w:rsidRPr="00816CE2">
              <w:rPr>
                <w:sz w:val="20"/>
              </w:rPr>
              <w:t xml:space="preserve">Zadanie nie było realizowane </w:t>
            </w:r>
          </w:p>
          <w:p w:rsidR="00AD6899" w:rsidRPr="00816CE2" w:rsidRDefault="00AD6899" w:rsidP="004B7C88">
            <w:pPr>
              <w:jc w:val="both"/>
              <w:rPr>
                <w:sz w:val="20"/>
              </w:rPr>
            </w:pPr>
            <w:r w:rsidRPr="00816CE2">
              <w:rPr>
                <w:sz w:val="20"/>
              </w:rPr>
              <w:t>W 201</w:t>
            </w:r>
            <w:r w:rsidR="005B1204">
              <w:rPr>
                <w:sz w:val="20"/>
              </w:rPr>
              <w:t>8</w:t>
            </w:r>
            <w:r w:rsidRPr="00816CE2">
              <w:rPr>
                <w:sz w:val="20"/>
              </w:rPr>
              <w:t>r. do PUP w Jędrzejowie nie wpłynęło żadne zgłoszenie zwolnień z przyczyn dotyczących zakładu pracy od pracodawców z terenu powiatu jędrzejowskiego.</w:t>
            </w:r>
          </w:p>
        </w:tc>
      </w:tr>
      <w:tr w:rsidR="00AD6899" w:rsidRPr="00F9227B" w:rsidTr="00BC5D9C">
        <w:trPr>
          <w:trHeight w:val="1407"/>
        </w:trPr>
        <w:tc>
          <w:tcPr>
            <w:tcW w:w="691" w:type="dxa"/>
            <w:gridSpan w:val="2"/>
            <w:vMerge/>
            <w:tcBorders>
              <w:top w:val="nil"/>
              <w:left w:val="single" w:sz="4" w:space="0" w:color="auto"/>
              <w:bottom w:val="nil"/>
              <w:right w:val="single" w:sz="4" w:space="0" w:color="auto"/>
            </w:tcBorders>
            <w:vAlign w:val="center"/>
          </w:tcPr>
          <w:p w:rsidR="00AD6899" w:rsidRPr="00F9227B" w:rsidRDefault="00AD6899" w:rsidP="0028278A">
            <w:pPr>
              <w:jc w:val="center"/>
              <w:rPr>
                <w:color w:val="00B050"/>
                <w:sz w:val="21"/>
                <w:szCs w:val="21"/>
              </w:rPr>
            </w:pPr>
          </w:p>
        </w:tc>
        <w:tc>
          <w:tcPr>
            <w:tcW w:w="3365" w:type="dxa"/>
            <w:vMerge/>
            <w:tcBorders>
              <w:top w:val="nil"/>
              <w:left w:val="single" w:sz="4" w:space="0" w:color="auto"/>
              <w:bottom w:val="nil"/>
              <w:right w:val="single" w:sz="4" w:space="0" w:color="auto"/>
            </w:tcBorders>
            <w:vAlign w:val="center"/>
          </w:tcPr>
          <w:p w:rsidR="00AD6899" w:rsidRPr="00F9227B" w:rsidRDefault="00AD6899" w:rsidP="0028278A">
            <w:pPr>
              <w:rPr>
                <w:color w:val="00B050"/>
                <w:sz w:val="22"/>
                <w:szCs w:val="22"/>
              </w:rPr>
            </w:pPr>
          </w:p>
        </w:tc>
        <w:tc>
          <w:tcPr>
            <w:tcW w:w="3214" w:type="dxa"/>
            <w:tcBorders>
              <w:left w:val="single" w:sz="4" w:space="0" w:color="auto"/>
            </w:tcBorders>
            <w:vAlign w:val="center"/>
          </w:tcPr>
          <w:p w:rsidR="00AD6899" w:rsidRPr="00816CE2" w:rsidRDefault="00AD6899" w:rsidP="0028278A">
            <w:pPr>
              <w:rPr>
                <w:sz w:val="20"/>
              </w:rPr>
            </w:pPr>
            <w:r w:rsidRPr="00816CE2">
              <w:rPr>
                <w:sz w:val="20"/>
              </w:rPr>
              <w:t>W przypadku zwolnień monitorowanych:</w:t>
            </w:r>
          </w:p>
          <w:p w:rsidR="00AD6899" w:rsidRPr="00816CE2" w:rsidRDefault="00AD6899" w:rsidP="0028278A">
            <w:pPr>
              <w:rPr>
                <w:b/>
                <w:sz w:val="20"/>
              </w:rPr>
            </w:pPr>
            <w:r w:rsidRPr="00816CE2">
              <w:rPr>
                <w:sz w:val="20"/>
              </w:rPr>
              <w:t>1) uzgodnienie z pracodawcą zakresu i formy pomocy ze strony powiatowego urzędu pracy</w:t>
            </w:r>
          </w:p>
        </w:tc>
        <w:tc>
          <w:tcPr>
            <w:tcW w:w="1296" w:type="dxa"/>
            <w:gridSpan w:val="2"/>
            <w:vAlign w:val="center"/>
          </w:tcPr>
          <w:p w:rsidR="00AD6899" w:rsidRPr="00816CE2" w:rsidRDefault="00AD6899" w:rsidP="0028278A">
            <w:pPr>
              <w:jc w:val="center"/>
              <w:rPr>
                <w:sz w:val="20"/>
              </w:rPr>
            </w:pPr>
            <w:r w:rsidRPr="00816CE2">
              <w:rPr>
                <w:sz w:val="20"/>
              </w:rPr>
              <w:t>w miarę potrzeb</w:t>
            </w:r>
          </w:p>
        </w:tc>
        <w:tc>
          <w:tcPr>
            <w:tcW w:w="1523" w:type="dxa"/>
            <w:gridSpan w:val="2"/>
            <w:vAlign w:val="center"/>
          </w:tcPr>
          <w:p w:rsidR="00AD6899" w:rsidRPr="00F9227B" w:rsidRDefault="00AD6899" w:rsidP="0028278A">
            <w:pPr>
              <w:jc w:val="center"/>
              <w:rPr>
                <w:color w:val="00B050"/>
                <w:sz w:val="21"/>
                <w:szCs w:val="21"/>
              </w:rPr>
            </w:pPr>
            <w:r w:rsidRPr="00F9227B">
              <w:rPr>
                <w:color w:val="00B050"/>
                <w:sz w:val="21"/>
                <w:szCs w:val="21"/>
              </w:rPr>
              <w:t>-</w:t>
            </w:r>
          </w:p>
        </w:tc>
        <w:tc>
          <w:tcPr>
            <w:tcW w:w="4444" w:type="dxa"/>
            <w:gridSpan w:val="7"/>
            <w:vMerge/>
            <w:vAlign w:val="center"/>
          </w:tcPr>
          <w:p w:rsidR="00AD6899" w:rsidRPr="00F9227B" w:rsidRDefault="00AD6899" w:rsidP="0028278A">
            <w:pPr>
              <w:rPr>
                <w:color w:val="00B050"/>
                <w:sz w:val="21"/>
                <w:szCs w:val="21"/>
              </w:rPr>
            </w:pPr>
          </w:p>
        </w:tc>
      </w:tr>
      <w:tr w:rsidR="00AD6899" w:rsidRPr="00F9227B" w:rsidTr="00BC5D9C">
        <w:trPr>
          <w:trHeight w:val="1361"/>
        </w:trPr>
        <w:tc>
          <w:tcPr>
            <w:tcW w:w="691" w:type="dxa"/>
            <w:gridSpan w:val="2"/>
            <w:tcBorders>
              <w:top w:val="nil"/>
              <w:left w:val="single" w:sz="4" w:space="0" w:color="auto"/>
              <w:bottom w:val="single" w:sz="4" w:space="0" w:color="auto"/>
              <w:right w:val="single" w:sz="4" w:space="0" w:color="auto"/>
            </w:tcBorders>
            <w:vAlign w:val="center"/>
          </w:tcPr>
          <w:p w:rsidR="00AD6899" w:rsidRPr="00F9227B" w:rsidRDefault="00AD6899" w:rsidP="0028278A">
            <w:pPr>
              <w:jc w:val="center"/>
              <w:rPr>
                <w:color w:val="00B050"/>
                <w:sz w:val="21"/>
                <w:szCs w:val="21"/>
              </w:rPr>
            </w:pPr>
          </w:p>
        </w:tc>
        <w:tc>
          <w:tcPr>
            <w:tcW w:w="3365" w:type="dxa"/>
            <w:tcBorders>
              <w:top w:val="nil"/>
              <w:left w:val="single" w:sz="4" w:space="0" w:color="auto"/>
              <w:bottom w:val="single" w:sz="4" w:space="0" w:color="auto"/>
              <w:right w:val="single" w:sz="4" w:space="0" w:color="auto"/>
            </w:tcBorders>
            <w:vAlign w:val="center"/>
          </w:tcPr>
          <w:p w:rsidR="00AD6899" w:rsidRPr="00F9227B" w:rsidRDefault="00AD6899" w:rsidP="0028278A">
            <w:pPr>
              <w:rPr>
                <w:color w:val="00B050"/>
                <w:sz w:val="22"/>
                <w:szCs w:val="22"/>
              </w:rPr>
            </w:pPr>
          </w:p>
        </w:tc>
        <w:tc>
          <w:tcPr>
            <w:tcW w:w="3214" w:type="dxa"/>
            <w:tcBorders>
              <w:left w:val="single" w:sz="4" w:space="0" w:color="auto"/>
            </w:tcBorders>
            <w:vAlign w:val="center"/>
          </w:tcPr>
          <w:p w:rsidR="00AD6899" w:rsidRPr="00816CE2" w:rsidRDefault="00AD6899" w:rsidP="0028278A">
            <w:pPr>
              <w:rPr>
                <w:sz w:val="20"/>
              </w:rPr>
            </w:pPr>
            <w:r w:rsidRPr="00816CE2">
              <w:rPr>
                <w:sz w:val="20"/>
              </w:rPr>
              <w:t>2)</w:t>
            </w:r>
            <w:r w:rsidRPr="00816CE2">
              <w:rPr>
                <w:b/>
                <w:sz w:val="20"/>
              </w:rPr>
              <w:t xml:space="preserve"> </w:t>
            </w:r>
            <w:r w:rsidRPr="00816CE2">
              <w:rPr>
                <w:sz w:val="20"/>
              </w:rPr>
              <w:t xml:space="preserve">współpraca z pracodawcami </w:t>
            </w:r>
          </w:p>
          <w:p w:rsidR="00AD6899" w:rsidRPr="00816CE2" w:rsidRDefault="00AD6899" w:rsidP="0028278A">
            <w:pPr>
              <w:rPr>
                <w:b/>
                <w:sz w:val="20"/>
              </w:rPr>
            </w:pPr>
            <w:r w:rsidRPr="00816CE2">
              <w:rPr>
                <w:sz w:val="20"/>
              </w:rPr>
              <w:t>w realizacji programu mającego na celu zapewnienie pracownikom przewidzianym do zwolnienia usług rynku pracy</w:t>
            </w:r>
          </w:p>
        </w:tc>
        <w:tc>
          <w:tcPr>
            <w:tcW w:w="1296" w:type="dxa"/>
            <w:gridSpan w:val="2"/>
            <w:vAlign w:val="center"/>
          </w:tcPr>
          <w:p w:rsidR="00AD6899" w:rsidRPr="00816CE2" w:rsidRDefault="00AD6899" w:rsidP="0028278A">
            <w:pPr>
              <w:jc w:val="center"/>
              <w:rPr>
                <w:sz w:val="20"/>
              </w:rPr>
            </w:pPr>
            <w:r w:rsidRPr="00816CE2">
              <w:rPr>
                <w:sz w:val="20"/>
              </w:rPr>
              <w:t>w miarę potrzeb</w:t>
            </w:r>
          </w:p>
        </w:tc>
        <w:tc>
          <w:tcPr>
            <w:tcW w:w="1523" w:type="dxa"/>
            <w:gridSpan w:val="2"/>
            <w:vAlign w:val="center"/>
          </w:tcPr>
          <w:p w:rsidR="00AD6899" w:rsidRPr="00F9227B" w:rsidRDefault="00AD6899" w:rsidP="0028278A">
            <w:pPr>
              <w:jc w:val="center"/>
              <w:rPr>
                <w:color w:val="00B050"/>
                <w:sz w:val="21"/>
                <w:szCs w:val="21"/>
              </w:rPr>
            </w:pPr>
            <w:r w:rsidRPr="00F9227B">
              <w:rPr>
                <w:color w:val="00B050"/>
                <w:sz w:val="21"/>
                <w:szCs w:val="21"/>
              </w:rPr>
              <w:t>-</w:t>
            </w:r>
          </w:p>
        </w:tc>
        <w:tc>
          <w:tcPr>
            <w:tcW w:w="4444" w:type="dxa"/>
            <w:gridSpan w:val="7"/>
            <w:vMerge/>
            <w:vAlign w:val="center"/>
          </w:tcPr>
          <w:p w:rsidR="00AD6899" w:rsidRPr="00F9227B" w:rsidRDefault="00AD6899" w:rsidP="0028278A">
            <w:pPr>
              <w:rPr>
                <w:color w:val="00B050"/>
                <w:sz w:val="21"/>
                <w:szCs w:val="21"/>
              </w:rPr>
            </w:pPr>
          </w:p>
        </w:tc>
      </w:tr>
      <w:tr w:rsidR="00AD6899" w:rsidRPr="00F9227B" w:rsidTr="00BC5D9C">
        <w:trPr>
          <w:trHeight w:val="737"/>
        </w:trPr>
        <w:tc>
          <w:tcPr>
            <w:tcW w:w="691" w:type="dxa"/>
            <w:gridSpan w:val="2"/>
            <w:vMerge w:val="restart"/>
            <w:tcBorders>
              <w:top w:val="single" w:sz="4" w:space="0" w:color="auto"/>
              <w:left w:val="single" w:sz="4" w:space="0" w:color="auto"/>
              <w:right w:val="single" w:sz="4" w:space="0" w:color="auto"/>
            </w:tcBorders>
          </w:tcPr>
          <w:p w:rsidR="00AD6899" w:rsidRPr="00816CE2" w:rsidRDefault="00AD6899" w:rsidP="0028278A">
            <w:pPr>
              <w:jc w:val="center"/>
              <w:rPr>
                <w:sz w:val="20"/>
              </w:rPr>
            </w:pPr>
          </w:p>
          <w:p w:rsidR="00AD6899" w:rsidRPr="00816CE2" w:rsidRDefault="00AD6899" w:rsidP="0028278A">
            <w:pPr>
              <w:jc w:val="center"/>
              <w:rPr>
                <w:sz w:val="20"/>
              </w:rPr>
            </w:pPr>
            <w:r w:rsidRPr="00816CE2">
              <w:rPr>
                <w:sz w:val="20"/>
              </w:rPr>
              <w:t>2.5</w:t>
            </w:r>
          </w:p>
        </w:tc>
        <w:tc>
          <w:tcPr>
            <w:tcW w:w="3365" w:type="dxa"/>
            <w:tcBorders>
              <w:top w:val="single" w:sz="4" w:space="0" w:color="auto"/>
              <w:left w:val="single" w:sz="4" w:space="0" w:color="auto"/>
              <w:bottom w:val="single" w:sz="4" w:space="0" w:color="auto"/>
              <w:right w:val="single" w:sz="4" w:space="0" w:color="auto"/>
            </w:tcBorders>
            <w:vAlign w:val="center"/>
          </w:tcPr>
          <w:p w:rsidR="00AD6899" w:rsidRPr="00816CE2" w:rsidRDefault="00AD6899" w:rsidP="0028278A">
            <w:pPr>
              <w:ind w:left="32"/>
              <w:rPr>
                <w:sz w:val="20"/>
              </w:rPr>
            </w:pPr>
            <w:r w:rsidRPr="00816CE2">
              <w:rPr>
                <w:sz w:val="20"/>
              </w:rPr>
              <w:t>Spotkania informacyjne w szkołach ponadgimnazjalnych</w:t>
            </w:r>
          </w:p>
        </w:tc>
        <w:tc>
          <w:tcPr>
            <w:tcW w:w="3214" w:type="dxa"/>
            <w:tcBorders>
              <w:left w:val="single" w:sz="4" w:space="0" w:color="auto"/>
            </w:tcBorders>
            <w:vAlign w:val="center"/>
          </w:tcPr>
          <w:p w:rsidR="00AD6899" w:rsidRPr="00816CE2" w:rsidRDefault="00AD6899" w:rsidP="0028278A">
            <w:pPr>
              <w:ind w:left="121"/>
              <w:rPr>
                <w:sz w:val="20"/>
              </w:rPr>
            </w:pPr>
            <w:r w:rsidRPr="00816CE2">
              <w:rPr>
                <w:sz w:val="20"/>
              </w:rPr>
              <w:t>Zapoznanie z aktualną sytuacja na lokalnym rynku  pracy</w:t>
            </w:r>
          </w:p>
        </w:tc>
        <w:tc>
          <w:tcPr>
            <w:tcW w:w="1296" w:type="dxa"/>
            <w:gridSpan w:val="2"/>
            <w:vAlign w:val="center"/>
          </w:tcPr>
          <w:p w:rsidR="00AD6899" w:rsidRPr="00816CE2" w:rsidRDefault="00AD6899" w:rsidP="0028278A">
            <w:pPr>
              <w:ind w:left="223"/>
              <w:jc w:val="center"/>
              <w:rPr>
                <w:sz w:val="20"/>
              </w:rPr>
            </w:pPr>
            <w:r w:rsidRPr="00816CE2">
              <w:rPr>
                <w:sz w:val="20"/>
              </w:rPr>
              <w:t>w miarę potrzeb</w:t>
            </w:r>
          </w:p>
        </w:tc>
        <w:tc>
          <w:tcPr>
            <w:tcW w:w="1523" w:type="dxa"/>
            <w:gridSpan w:val="2"/>
            <w:vAlign w:val="center"/>
          </w:tcPr>
          <w:p w:rsidR="00AD6899" w:rsidRPr="00816CE2" w:rsidRDefault="00AD6899" w:rsidP="0028278A">
            <w:pPr>
              <w:ind w:hanging="641"/>
              <w:jc w:val="center"/>
              <w:rPr>
                <w:sz w:val="20"/>
              </w:rPr>
            </w:pPr>
            <w:r w:rsidRPr="00816CE2">
              <w:rPr>
                <w:sz w:val="20"/>
              </w:rPr>
              <w:t xml:space="preserve">            -</w:t>
            </w:r>
          </w:p>
        </w:tc>
        <w:tc>
          <w:tcPr>
            <w:tcW w:w="1535" w:type="dxa"/>
            <w:gridSpan w:val="3"/>
            <w:vAlign w:val="center"/>
          </w:tcPr>
          <w:p w:rsidR="00AD6899" w:rsidRPr="005B1204" w:rsidRDefault="009B3BFF" w:rsidP="0028278A">
            <w:pPr>
              <w:jc w:val="center"/>
              <w:rPr>
                <w:color w:val="FF0000"/>
                <w:sz w:val="20"/>
              </w:rPr>
            </w:pPr>
            <w:r w:rsidRPr="009B3BFF">
              <w:rPr>
                <w:sz w:val="20"/>
              </w:rPr>
              <w:t>382</w:t>
            </w:r>
            <w:r w:rsidR="00AD6899" w:rsidRPr="009B3BFF">
              <w:rPr>
                <w:sz w:val="20"/>
              </w:rPr>
              <w:t xml:space="preserve"> osoby</w:t>
            </w:r>
          </w:p>
        </w:tc>
        <w:tc>
          <w:tcPr>
            <w:tcW w:w="1381" w:type="dxa"/>
            <w:vAlign w:val="center"/>
          </w:tcPr>
          <w:p w:rsidR="00AD6899" w:rsidRPr="00B438CB" w:rsidRDefault="00AD6899" w:rsidP="0028278A">
            <w:pPr>
              <w:jc w:val="center"/>
              <w:rPr>
                <w:sz w:val="20"/>
              </w:rPr>
            </w:pPr>
            <w:r w:rsidRPr="00B438CB">
              <w:rPr>
                <w:sz w:val="20"/>
              </w:rPr>
              <w:t>-</w:t>
            </w:r>
          </w:p>
        </w:tc>
        <w:tc>
          <w:tcPr>
            <w:tcW w:w="1528" w:type="dxa"/>
            <w:gridSpan w:val="3"/>
            <w:vAlign w:val="center"/>
          </w:tcPr>
          <w:p w:rsidR="00AD6899" w:rsidRPr="00B438CB" w:rsidRDefault="00AD6899" w:rsidP="0028278A">
            <w:pPr>
              <w:jc w:val="center"/>
              <w:rPr>
                <w:sz w:val="20"/>
              </w:rPr>
            </w:pPr>
            <w:r w:rsidRPr="00B438CB">
              <w:rPr>
                <w:sz w:val="20"/>
              </w:rPr>
              <w:t>-</w:t>
            </w:r>
          </w:p>
        </w:tc>
      </w:tr>
      <w:tr w:rsidR="00AD6899" w:rsidRPr="00816CE2" w:rsidTr="0034671A">
        <w:trPr>
          <w:trHeight w:val="979"/>
        </w:trPr>
        <w:tc>
          <w:tcPr>
            <w:tcW w:w="691" w:type="dxa"/>
            <w:gridSpan w:val="2"/>
            <w:vMerge/>
            <w:tcBorders>
              <w:left w:val="single" w:sz="4" w:space="0" w:color="auto"/>
              <w:bottom w:val="single" w:sz="4" w:space="0" w:color="auto"/>
              <w:right w:val="single" w:sz="4" w:space="0" w:color="auto"/>
            </w:tcBorders>
            <w:vAlign w:val="center"/>
          </w:tcPr>
          <w:p w:rsidR="00AD6899" w:rsidRPr="00816CE2" w:rsidRDefault="00AD6899" w:rsidP="0028278A">
            <w:pPr>
              <w:jc w:val="center"/>
              <w:rPr>
                <w:sz w:val="21"/>
                <w:szCs w:val="21"/>
              </w:rPr>
            </w:pPr>
          </w:p>
        </w:tc>
        <w:tc>
          <w:tcPr>
            <w:tcW w:w="13842" w:type="dxa"/>
            <w:gridSpan w:val="13"/>
            <w:tcBorders>
              <w:top w:val="single" w:sz="4" w:space="0" w:color="auto"/>
              <w:left w:val="single" w:sz="4" w:space="0" w:color="auto"/>
              <w:bottom w:val="single" w:sz="4" w:space="0" w:color="auto"/>
            </w:tcBorders>
            <w:vAlign w:val="center"/>
          </w:tcPr>
          <w:p w:rsidR="009B3BFF" w:rsidRPr="009B3BFF" w:rsidRDefault="009B3BFF" w:rsidP="009A42FF">
            <w:pPr>
              <w:suppressAutoHyphens w:val="0"/>
              <w:autoSpaceDE w:val="0"/>
              <w:autoSpaceDN w:val="0"/>
              <w:adjustRightInd w:val="0"/>
              <w:spacing w:line="276" w:lineRule="auto"/>
              <w:jc w:val="both"/>
              <w:rPr>
                <w:b/>
                <w:color w:val="000000"/>
                <w:sz w:val="20"/>
              </w:rPr>
            </w:pPr>
            <w:r w:rsidRPr="009B3BFF">
              <w:rPr>
                <w:b/>
                <w:color w:val="000000"/>
                <w:sz w:val="20"/>
              </w:rPr>
              <w:t>Cel 4, zadanie 2.5</w:t>
            </w:r>
            <w:r>
              <w:rPr>
                <w:b/>
                <w:color w:val="000000"/>
                <w:sz w:val="20"/>
              </w:rPr>
              <w:t>:</w:t>
            </w:r>
          </w:p>
          <w:p w:rsidR="009A42FF" w:rsidRPr="009B3BFF" w:rsidRDefault="009B3BFF" w:rsidP="009A42FF">
            <w:pPr>
              <w:suppressAutoHyphens w:val="0"/>
              <w:autoSpaceDE w:val="0"/>
              <w:autoSpaceDN w:val="0"/>
              <w:adjustRightInd w:val="0"/>
              <w:spacing w:line="276" w:lineRule="auto"/>
              <w:jc w:val="both"/>
              <w:rPr>
                <w:color w:val="000000"/>
                <w:sz w:val="20"/>
              </w:rPr>
            </w:pPr>
            <w:r w:rsidRPr="009B3BFF">
              <w:rPr>
                <w:color w:val="000000"/>
                <w:sz w:val="20"/>
              </w:rPr>
              <w:t>W ramach poradnictwa zawodowego</w:t>
            </w:r>
            <w:r>
              <w:rPr>
                <w:color w:val="000000"/>
                <w:sz w:val="20"/>
              </w:rPr>
              <w:t xml:space="preserve"> Powiatowy Urząd Pracy:</w:t>
            </w:r>
          </w:p>
          <w:p w:rsidR="009A42FF" w:rsidRPr="009B3BFF" w:rsidRDefault="009A42FF" w:rsidP="009A42FF">
            <w:pPr>
              <w:suppressAutoHyphens w:val="0"/>
              <w:autoSpaceDE w:val="0"/>
              <w:autoSpaceDN w:val="0"/>
              <w:adjustRightInd w:val="0"/>
              <w:spacing w:line="276" w:lineRule="auto"/>
              <w:jc w:val="both"/>
              <w:rPr>
                <w:color w:val="000000"/>
                <w:sz w:val="20"/>
              </w:rPr>
            </w:pPr>
            <w:r w:rsidRPr="009B3BFF">
              <w:rPr>
                <w:color w:val="000000"/>
                <w:sz w:val="20"/>
              </w:rPr>
              <w:t>1.</w:t>
            </w:r>
            <w:r w:rsidR="009B3BFF">
              <w:rPr>
                <w:color w:val="000000"/>
                <w:sz w:val="20"/>
              </w:rPr>
              <w:t xml:space="preserve"> </w:t>
            </w:r>
            <w:r w:rsidRPr="009B3BFF">
              <w:rPr>
                <w:color w:val="000000"/>
                <w:sz w:val="20"/>
              </w:rPr>
              <w:t xml:space="preserve">we współpracy ze szkołami z terenu powiatu jędrzejowskiego zorganizował spotkanie z grupą 60 uczniów. </w:t>
            </w:r>
          </w:p>
          <w:p w:rsidR="009A42FF" w:rsidRPr="009B3BFF" w:rsidRDefault="009A42FF" w:rsidP="009A42FF">
            <w:pPr>
              <w:suppressAutoHyphens w:val="0"/>
              <w:autoSpaceDE w:val="0"/>
              <w:autoSpaceDN w:val="0"/>
              <w:adjustRightInd w:val="0"/>
              <w:spacing w:line="276" w:lineRule="auto"/>
              <w:jc w:val="both"/>
              <w:rPr>
                <w:color w:val="000000"/>
                <w:sz w:val="20"/>
              </w:rPr>
            </w:pPr>
            <w:r w:rsidRPr="009B3BFF">
              <w:rPr>
                <w:color w:val="000000"/>
                <w:sz w:val="20"/>
              </w:rPr>
              <w:t xml:space="preserve">Celem spotkania było zapoznanie młodzieży z: </w:t>
            </w:r>
          </w:p>
          <w:p w:rsidR="009A42FF" w:rsidRPr="009B3BFF" w:rsidRDefault="009A42FF" w:rsidP="009A42FF">
            <w:pPr>
              <w:suppressAutoHyphens w:val="0"/>
              <w:autoSpaceDE w:val="0"/>
              <w:autoSpaceDN w:val="0"/>
              <w:adjustRightInd w:val="0"/>
              <w:spacing w:line="276" w:lineRule="auto"/>
              <w:jc w:val="both"/>
              <w:rPr>
                <w:color w:val="000000"/>
                <w:sz w:val="20"/>
              </w:rPr>
            </w:pPr>
            <w:r w:rsidRPr="009B3BFF">
              <w:rPr>
                <w:color w:val="000000"/>
                <w:sz w:val="20"/>
              </w:rPr>
              <w:t>• poziomem i strukturą bezrobocia, zapotrzebowaniem na zawody i kwalifikacje w powiecie jędrzejowskim,</w:t>
            </w:r>
          </w:p>
          <w:p w:rsidR="009A42FF" w:rsidRPr="009B3BFF" w:rsidRDefault="009A42FF" w:rsidP="009A42FF">
            <w:pPr>
              <w:suppressAutoHyphens w:val="0"/>
              <w:autoSpaceDE w:val="0"/>
              <w:autoSpaceDN w:val="0"/>
              <w:adjustRightInd w:val="0"/>
              <w:spacing w:line="276" w:lineRule="auto"/>
              <w:jc w:val="both"/>
              <w:rPr>
                <w:color w:val="000000"/>
                <w:sz w:val="20"/>
              </w:rPr>
            </w:pPr>
            <w:r w:rsidRPr="009B3BFF">
              <w:rPr>
                <w:color w:val="000000"/>
                <w:sz w:val="20"/>
              </w:rPr>
              <w:t>• ofertą Powiatowego Urzędu Pracy w Jędrzejowie w zakresie udzielanych form wsparcia oraz realizowanych projektów, w szczególności jednorazowych środków na rozpoczęcie działalności gospodarczej i szkoleń.</w:t>
            </w:r>
          </w:p>
          <w:p w:rsidR="009A42FF" w:rsidRPr="009B3BFF" w:rsidRDefault="009A42FF" w:rsidP="009A42FF">
            <w:pPr>
              <w:suppressAutoHyphens w:val="0"/>
              <w:autoSpaceDE w:val="0"/>
              <w:autoSpaceDN w:val="0"/>
              <w:adjustRightInd w:val="0"/>
              <w:spacing w:line="276" w:lineRule="auto"/>
              <w:jc w:val="both"/>
              <w:rPr>
                <w:color w:val="000000"/>
                <w:sz w:val="20"/>
              </w:rPr>
            </w:pPr>
            <w:r w:rsidRPr="009B3BFF">
              <w:rPr>
                <w:color w:val="000000"/>
                <w:sz w:val="20"/>
              </w:rPr>
              <w:t xml:space="preserve">2. we współpracy z Powiatowym Centrum Pomocy Rodzinie i Komendą Powiatową Policji, w związku z Europejskim Dniem Handlu z Ludźmi i Ogólnoświatową Kampanią ONZ Przeciwko Przestępczości Zorganizowanej BLUE HEART spotkania </w:t>
            </w:r>
            <w:proofErr w:type="spellStart"/>
            <w:r w:rsidRPr="009B3BFF">
              <w:rPr>
                <w:color w:val="000000"/>
                <w:sz w:val="20"/>
              </w:rPr>
              <w:t>edukacyjno</w:t>
            </w:r>
            <w:proofErr w:type="spellEnd"/>
            <w:r w:rsidRPr="009B3BFF">
              <w:rPr>
                <w:color w:val="000000"/>
                <w:sz w:val="20"/>
              </w:rPr>
              <w:t xml:space="preserve"> – informacyjne dla 322 uczniów pn. ”Bezpieczna praca za granicą”.</w:t>
            </w:r>
          </w:p>
          <w:p w:rsidR="009A42FF" w:rsidRPr="009B3BFF" w:rsidRDefault="009A42FF" w:rsidP="009A42FF">
            <w:pPr>
              <w:suppressAutoHyphens w:val="0"/>
              <w:autoSpaceDE w:val="0"/>
              <w:autoSpaceDN w:val="0"/>
              <w:adjustRightInd w:val="0"/>
              <w:spacing w:line="276" w:lineRule="auto"/>
              <w:jc w:val="both"/>
              <w:rPr>
                <w:color w:val="000000"/>
                <w:sz w:val="20"/>
              </w:rPr>
            </w:pPr>
            <w:r w:rsidRPr="009B3BFF">
              <w:rPr>
                <w:color w:val="000000"/>
                <w:sz w:val="20"/>
              </w:rPr>
              <w:t>Celem spotkań było m. in. zapoznanie młodzieży z:</w:t>
            </w:r>
          </w:p>
          <w:p w:rsidR="009A42FF" w:rsidRPr="009B3BFF" w:rsidRDefault="009A42FF" w:rsidP="009A42FF">
            <w:pPr>
              <w:suppressAutoHyphens w:val="0"/>
              <w:autoSpaceDE w:val="0"/>
              <w:autoSpaceDN w:val="0"/>
              <w:adjustRightInd w:val="0"/>
              <w:spacing w:line="276" w:lineRule="auto"/>
              <w:jc w:val="both"/>
              <w:rPr>
                <w:color w:val="000000"/>
                <w:sz w:val="20"/>
              </w:rPr>
            </w:pPr>
            <w:r w:rsidRPr="009B3BFF">
              <w:rPr>
                <w:color w:val="000000"/>
                <w:sz w:val="20"/>
              </w:rPr>
              <w:t>• definicją i formami handlu ludźmi,</w:t>
            </w:r>
          </w:p>
          <w:p w:rsidR="009A42FF" w:rsidRPr="009B3BFF" w:rsidRDefault="009A42FF" w:rsidP="009A42FF">
            <w:pPr>
              <w:suppressAutoHyphens w:val="0"/>
              <w:autoSpaceDE w:val="0"/>
              <w:autoSpaceDN w:val="0"/>
              <w:adjustRightInd w:val="0"/>
              <w:spacing w:line="276" w:lineRule="auto"/>
              <w:jc w:val="both"/>
              <w:rPr>
                <w:color w:val="000000"/>
                <w:sz w:val="20"/>
              </w:rPr>
            </w:pPr>
            <w:r w:rsidRPr="009B3BFF">
              <w:rPr>
                <w:color w:val="000000"/>
                <w:sz w:val="20"/>
              </w:rPr>
              <w:t xml:space="preserve">• sposobami werbowania do pracy za granicą przez werbowników i sygnałami ostrzegawczymi, które powinny wzbudzać podejrzenia, </w:t>
            </w:r>
          </w:p>
          <w:p w:rsidR="009A42FF" w:rsidRPr="009B3BFF" w:rsidRDefault="009A42FF" w:rsidP="009A42FF">
            <w:pPr>
              <w:suppressAutoHyphens w:val="0"/>
              <w:autoSpaceDE w:val="0"/>
              <w:autoSpaceDN w:val="0"/>
              <w:adjustRightInd w:val="0"/>
              <w:spacing w:line="276" w:lineRule="auto"/>
              <w:jc w:val="both"/>
              <w:rPr>
                <w:color w:val="000000"/>
                <w:sz w:val="20"/>
              </w:rPr>
            </w:pPr>
            <w:r w:rsidRPr="009B3BFF">
              <w:rPr>
                <w:color w:val="000000"/>
                <w:sz w:val="20"/>
              </w:rPr>
              <w:lastRenderedPageBreak/>
              <w:t>• sposobami bezpiecznego poszukiwania pracy za granicą poprzez sieć EURES, PUP, WUP i certyfikowane Agencje Zatrudnienia,</w:t>
            </w:r>
          </w:p>
          <w:p w:rsidR="009A42FF" w:rsidRPr="009B3BFF" w:rsidRDefault="009A42FF" w:rsidP="009A42FF">
            <w:pPr>
              <w:suppressAutoHyphens w:val="0"/>
              <w:autoSpaceDE w:val="0"/>
              <w:autoSpaceDN w:val="0"/>
              <w:adjustRightInd w:val="0"/>
              <w:spacing w:line="276" w:lineRule="auto"/>
              <w:jc w:val="both"/>
              <w:rPr>
                <w:color w:val="000000"/>
                <w:sz w:val="20"/>
              </w:rPr>
            </w:pPr>
            <w:r w:rsidRPr="009B3BFF">
              <w:rPr>
                <w:color w:val="000000"/>
                <w:sz w:val="20"/>
              </w:rPr>
              <w:t>• sposobami zapobiegania niepożądanym sytuacjom podczas wyjazdu do pracy za granicą  oraz przygotowaniu odpowiednich dokumentów,</w:t>
            </w:r>
          </w:p>
          <w:p w:rsidR="009A42FF" w:rsidRPr="009B3BFF" w:rsidRDefault="009A42FF" w:rsidP="009A42FF">
            <w:pPr>
              <w:suppressAutoHyphens w:val="0"/>
              <w:autoSpaceDE w:val="0"/>
              <w:autoSpaceDN w:val="0"/>
              <w:adjustRightInd w:val="0"/>
              <w:spacing w:line="276" w:lineRule="auto"/>
              <w:jc w:val="both"/>
              <w:rPr>
                <w:color w:val="000000"/>
                <w:sz w:val="20"/>
              </w:rPr>
            </w:pPr>
            <w:r w:rsidRPr="009B3BFF">
              <w:rPr>
                <w:color w:val="000000"/>
                <w:sz w:val="20"/>
              </w:rPr>
              <w:t>• przydatnymi adresami internetowymi, numerami telefonów i nazwami instytucji zajmujących się tematyką handlu ludźmi.</w:t>
            </w:r>
          </w:p>
          <w:p w:rsidR="00AD6899" w:rsidRPr="00816CE2" w:rsidRDefault="00AD6899" w:rsidP="0028278A">
            <w:pPr>
              <w:autoSpaceDN w:val="0"/>
              <w:ind w:left="43"/>
              <w:jc w:val="both"/>
              <w:textAlignment w:val="baseline"/>
              <w:rPr>
                <w:rFonts w:eastAsia="Calibri"/>
                <w:sz w:val="20"/>
                <w:lang w:eastAsia="en-US"/>
              </w:rPr>
            </w:pPr>
          </w:p>
        </w:tc>
      </w:tr>
      <w:tr w:rsidR="00AD6899" w:rsidRPr="00F9227B" w:rsidTr="00BC5D9C">
        <w:trPr>
          <w:trHeight w:val="840"/>
        </w:trPr>
        <w:tc>
          <w:tcPr>
            <w:tcW w:w="691" w:type="dxa"/>
            <w:gridSpan w:val="2"/>
            <w:tcBorders>
              <w:top w:val="single" w:sz="4" w:space="0" w:color="auto"/>
              <w:left w:val="single" w:sz="4" w:space="0" w:color="auto"/>
              <w:right w:val="single" w:sz="4" w:space="0" w:color="auto"/>
            </w:tcBorders>
            <w:vAlign w:val="center"/>
          </w:tcPr>
          <w:p w:rsidR="00AD6899" w:rsidRPr="000008F9" w:rsidRDefault="00AD6899" w:rsidP="0028278A">
            <w:pPr>
              <w:ind w:left="-44" w:right="-40"/>
              <w:jc w:val="center"/>
              <w:rPr>
                <w:b/>
                <w:sz w:val="20"/>
              </w:rPr>
            </w:pPr>
            <w:r>
              <w:rPr>
                <w:noProof/>
                <w:sz w:val="22"/>
                <w:szCs w:val="22"/>
              </w:rPr>
              <w:lastRenderedPageBreak/>
              <mc:AlternateContent>
                <mc:Choice Requires="wps">
                  <w:drawing>
                    <wp:anchor distT="0" distB="0" distL="114300" distR="114300" simplePos="0" relativeHeight="251654656" behindDoc="0" locked="0" layoutInCell="1" allowOverlap="1" wp14:anchorId="71939C7F" wp14:editId="46E7A9ED">
                      <wp:simplePos x="0" y="0"/>
                      <wp:positionH relativeFrom="column">
                        <wp:posOffset>-455295</wp:posOffset>
                      </wp:positionH>
                      <wp:positionV relativeFrom="paragraph">
                        <wp:posOffset>664845</wp:posOffset>
                      </wp:positionV>
                      <wp:extent cx="371475" cy="401955"/>
                      <wp:effectExtent l="0" t="0" r="9525" b="0"/>
                      <wp:wrapNone/>
                      <wp:docPr id="9"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1475" cy="4019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438CB" w:rsidRPr="001A378D" w:rsidRDefault="00B438CB" w:rsidP="001A378D">
                                  <w:pPr>
                                    <w:rPr>
                                      <w:sz w:val="24"/>
                                    </w:rPr>
                                  </w:pPr>
                                  <w:r w:rsidRPr="001A378D">
                                    <w:rPr>
                                      <w:sz w:val="24"/>
                                    </w:rPr>
                                    <w:t>2</w:t>
                                  </w:r>
                                  <w:r>
                                    <w:rPr>
                                      <w:sz w:val="24"/>
                                    </w:rPr>
                                    <w:t>8</w:t>
                                  </w:r>
                                </w:p>
                              </w:txbxContent>
                            </wps:txbx>
                            <wps:bodyPr rot="0" vert="vert"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71939C7F" id="_x0000_s1035" type="#_x0000_t202" style="position:absolute;left:0;text-align:left;margin-left:-35.85pt;margin-top:52.35pt;width:29.25pt;height:31.6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" stroked="f">
                      <v:textbox style="layout-flow:vertical">
                        <w:txbxContent>
                          <w:p w:rsidR="00B438CB" w:rsidRPr="001A378D" w:rsidRDefault="00B438CB" w:rsidP="001A378D">
                            <w:pPr>
                              <w:rPr>
                                <w:sz w:val="24"/>
                              </w:rPr>
                            </w:pPr>
                            <w:r w:rsidRPr="001A378D">
                              <w:rPr>
                                <w:sz w:val="24"/>
                              </w:rPr>
                              <w:t>2</w:t>
                            </w:r>
                            <w:r>
                              <w:rPr>
                                <w:sz w:val="24"/>
                              </w:rPr>
                              <w:t>8</w:t>
                            </w:r>
                          </w:p>
                        </w:txbxContent>
                      </v:textbox>
                    </v:shape>
                  </w:pict>
                </mc:Fallback>
              </mc:AlternateContent>
            </w:r>
            <w:r w:rsidRPr="000008F9">
              <w:rPr>
                <w:b/>
                <w:sz w:val="20"/>
              </w:rPr>
              <w:t>3.</w:t>
            </w:r>
          </w:p>
        </w:tc>
        <w:tc>
          <w:tcPr>
            <w:tcW w:w="3365" w:type="dxa"/>
            <w:tcBorders>
              <w:top w:val="single" w:sz="4" w:space="0" w:color="auto"/>
              <w:left w:val="single" w:sz="4" w:space="0" w:color="auto"/>
              <w:right w:val="single" w:sz="4" w:space="0" w:color="auto"/>
            </w:tcBorders>
            <w:vAlign w:val="center"/>
          </w:tcPr>
          <w:p w:rsidR="00AD6899" w:rsidRPr="000008F9" w:rsidRDefault="00AD6899" w:rsidP="0028278A">
            <w:pPr>
              <w:rPr>
                <w:sz w:val="20"/>
              </w:rPr>
            </w:pPr>
            <w:r w:rsidRPr="000008F9">
              <w:rPr>
                <w:sz w:val="20"/>
              </w:rPr>
              <w:t>Ustalanie profilu pomocy dla osób bezrobotnych</w:t>
            </w:r>
          </w:p>
        </w:tc>
        <w:tc>
          <w:tcPr>
            <w:tcW w:w="3214" w:type="dxa"/>
            <w:tcBorders>
              <w:left w:val="single" w:sz="4" w:space="0" w:color="auto"/>
            </w:tcBorders>
            <w:vAlign w:val="center"/>
          </w:tcPr>
          <w:p w:rsidR="00AD6899" w:rsidRPr="000008F9" w:rsidRDefault="00AD6899" w:rsidP="0028278A">
            <w:pPr>
              <w:rPr>
                <w:sz w:val="20"/>
              </w:rPr>
            </w:pPr>
            <w:r w:rsidRPr="000008F9">
              <w:rPr>
                <w:sz w:val="20"/>
              </w:rPr>
              <w:t xml:space="preserve">Ustalenie profilu oraz przygotowanie i realizacja Indywidualnego Planu Działania przy współpracy osoby bezrobotnej z doradcą klienta </w:t>
            </w:r>
          </w:p>
        </w:tc>
        <w:tc>
          <w:tcPr>
            <w:tcW w:w="1296" w:type="dxa"/>
            <w:gridSpan w:val="2"/>
            <w:vAlign w:val="center"/>
          </w:tcPr>
          <w:p w:rsidR="00AD6899" w:rsidRPr="000008F9" w:rsidRDefault="00AD6899" w:rsidP="0028278A">
            <w:pPr>
              <w:jc w:val="center"/>
              <w:rPr>
                <w:sz w:val="20"/>
              </w:rPr>
            </w:pPr>
            <w:r w:rsidRPr="000008F9">
              <w:rPr>
                <w:sz w:val="20"/>
              </w:rPr>
              <w:t>Wszyscy bezrobotni wg potrzeb</w:t>
            </w:r>
          </w:p>
        </w:tc>
        <w:tc>
          <w:tcPr>
            <w:tcW w:w="1523" w:type="dxa"/>
            <w:gridSpan w:val="2"/>
            <w:vAlign w:val="center"/>
          </w:tcPr>
          <w:p w:rsidR="00AD6899" w:rsidRPr="000008F9" w:rsidRDefault="00AD6899" w:rsidP="0028278A">
            <w:pPr>
              <w:jc w:val="center"/>
              <w:rPr>
                <w:sz w:val="20"/>
              </w:rPr>
            </w:pPr>
            <w:r w:rsidRPr="000008F9">
              <w:rPr>
                <w:sz w:val="20"/>
              </w:rPr>
              <w:t>-</w:t>
            </w:r>
          </w:p>
        </w:tc>
        <w:tc>
          <w:tcPr>
            <w:tcW w:w="1529" w:type="dxa"/>
            <w:gridSpan w:val="2"/>
            <w:vAlign w:val="center"/>
          </w:tcPr>
          <w:p w:rsidR="00AD6899" w:rsidRPr="005B1204" w:rsidRDefault="00AD6899" w:rsidP="0028278A">
            <w:pPr>
              <w:jc w:val="center"/>
              <w:rPr>
                <w:color w:val="FF0000"/>
                <w:sz w:val="20"/>
              </w:rPr>
            </w:pPr>
            <w:r w:rsidRPr="00002D71">
              <w:rPr>
                <w:sz w:val="20"/>
              </w:rPr>
              <w:t xml:space="preserve">Ustalono </w:t>
            </w:r>
            <w:r w:rsidR="00002D71" w:rsidRPr="00002D71">
              <w:rPr>
                <w:sz w:val="20"/>
              </w:rPr>
              <w:t>3768</w:t>
            </w:r>
            <w:r w:rsidRPr="00002D71">
              <w:rPr>
                <w:sz w:val="20"/>
              </w:rPr>
              <w:t xml:space="preserve"> profili</w:t>
            </w:r>
          </w:p>
        </w:tc>
        <w:tc>
          <w:tcPr>
            <w:tcW w:w="1387" w:type="dxa"/>
            <w:gridSpan w:val="2"/>
            <w:vAlign w:val="center"/>
          </w:tcPr>
          <w:p w:rsidR="00AD6899" w:rsidRPr="00B438CB" w:rsidRDefault="00AD6899" w:rsidP="0028278A">
            <w:pPr>
              <w:jc w:val="center"/>
              <w:rPr>
                <w:sz w:val="20"/>
              </w:rPr>
            </w:pPr>
            <w:r w:rsidRPr="00B438CB">
              <w:rPr>
                <w:sz w:val="20"/>
              </w:rPr>
              <w:t>-</w:t>
            </w:r>
          </w:p>
        </w:tc>
        <w:tc>
          <w:tcPr>
            <w:tcW w:w="1528" w:type="dxa"/>
            <w:gridSpan w:val="3"/>
            <w:vAlign w:val="center"/>
          </w:tcPr>
          <w:p w:rsidR="00AD6899" w:rsidRPr="00B438CB" w:rsidRDefault="00AD6899" w:rsidP="0028278A">
            <w:pPr>
              <w:jc w:val="center"/>
              <w:rPr>
                <w:sz w:val="20"/>
              </w:rPr>
            </w:pPr>
            <w:r w:rsidRPr="00B438CB">
              <w:rPr>
                <w:sz w:val="20"/>
              </w:rPr>
              <w:t>-</w:t>
            </w:r>
          </w:p>
        </w:tc>
      </w:tr>
      <w:tr w:rsidR="00AD6899" w:rsidRPr="00F9227B" w:rsidTr="00AD6899">
        <w:trPr>
          <w:trHeight w:val="685"/>
        </w:trPr>
        <w:tc>
          <w:tcPr>
            <w:tcW w:w="14533" w:type="dxa"/>
            <w:gridSpan w:val="15"/>
            <w:tcBorders>
              <w:top w:val="single" w:sz="4" w:space="0" w:color="auto"/>
              <w:left w:val="single" w:sz="4" w:space="0" w:color="auto"/>
              <w:bottom w:val="single" w:sz="4" w:space="0" w:color="auto"/>
            </w:tcBorders>
            <w:vAlign w:val="center"/>
          </w:tcPr>
          <w:p w:rsidR="00AD6899" w:rsidRPr="00815FD4" w:rsidRDefault="00AD6899" w:rsidP="00AD6899">
            <w:pPr>
              <w:rPr>
                <w:b/>
                <w:sz w:val="24"/>
                <w:szCs w:val="24"/>
              </w:rPr>
            </w:pPr>
            <w:r w:rsidRPr="00815FD4">
              <w:rPr>
                <w:b/>
                <w:szCs w:val="28"/>
              </w:rPr>
              <w:t>Cel V. Doskonalenie  obsługi rynku pracy</w:t>
            </w:r>
          </w:p>
        </w:tc>
      </w:tr>
      <w:tr w:rsidR="00AD6899" w:rsidRPr="00F9227B" w:rsidTr="00BC5D9C">
        <w:trPr>
          <w:trHeight w:val="668"/>
        </w:trPr>
        <w:tc>
          <w:tcPr>
            <w:tcW w:w="691" w:type="dxa"/>
            <w:gridSpan w:val="2"/>
            <w:tcBorders>
              <w:top w:val="single" w:sz="4" w:space="0" w:color="auto"/>
              <w:left w:val="single" w:sz="4" w:space="0" w:color="auto"/>
              <w:bottom w:val="single" w:sz="4" w:space="0" w:color="auto"/>
              <w:right w:val="single" w:sz="4" w:space="0" w:color="auto"/>
            </w:tcBorders>
            <w:vAlign w:val="center"/>
          </w:tcPr>
          <w:p w:rsidR="00AD6899" w:rsidRPr="00815FD4" w:rsidRDefault="00AD6899" w:rsidP="0028278A">
            <w:pPr>
              <w:jc w:val="center"/>
              <w:rPr>
                <w:b/>
                <w:sz w:val="20"/>
              </w:rPr>
            </w:pPr>
            <w:r w:rsidRPr="00815FD4">
              <w:rPr>
                <w:b/>
                <w:sz w:val="20"/>
              </w:rPr>
              <w:t>1.</w:t>
            </w:r>
          </w:p>
        </w:tc>
        <w:tc>
          <w:tcPr>
            <w:tcW w:w="13842" w:type="dxa"/>
            <w:gridSpan w:val="13"/>
            <w:tcBorders>
              <w:top w:val="single" w:sz="4" w:space="0" w:color="auto"/>
              <w:left w:val="single" w:sz="4" w:space="0" w:color="auto"/>
              <w:bottom w:val="single" w:sz="4" w:space="0" w:color="auto"/>
              <w:right w:val="single" w:sz="4" w:space="0" w:color="auto"/>
            </w:tcBorders>
            <w:vAlign w:val="center"/>
          </w:tcPr>
          <w:p w:rsidR="00AD6899" w:rsidRPr="00815FD4" w:rsidRDefault="00AD6899" w:rsidP="0028278A">
            <w:pPr>
              <w:rPr>
                <w:sz w:val="20"/>
              </w:rPr>
            </w:pPr>
            <w:r w:rsidRPr="00815FD4">
              <w:rPr>
                <w:sz w:val="20"/>
              </w:rPr>
              <w:t>Podwyższanie kwalifikacji pracowników PUP</w:t>
            </w:r>
          </w:p>
        </w:tc>
      </w:tr>
      <w:tr w:rsidR="00AD6899" w:rsidRPr="00F9227B" w:rsidTr="00AD6899">
        <w:trPr>
          <w:trHeight w:val="668"/>
        </w:trPr>
        <w:tc>
          <w:tcPr>
            <w:tcW w:w="14533" w:type="dxa"/>
            <w:gridSpan w:val="15"/>
            <w:tcBorders>
              <w:top w:val="single" w:sz="4" w:space="0" w:color="auto"/>
              <w:left w:val="single" w:sz="4" w:space="0" w:color="auto"/>
              <w:bottom w:val="single" w:sz="4" w:space="0" w:color="auto"/>
              <w:right w:val="single" w:sz="4" w:space="0" w:color="auto"/>
            </w:tcBorders>
            <w:vAlign w:val="center"/>
          </w:tcPr>
          <w:p w:rsidR="00640D9A" w:rsidRPr="008115B6" w:rsidRDefault="00640D9A" w:rsidP="00640D9A">
            <w:pPr>
              <w:suppressAutoHyphens w:val="0"/>
              <w:spacing w:line="276" w:lineRule="auto"/>
              <w:contextualSpacing/>
              <w:jc w:val="both"/>
              <w:rPr>
                <w:rFonts w:eastAsia="Calibri"/>
                <w:sz w:val="20"/>
                <w:lang w:eastAsia="en-US"/>
              </w:rPr>
            </w:pPr>
            <w:r w:rsidRPr="008115B6">
              <w:rPr>
                <w:rFonts w:eastAsia="Calibri"/>
                <w:sz w:val="20"/>
                <w:lang w:eastAsia="en-US"/>
              </w:rPr>
              <w:t xml:space="preserve">Powiatowy Urząd Pracy w Jędrzejowie na przestrzeni 2018r. systematycznie realizował zadania związane z doskonaleniem i podnoszeniem kwalifikacji zawodowych pracowników. Pracownicy PUP zostali skierowani na około 26 różnorodnych form podnoszenia kwalifikacji (szkolenia, seminaria, warsztaty, konferencje, spotkania informacyjne), których organizatorami były zarówno urzędy administracji publicznej jak również profesjonalne instytucje szkoleniowe. Zakres tematyczny obejmował zagadnienia niezbędne w realizacji zadań poszczególnych komórek organizacyjnych. Pracownicy mieli możliwość zdobycia nowych wiadomości, poszerzenia posiadanej wiedzy merytorycznej oraz wymiany doświadczeń zawodowych. Szkolenia realizowane były w oparciu o oferty jakie wpływały  do Powiatowego Urzędu Pracy w Jędrzejowie.   </w:t>
            </w:r>
          </w:p>
          <w:p w:rsidR="00640D9A" w:rsidRPr="008115B6" w:rsidRDefault="00AD6899" w:rsidP="00270154">
            <w:pPr>
              <w:tabs>
                <w:tab w:val="left" w:pos="180"/>
              </w:tabs>
              <w:jc w:val="both"/>
              <w:rPr>
                <w:sz w:val="20"/>
                <w:lang w:eastAsia="en-US"/>
              </w:rPr>
            </w:pPr>
            <w:r w:rsidRPr="008115B6">
              <w:rPr>
                <w:sz w:val="20"/>
              </w:rPr>
              <w:t xml:space="preserve">Szkolenia realizowane były w oparciu o oferty jakie wpływały do Powiatowego Urzędu Pracy w Jędrzejowie. Udostępnione były one kierownikom, a także pracownikom poszczególnych komórek, którzy mieli na bieżąco możliwość zgłaszania potrzeb szkoleniowych  i  które to propozycje były uwzględniane w realizacji. </w:t>
            </w:r>
          </w:p>
          <w:p w:rsidR="00AD6899" w:rsidRPr="00270154" w:rsidRDefault="00AD6899" w:rsidP="0028278A">
            <w:pPr>
              <w:jc w:val="both"/>
              <w:rPr>
                <w:color w:val="FF0000"/>
              </w:rPr>
            </w:pPr>
            <w:r w:rsidRPr="008115B6">
              <w:rPr>
                <w:noProof/>
              </w:rPr>
              <mc:AlternateContent>
                <mc:Choice Requires="wps">
                  <w:drawing>
                    <wp:anchor distT="0" distB="0" distL="114300" distR="114300" simplePos="0" relativeHeight="251659776" behindDoc="0" locked="0" layoutInCell="1" allowOverlap="1" wp14:anchorId="24464518" wp14:editId="36D56D4E">
                      <wp:simplePos x="0" y="0"/>
                      <wp:positionH relativeFrom="column">
                        <wp:posOffset>-396875</wp:posOffset>
                      </wp:positionH>
                      <wp:positionV relativeFrom="paragraph">
                        <wp:posOffset>3521075</wp:posOffset>
                      </wp:positionV>
                      <wp:extent cx="362585" cy="401955"/>
                      <wp:effectExtent l="3175" t="0" r="0" b="1270"/>
                      <wp:wrapNone/>
                      <wp:docPr id="7" name="Pole tekstow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2585" cy="4019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438CB" w:rsidRDefault="00B438CB" w:rsidP="00815FD4">
                                  <w:pPr>
                                    <w:rPr>
                                      <w:sz w:val="24"/>
                                    </w:rPr>
                                  </w:pPr>
                                </w:p>
                              </w:txbxContent>
                            </wps:txbx>
                            <wps:bodyPr rot="0" vert="vert" wrap="square" lIns="91440" tIns="45720" rIns="91440" bIns="45720" anchor="t" anchorCtr="0" upright="1">
                              <a:spAutoFit/>
                            </wps:bodyPr>
                          </wps:wsp>
                        </a:graphicData>
                      </a:graphic>
                      <wp14:sizeRelH relativeFrom="margin">
                        <wp14:pctWidth>0</wp14:pctWidth>
                      </wp14:sizeRelH>
                      <wp14:sizeRelV relativeFrom="margin">
                        <wp14:pctHeight>0</wp14:pctHeight>
                      </wp14:sizeRelV>
                    </wp:anchor>
                  </w:drawing>
                </mc:Choice>
                <mc:Fallback>
                  <w:pict>
                    <v:shape w14:anchorId="24464518" id="Pole tekstowe 1" o:spid="_x0000_s1036" type="#_x0000_t202" style="position:absolute;left:0;text-align:left;margin-left:-31.25pt;margin-top:277.25pt;width:28.55pt;height:31.6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" stroked="f">
                      <v:textbox style="layout-flow:vertical;mso-fit-shape-to-text:t">
                        <w:txbxContent>
                          <w:p w:rsidR="00B438CB" w:rsidRDefault="00B438CB" w:rsidP="00815FD4">
                            <w:pPr>
                              <w:rPr>
                                <w:sz w:val="24"/>
                              </w:rPr>
                            </w:pPr>
                          </w:p>
                        </w:txbxContent>
                      </v:textbox>
                    </v:shape>
                  </w:pict>
                </mc:Fallback>
              </mc:AlternateContent>
            </w:r>
            <w:r w:rsidRPr="008115B6">
              <w:rPr>
                <w:sz w:val="20"/>
              </w:rPr>
              <w:t>Pracownicy PUP mają dostęp do Internetu co umożliwia uaktualnianie wiedzy zawodowej, zwłaszcza w zakresie zmian w przepisach prawnych dotyczących realizacji zadań. Otrzymują także wszelkie przepisy prawne oraz interpretacje tych przepisów do zapoznania się  i stosowania w pracy bieżącej.  W oparciu o dostępne opracowania i broszury doskonalą swoje umiejętności w ramach samokształcenia.</w:t>
            </w:r>
            <w:r w:rsidRPr="00270154">
              <w:rPr>
                <w:noProof/>
                <w:color w:val="FF0000"/>
              </w:rPr>
              <mc:AlternateContent>
                <mc:Choice Requires="wps">
                  <w:drawing>
                    <wp:anchor distT="0" distB="0" distL="114300" distR="114300" simplePos="0" relativeHeight="251655680" behindDoc="0" locked="0" layoutInCell="1" allowOverlap="1" wp14:anchorId="0674792D" wp14:editId="3D5962DA">
                      <wp:simplePos x="0" y="0"/>
                      <wp:positionH relativeFrom="column">
                        <wp:posOffset>-396875</wp:posOffset>
                      </wp:positionH>
                      <wp:positionV relativeFrom="paragraph">
                        <wp:posOffset>3521075</wp:posOffset>
                      </wp:positionV>
                      <wp:extent cx="362585" cy="401955"/>
                      <wp:effectExtent l="3175" t="0" r="0" b="1270"/>
                      <wp:wrapNone/>
                      <wp:docPr id="5" name="Pole tekstow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2585" cy="4019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438CB" w:rsidRDefault="00B438CB" w:rsidP="00C523D0">
                                  <w:pPr>
                                    <w:rPr>
                                      <w:sz w:val="24"/>
                                    </w:rPr>
                                  </w:pPr>
                                  <w:r>
                                    <w:rPr>
                                      <w:sz w:val="24"/>
                                    </w:rPr>
                                    <w:t>28</w:t>
                                  </w:r>
                                </w:p>
                              </w:txbxContent>
                            </wps:txbx>
                            <wps:bodyPr rot="0" vert="vert" wrap="square" lIns="91440" tIns="45720" rIns="91440" bIns="45720" anchor="t" anchorCtr="0" upright="1">
                              <a:spAutoFit/>
                            </wps:bodyPr>
                          </wps:wsp>
                        </a:graphicData>
                      </a:graphic>
                      <wp14:sizeRelH relativeFrom="margin">
                        <wp14:pctWidth>0</wp14:pctWidth>
                      </wp14:sizeRelH>
                      <wp14:sizeRelV relativeFrom="margin">
                        <wp14:pctHeight>0</wp14:pctHeight>
                      </wp14:sizeRelV>
                    </wp:anchor>
                  </w:drawing>
                </mc:Choice>
                <mc:Fallback>
                  <w:pict>
                    <v:shape w14:anchorId="0674792D" id="_x0000_s1037" type="#_x0000_t202" style="position:absolute;left:0;text-align:left;margin-left:-31.25pt;margin-top:277.25pt;width:28.55pt;height:31.6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" stroked="f">
                      <v:textbox style="layout-flow:vertical;mso-fit-shape-to-text:t">
                        <w:txbxContent>
                          <w:p w:rsidR="00B438CB" w:rsidRDefault="00B438CB" w:rsidP="00C523D0">
                            <w:pPr>
                              <w:rPr>
                                <w:sz w:val="24"/>
                              </w:rPr>
                            </w:pPr>
                            <w:r>
                              <w:rPr>
                                <w:sz w:val="24"/>
                              </w:rPr>
                              <w:t>28</w:t>
                            </w:r>
                          </w:p>
                        </w:txbxContent>
                      </v:textbox>
                    </v:shape>
                  </w:pict>
                </mc:Fallback>
              </mc:AlternateContent>
            </w:r>
          </w:p>
        </w:tc>
      </w:tr>
      <w:tr w:rsidR="00AD6899" w:rsidRPr="00F9227B" w:rsidTr="00BC5D9C">
        <w:tc>
          <w:tcPr>
            <w:tcW w:w="691" w:type="dxa"/>
            <w:gridSpan w:val="2"/>
            <w:tcBorders>
              <w:top w:val="single" w:sz="4" w:space="0" w:color="auto"/>
              <w:left w:val="single" w:sz="4" w:space="0" w:color="auto"/>
              <w:bottom w:val="single" w:sz="4" w:space="0" w:color="auto"/>
              <w:right w:val="single" w:sz="4" w:space="0" w:color="auto"/>
            </w:tcBorders>
          </w:tcPr>
          <w:p w:rsidR="00AD6899" w:rsidRPr="005249DD" w:rsidRDefault="00AD6899" w:rsidP="0028278A">
            <w:pPr>
              <w:pStyle w:val="Nagwek1"/>
              <w:numPr>
                <w:ilvl w:val="0"/>
                <w:numId w:val="0"/>
              </w:numPr>
              <w:rPr>
                <w:b w:val="0"/>
                <w:sz w:val="20"/>
              </w:rPr>
            </w:pPr>
            <w:r w:rsidRPr="005249DD">
              <w:rPr>
                <w:b w:val="0"/>
                <w:sz w:val="20"/>
              </w:rPr>
              <w:t>2</w:t>
            </w:r>
          </w:p>
        </w:tc>
        <w:tc>
          <w:tcPr>
            <w:tcW w:w="13842" w:type="dxa"/>
            <w:gridSpan w:val="13"/>
            <w:tcBorders>
              <w:top w:val="single" w:sz="4" w:space="0" w:color="auto"/>
              <w:left w:val="single" w:sz="4" w:space="0" w:color="auto"/>
              <w:bottom w:val="single" w:sz="4" w:space="0" w:color="auto"/>
              <w:right w:val="single" w:sz="4" w:space="0" w:color="auto"/>
            </w:tcBorders>
            <w:vAlign w:val="center"/>
          </w:tcPr>
          <w:p w:rsidR="00AD6899" w:rsidRPr="005249DD" w:rsidRDefault="00AD6899" w:rsidP="0028278A">
            <w:pPr>
              <w:pStyle w:val="Nagwek1"/>
              <w:numPr>
                <w:ilvl w:val="0"/>
                <w:numId w:val="0"/>
              </w:numPr>
              <w:rPr>
                <w:b w:val="0"/>
                <w:sz w:val="20"/>
              </w:rPr>
            </w:pPr>
            <w:r w:rsidRPr="005249DD">
              <w:rPr>
                <w:b w:val="0"/>
                <w:sz w:val="20"/>
              </w:rPr>
              <w:t>Promocja usług świadczonych przez PUP</w:t>
            </w:r>
          </w:p>
        </w:tc>
      </w:tr>
      <w:tr w:rsidR="00AD6899" w:rsidRPr="00F9227B" w:rsidTr="00AD6899">
        <w:tc>
          <w:tcPr>
            <w:tcW w:w="14533" w:type="dxa"/>
            <w:gridSpan w:val="15"/>
            <w:tcBorders>
              <w:top w:val="single" w:sz="4" w:space="0" w:color="auto"/>
              <w:left w:val="single" w:sz="4" w:space="0" w:color="auto"/>
              <w:bottom w:val="single" w:sz="4" w:space="0" w:color="auto"/>
              <w:right w:val="single" w:sz="4" w:space="0" w:color="auto"/>
            </w:tcBorders>
          </w:tcPr>
          <w:p w:rsidR="001865C9" w:rsidRPr="00710D58" w:rsidRDefault="001865C9" w:rsidP="001865C9">
            <w:pPr>
              <w:suppressAutoHyphens w:val="0"/>
              <w:autoSpaceDE w:val="0"/>
              <w:autoSpaceDN w:val="0"/>
              <w:adjustRightInd w:val="0"/>
              <w:spacing w:line="276" w:lineRule="auto"/>
              <w:jc w:val="both"/>
              <w:rPr>
                <w:color w:val="000000"/>
                <w:sz w:val="20"/>
              </w:rPr>
            </w:pPr>
            <w:r w:rsidRPr="00710D58">
              <w:rPr>
                <w:color w:val="000000"/>
                <w:sz w:val="20"/>
              </w:rPr>
              <w:t>Powiatowy Urząd Pracy w 2018 roku na bieżąco współpracował z lokalnymi mediami m.in.: Echo Dnia, Powiat Jędrzejowski – miesięcznik informacyjno-reklamowy oraz Gazeta Jędrzejowska. W celu dotarcia do szerokiego kręgu odbiorców usług świadczonych przez PUP została zawarta umowa pomiędzy PUH Kartograf i PUP w przedmiocie zamieszczania w miesięczniku Powiat Jędrzejowski artykułów i informacji prasowych. Promocja usług świadczonych przez Urząd odbywała się w trakcie</w:t>
            </w:r>
            <w:r w:rsidR="009A42FF">
              <w:rPr>
                <w:color w:val="000000"/>
                <w:sz w:val="20"/>
              </w:rPr>
              <w:t xml:space="preserve"> s</w:t>
            </w:r>
            <w:r w:rsidRPr="00710D58">
              <w:rPr>
                <w:color w:val="000000"/>
                <w:sz w:val="20"/>
              </w:rPr>
              <w:t>esji Rady Powiatu, sesji Rad Gmin, posiedzeń Powiatowej Rady Rynku Pracy oraz okolicznościowych  imprez masowych, a  także poprzez propagowanie usług przez doradców klienta  w trakcie  bezpośrednich rozmów z pracodawcami  i  z bezrobotnymi. Dla potrzeb promocji świadczonych usług wykorzystywane są plakaty oraz ulotki opracowywane  i aktualizowane przez pracowników PUP. Wzorem lat ubiegłych wydany został trójdzielny kalendarz ścienny na 201</w:t>
            </w:r>
            <w:r w:rsidR="009A42FF">
              <w:rPr>
                <w:color w:val="000000"/>
                <w:sz w:val="20"/>
              </w:rPr>
              <w:t>9</w:t>
            </w:r>
            <w:r w:rsidRPr="00710D58">
              <w:rPr>
                <w:color w:val="000000"/>
                <w:sz w:val="20"/>
              </w:rPr>
              <w:t>r. promujący usługi świadczone przez PUP, który został rozpropagowany wśród partnerów rynku pracy. Informacje dotyczące zadań realizowanych przez PUP są zamieszczane na stronie internetowej Powiatowego Urzędu Pracy w Jędrzejowie i na tablicach informacyjnych oraz na wyświetlaczach wielkoformatowych w siedzibie Urzędu. Promocja usług świadczonych przez PUP odbywa się przy współpracy i z wykorzystaniem stron internetowych m.in. Starostwa Powiatowego, Urzędów Miast i Gmin, OPS i ZUS. Informacje o realizowanych instrumentach rynku pracy oraz o ogłoszonych naborach wniosków  na poszczególne formy wsparcia były także przesyłane pracodawcom  i osobom bezrobotnym w formie e-maili.</w:t>
            </w:r>
          </w:p>
          <w:p w:rsidR="001865C9" w:rsidRPr="00710D58" w:rsidRDefault="001865C9" w:rsidP="001865C9">
            <w:pPr>
              <w:suppressAutoHyphens w:val="0"/>
              <w:autoSpaceDE w:val="0"/>
              <w:autoSpaceDN w:val="0"/>
              <w:adjustRightInd w:val="0"/>
              <w:spacing w:line="276" w:lineRule="auto"/>
              <w:jc w:val="both"/>
              <w:rPr>
                <w:color w:val="000000"/>
                <w:sz w:val="20"/>
              </w:rPr>
            </w:pPr>
            <w:r w:rsidRPr="00710D58">
              <w:rPr>
                <w:color w:val="000000"/>
                <w:sz w:val="20"/>
              </w:rPr>
              <w:lastRenderedPageBreak/>
              <w:t xml:space="preserve">Klienci Urzędu mają także możliwość dostępu m.in. do strony internetowej PUP poprzez </w:t>
            </w:r>
            <w:proofErr w:type="spellStart"/>
            <w:r w:rsidRPr="00710D58">
              <w:rPr>
                <w:color w:val="000000"/>
                <w:sz w:val="20"/>
              </w:rPr>
              <w:t>infokioski</w:t>
            </w:r>
            <w:proofErr w:type="spellEnd"/>
            <w:r w:rsidRPr="00710D58">
              <w:rPr>
                <w:color w:val="000000"/>
                <w:sz w:val="20"/>
              </w:rPr>
              <w:t xml:space="preserve"> znajdujące się na terenie gmin powiatu jędrzejowskiego.  Powiatowy Urząd Pracy prowadził także promocję projektów współfinansowanych ze środków Unii Europejskiej w ramach Programu Operacyjnego Wiedza Edukacja Rozwój oraz Regionalnego Programu Operacyjnego Województwa Świętokrzyskiego. Informowanie społeczeństwa oraz odbiorców pomocy, że projekty były realizowane przy wsparciu finansowym Unii Europejskiej ze środków Europejskiego Funduszu Społecznego odbywało się poprzez plakaty, ulotki, zamieszczenie logo EFS na dokumentach  i publikacjach dotyczących projektów. Pomieszczenia, w których prowadzona jest realizacja projektów zostały odpowiednio oznakowane. W siedzibie PUP wydzielono tablicę, na której umieszczane są informacje o realizowanych projektach.   </w:t>
            </w:r>
          </w:p>
          <w:p w:rsidR="00AD6899" w:rsidRPr="00710D58" w:rsidRDefault="00AD6899" w:rsidP="0028278A">
            <w:pPr>
              <w:suppressAutoHyphens w:val="0"/>
              <w:jc w:val="both"/>
              <w:rPr>
                <w:rFonts w:eastAsia="Calibri"/>
                <w:sz w:val="20"/>
                <w:lang w:eastAsia="en-US"/>
              </w:rPr>
            </w:pPr>
          </w:p>
        </w:tc>
      </w:tr>
    </w:tbl>
    <w:p w:rsidR="00712084" w:rsidRPr="00F9227B" w:rsidRDefault="00AD6899" w:rsidP="00907AC4">
      <w:pPr>
        <w:pStyle w:val="Nagwek1"/>
        <w:numPr>
          <w:ilvl w:val="0"/>
          <w:numId w:val="0"/>
        </w:numPr>
        <w:rPr>
          <w:b w:val="0"/>
          <w:color w:val="00B050"/>
          <w:szCs w:val="24"/>
        </w:rPr>
        <w:sectPr w:rsidR="00712084" w:rsidRPr="00F9227B" w:rsidSect="003E39F1">
          <w:footerReference w:type="default" r:id="rId20"/>
          <w:footerReference w:type="first" r:id="rId21"/>
          <w:pgSz w:w="16837" w:h="11905" w:orient="landscape"/>
          <w:pgMar w:top="1276" w:right="1418" w:bottom="1418" w:left="1418" w:header="708" w:footer="708" w:gutter="0"/>
          <w:cols w:space="708"/>
          <w:titlePg/>
          <w:docGrid w:linePitch="381"/>
        </w:sectPr>
      </w:pPr>
      <w:r>
        <w:rPr>
          <w:noProof/>
        </w:rPr>
        <w:lastRenderedPageBreak/>
        <mc:AlternateContent>
          <mc:Choice Requires="wps">
            <w:drawing>
              <wp:anchor distT="0" distB="0" distL="114300" distR="114300" simplePos="0" relativeHeight="251662848" behindDoc="0" locked="0" layoutInCell="1" allowOverlap="1" wp14:anchorId="07E25470" wp14:editId="10CDF2FB">
                <wp:simplePos x="0" y="0"/>
                <wp:positionH relativeFrom="column">
                  <wp:posOffset>-479425</wp:posOffset>
                </wp:positionH>
                <wp:positionV relativeFrom="paragraph">
                  <wp:posOffset>2418080</wp:posOffset>
                </wp:positionV>
                <wp:extent cx="362585" cy="401955"/>
                <wp:effectExtent l="0" t="0" r="0" b="0"/>
                <wp:wrapNone/>
                <wp:docPr id="23" name="Pole tekstowe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2585" cy="4019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438CB" w:rsidRDefault="00B438CB" w:rsidP="00AD6899">
                            <w:pPr>
                              <w:rPr>
                                <w:sz w:val="24"/>
                              </w:rPr>
                            </w:pPr>
                            <w:r>
                              <w:rPr>
                                <w:sz w:val="24"/>
                              </w:rPr>
                              <w:t>29</w:t>
                            </w:r>
                          </w:p>
                        </w:txbxContent>
                      </wps:txbx>
                      <wps:bodyPr rot="0" vert="vert" wrap="square" lIns="91440" tIns="45720" rIns="91440" bIns="45720" anchor="t" anchorCtr="0" upright="1">
                        <a:spAutoFit/>
                      </wps:bodyPr>
                    </wps:wsp>
                  </a:graphicData>
                </a:graphic>
                <wp14:sizeRelH relativeFrom="margin">
                  <wp14:pctWidth>0</wp14:pctWidth>
                </wp14:sizeRelH>
                <wp14:sizeRelV relativeFrom="margin">
                  <wp14:pctHeight>0</wp14:pctHeight>
                </wp14:sizeRelV>
              </wp:anchor>
            </w:drawing>
          </mc:Choice>
          <mc:Fallback>
            <w:pict>
              <v:shape w14:anchorId="07E25470" id="Pole tekstowe 4" o:spid="_x0000_s1038" type="#_x0000_t202" style="position:absolute;margin-left:-37.75pt;margin-top:190.4pt;width:28.55pt;height:31.65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" stroked="f">
                <v:textbox style="layout-flow:vertical;mso-fit-shape-to-text:t">
                  <w:txbxContent>
                    <w:p w:rsidR="00B438CB" w:rsidRDefault="00B438CB" w:rsidP="00AD6899">
                      <w:pPr>
                        <w:rPr>
                          <w:sz w:val="24"/>
                        </w:rPr>
                      </w:pPr>
                      <w:r>
                        <w:rPr>
                          <w:sz w:val="24"/>
                        </w:rPr>
                        <w:t>29</w:t>
                      </w:r>
                    </w:p>
                  </w:txbxContent>
                </v:textbox>
              </v:shape>
            </w:pict>
          </mc:Fallback>
        </mc:AlternateContent>
      </w:r>
    </w:p>
    <w:p w:rsidR="00D873C3" w:rsidRPr="00F9227B" w:rsidRDefault="00A7492B" w:rsidP="00FC4284">
      <w:pPr>
        <w:pStyle w:val="WW-Domylnie"/>
        <w:tabs>
          <w:tab w:val="center" w:pos="4896"/>
          <w:tab w:val="right" w:pos="9432"/>
        </w:tabs>
        <w:jc w:val="both"/>
        <w:rPr>
          <w:szCs w:val="24"/>
          <w:u w:val="single"/>
        </w:rPr>
      </w:pPr>
      <w:r w:rsidRPr="00F9227B">
        <w:rPr>
          <w:szCs w:val="24"/>
        </w:rPr>
        <w:lastRenderedPageBreak/>
        <w:t xml:space="preserve"> </w:t>
      </w:r>
      <w:r w:rsidR="00D873C3" w:rsidRPr="00F9227B">
        <w:rPr>
          <w:szCs w:val="24"/>
          <w:u w:val="single"/>
        </w:rPr>
        <w:t>Informację opracowano na podstawie:</w:t>
      </w:r>
    </w:p>
    <w:p w:rsidR="00D27C87" w:rsidRPr="00F9227B" w:rsidRDefault="00D27C87" w:rsidP="00FC4284">
      <w:pPr>
        <w:pStyle w:val="WW-Domylnie"/>
        <w:tabs>
          <w:tab w:val="center" w:pos="4896"/>
          <w:tab w:val="right" w:pos="9432"/>
        </w:tabs>
        <w:jc w:val="both"/>
        <w:rPr>
          <w:szCs w:val="24"/>
          <w:u w:val="single"/>
        </w:rPr>
      </w:pPr>
    </w:p>
    <w:p w:rsidR="00D873C3" w:rsidRPr="00F9227B" w:rsidRDefault="00D873C3" w:rsidP="00500DCA">
      <w:pPr>
        <w:pStyle w:val="WW-Domylnie"/>
        <w:numPr>
          <w:ilvl w:val="0"/>
          <w:numId w:val="3"/>
        </w:numPr>
        <w:tabs>
          <w:tab w:val="center" w:pos="4896"/>
          <w:tab w:val="right" w:pos="9432"/>
        </w:tabs>
        <w:jc w:val="both"/>
        <w:rPr>
          <w:szCs w:val="24"/>
        </w:rPr>
      </w:pPr>
      <w:r w:rsidRPr="00F9227B">
        <w:rPr>
          <w:szCs w:val="24"/>
        </w:rPr>
        <w:t>Sp</w:t>
      </w:r>
      <w:r w:rsidR="009B0712">
        <w:rPr>
          <w:szCs w:val="24"/>
        </w:rPr>
        <w:t>r</w:t>
      </w:r>
      <w:r w:rsidRPr="00F9227B">
        <w:rPr>
          <w:szCs w:val="24"/>
        </w:rPr>
        <w:t xml:space="preserve">awozdań </w:t>
      </w:r>
      <w:proofErr w:type="spellStart"/>
      <w:r w:rsidRPr="00F9227B">
        <w:rPr>
          <w:szCs w:val="24"/>
        </w:rPr>
        <w:t>MPiPS</w:t>
      </w:r>
      <w:proofErr w:type="spellEnd"/>
      <w:r w:rsidRPr="00F9227B">
        <w:rPr>
          <w:szCs w:val="24"/>
        </w:rPr>
        <w:t xml:space="preserve"> – 01 </w:t>
      </w:r>
      <w:r w:rsidR="008E489D" w:rsidRPr="00F9227B">
        <w:rPr>
          <w:szCs w:val="24"/>
        </w:rPr>
        <w:t xml:space="preserve">i </w:t>
      </w:r>
      <w:proofErr w:type="spellStart"/>
      <w:r w:rsidR="008E489D" w:rsidRPr="00F9227B">
        <w:rPr>
          <w:szCs w:val="24"/>
        </w:rPr>
        <w:t>MPiPS</w:t>
      </w:r>
      <w:proofErr w:type="spellEnd"/>
      <w:r w:rsidR="008E489D" w:rsidRPr="00F9227B">
        <w:rPr>
          <w:szCs w:val="24"/>
        </w:rPr>
        <w:t xml:space="preserve"> – 02 </w:t>
      </w:r>
      <w:r w:rsidRPr="00F9227B">
        <w:rPr>
          <w:szCs w:val="24"/>
        </w:rPr>
        <w:t>(wraz z załącznikami) sporządzanych przez Powiatowy Urząd Pracy w Jędrzejowie za lata 20</w:t>
      </w:r>
      <w:r w:rsidR="00EE4098" w:rsidRPr="00F9227B">
        <w:rPr>
          <w:szCs w:val="24"/>
        </w:rPr>
        <w:t>1</w:t>
      </w:r>
      <w:r w:rsidR="005B1204">
        <w:rPr>
          <w:szCs w:val="24"/>
        </w:rPr>
        <w:t>7</w:t>
      </w:r>
      <w:r w:rsidRPr="00F9227B">
        <w:rPr>
          <w:szCs w:val="24"/>
        </w:rPr>
        <w:t xml:space="preserve"> – 20</w:t>
      </w:r>
      <w:r w:rsidR="00745D60" w:rsidRPr="00F9227B">
        <w:rPr>
          <w:szCs w:val="24"/>
        </w:rPr>
        <w:t>1</w:t>
      </w:r>
      <w:r w:rsidR="005B1204">
        <w:rPr>
          <w:szCs w:val="24"/>
        </w:rPr>
        <w:t>8</w:t>
      </w:r>
      <w:r w:rsidRPr="00F9227B">
        <w:rPr>
          <w:szCs w:val="24"/>
        </w:rPr>
        <w:t>,</w:t>
      </w:r>
    </w:p>
    <w:p w:rsidR="00D873C3" w:rsidRPr="00F9227B" w:rsidRDefault="00D873C3" w:rsidP="00500DCA">
      <w:pPr>
        <w:pStyle w:val="WW-Domylnie"/>
        <w:numPr>
          <w:ilvl w:val="0"/>
          <w:numId w:val="3"/>
        </w:numPr>
        <w:tabs>
          <w:tab w:val="center" w:pos="4896"/>
          <w:tab w:val="right" w:pos="9432"/>
        </w:tabs>
        <w:jc w:val="both"/>
        <w:rPr>
          <w:szCs w:val="24"/>
        </w:rPr>
      </w:pPr>
      <w:r w:rsidRPr="00F9227B">
        <w:rPr>
          <w:szCs w:val="24"/>
        </w:rPr>
        <w:t>Danych statystycznych GUS – do</w:t>
      </w:r>
      <w:r w:rsidR="008F6D1C" w:rsidRPr="00F9227B">
        <w:rPr>
          <w:szCs w:val="24"/>
        </w:rPr>
        <w:t>stępnych</w:t>
      </w:r>
      <w:r w:rsidRPr="00F9227B">
        <w:rPr>
          <w:szCs w:val="24"/>
        </w:rPr>
        <w:t xml:space="preserve"> na stronie </w:t>
      </w:r>
      <w:hyperlink r:id="rId22" w:history="1">
        <w:r w:rsidRPr="00F9227B">
          <w:rPr>
            <w:rStyle w:val="Hipercze"/>
            <w:color w:val="auto"/>
            <w:szCs w:val="24"/>
          </w:rPr>
          <w:t>www.gus.stat.gov.pl</w:t>
        </w:r>
      </w:hyperlink>
      <w:r w:rsidRPr="00F9227B">
        <w:rPr>
          <w:szCs w:val="24"/>
        </w:rPr>
        <w:t xml:space="preserve">, </w:t>
      </w:r>
    </w:p>
    <w:p w:rsidR="00D873C3" w:rsidRPr="00F9227B" w:rsidRDefault="00D873C3" w:rsidP="00500DCA">
      <w:pPr>
        <w:pStyle w:val="WW-Domylnie"/>
        <w:numPr>
          <w:ilvl w:val="0"/>
          <w:numId w:val="3"/>
        </w:numPr>
        <w:tabs>
          <w:tab w:val="center" w:pos="4896"/>
          <w:tab w:val="right" w:pos="9432"/>
        </w:tabs>
        <w:jc w:val="both"/>
        <w:rPr>
          <w:szCs w:val="24"/>
        </w:rPr>
      </w:pPr>
      <w:r w:rsidRPr="00F9227B">
        <w:rPr>
          <w:szCs w:val="24"/>
        </w:rPr>
        <w:t xml:space="preserve">Danych statystycznych Ministerstwa Pracy i Polityki Społecznej dostępnych </w:t>
      </w:r>
      <w:r w:rsidR="00676C32">
        <w:rPr>
          <w:szCs w:val="24"/>
        </w:rPr>
        <w:t xml:space="preserve">                         </w:t>
      </w:r>
      <w:r w:rsidRPr="00F9227B">
        <w:rPr>
          <w:szCs w:val="24"/>
        </w:rPr>
        <w:t xml:space="preserve">na stronie internetowej: </w:t>
      </w:r>
      <w:hyperlink r:id="rId23" w:history="1">
        <w:r w:rsidRPr="00F9227B">
          <w:rPr>
            <w:rStyle w:val="Hipercze"/>
            <w:color w:val="auto"/>
            <w:szCs w:val="24"/>
          </w:rPr>
          <w:t>www.mpips.gov.pl</w:t>
        </w:r>
      </w:hyperlink>
      <w:r w:rsidRPr="00F9227B">
        <w:rPr>
          <w:szCs w:val="24"/>
        </w:rPr>
        <w:t>,</w:t>
      </w:r>
    </w:p>
    <w:p w:rsidR="00D873C3" w:rsidRPr="00F9227B" w:rsidRDefault="00D873C3" w:rsidP="00500DCA">
      <w:pPr>
        <w:pStyle w:val="WW-Domylnie"/>
        <w:numPr>
          <w:ilvl w:val="0"/>
          <w:numId w:val="3"/>
        </w:numPr>
        <w:tabs>
          <w:tab w:val="center" w:pos="4896"/>
          <w:tab w:val="right" w:pos="9432"/>
        </w:tabs>
        <w:jc w:val="both"/>
        <w:rPr>
          <w:szCs w:val="24"/>
        </w:rPr>
      </w:pPr>
      <w:r w:rsidRPr="00F9227B">
        <w:rPr>
          <w:szCs w:val="24"/>
        </w:rPr>
        <w:t xml:space="preserve">Informacji miesięcznych o sytuacji na rynku pracy opracowanych przez Wojewódzki Urząd Pracy w Kielcach – dostępnych na stronie internetowej </w:t>
      </w:r>
      <w:hyperlink r:id="rId24" w:history="1">
        <w:r w:rsidRPr="00F9227B">
          <w:rPr>
            <w:rStyle w:val="Hipercze"/>
            <w:color w:val="auto"/>
            <w:szCs w:val="24"/>
          </w:rPr>
          <w:t>www.wup.kielce.pl</w:t>
        </w:r>
      </w:hyperlink>
      <w:r w:rsidRPr="00F9227B">
        <w:rPr>
          <w:szCs w:val="24"/>
        </w:rPr>
        <w:t>.</w:t>
      </w:r>
    </w:p>
    <w:p w:rsidR="00D873C3" w:rsidRPr="00F9227B" w:rsidRDefault="00D873C3" w:rsidP="00500DCA">
      <w:pPr>
        <w:pStyle w:val="WW-Domylnie"/>
        <w:numPr>
          <w:ilvl w:val="0"/>
          <w:numId w:val="3"/>
        </w:numPr>
        <w:tabs>
          <w:tab w:val="center" w:pos="4896"/>
          <w:tab w:val="right" w:pos="9432"/>
        </w:tabs>
        <w:jc w:val="both"/>
        <w:rPr>
          <w:szCs w:val="24"/>
        </w:rPr>
      </w:pPr>
      <w:r w:rsidRPr="00F9227B">
        <w:rPr>
          <w:szCs w:val="24"/>
        </w:rPr>
        <w:t xml:space="preserve">Rejestrów wewnętrznych prowadzonych przez Powiatowy Urząd Pracy                  </w:t>
      </w:r>
      <w:r w:rsidR="00676C32">
        <w:rPr>
          <w:szCs w:val="24"/>
        </w:rPr>
        <w:t xml:space="preserve">                          </w:t>
      </w:r>
      <w:r w:rsidRPr="00F9227B">
        <w:rPr>
          <w:szCs w:val="24"/>
        </w:rPr>
        <w:t>w Jędrzejowie.</w:t>
      </w:r>
    </w:p>
    <w:p w:rsidR="00A7492B" w:rsidRPr="00F9227B" w:rsidRDefault="00A7492B" w:rsidP="00FC4284">
      <w:pPr>
        <w:jc w:val="both"/>
        <w:rPr>
          <w:color w:val="00B050"/>
          <w:sz w:val="24"/>
          <w:szCs w:val="24"/>
        </w:rPr>
      </w:pPr>
      <w:r w:rsidRPr="00F9227B">
        <w:rPr>
          <w:color w:val="00B050"/>
          <w:sz w:val="24"/>
          <w:szCs w:val="24"/>
        </w:rPr>
        <w:t xml:space="preserve">   </w:t>
      </w:r>
    </w:p>
    <w:p w:rsidR="00157AAD" w:rsidRPr="00F9227B" w:rsidRDefault="00157AAD" w:rsidP="00FC4284">
      <w:pPr>
        <w:jc w:val="both"/>
        <w:rPr>
          <w:color w:val="00B050"/>
          <w:sz w:val="24"/>
          <w:szCs w:val="24"/>
        </w:rPr>
      </w:pPr>
    </w:p>
    <w:p w:rsidR="00DC352F" w:rsidRPr="00F9227B" w:rsidRDefault="00DC352F" w:rsidP="00FC4284">
      <w:pPr>
        <w:rPr>
          <w:color w:val="00B050"/>
          <w:sz w:val="24"/>
          <w:szCs w:val="24"/>
        </w:rPr>
      </w:pPr>
    </w:p>
    <w:p w:rsidR="00A7492B" w:rsidRPr="00AD6899" w:rsidRDefault="00A7492B" w:rsidP="00FC4284">
      <w:pPr>
        <w:pStyle w:val="Nagwek2"/>
        <w:numPr>
          <w:ilvl w:val="0"/>
          <w:numId w:val="0"/>
        </w:numPr>
        <w:tabs>
          <w:tab w:val="left" w:pos="0"/>
        </w:tabs>
        <w:jc w:val="both"/>
        <w:rPr>
          <w:b w:val="0"/>
          <w:sz w:val="24"/>
          <w:szCs w:val="24"/>
        </w:rPr>
      </w:pPr>
      <w:r w:rsidRPr="00AD6899">
        <w:rPr>
          <w:b w:val="0"/>
          <w:sz w:val="24"/>
          <w:szCs w:val="24"/>
        </w:rPr>
        <w:t>Jędrzejów, dnia</w:t>
      </w:r>
      <w:r w:rsidR="00C4367E">
        <w:rPr>
          <w:b w:val="0"/>
          <w:sz w:val="24"/>
          <w:szCs w:val="24"/>
        </w:rPr>
        <w:t xml:space="preserve"> 30.05.2019r</w:t>
      </w:r>
      <w:r w:rsidR="00DC352F" w:rsidRPr="00AD6899">
        <w:rPr>
          <w:b w:val="0"/>
          <w:sz w:val="24"/>
          <w:szCs w:val="24"/>
        </w:rPr>
        <w:t>.</w:t>
      </w:r>
    </w:p>
    <w:p w:rsidR="006F242E" w:rsidRPr="00F9227B" w:rsidRDefault="006F242E" w:rsidP="00FC4284">
      <w:pPr>
        <w:rPr>
          <w:color w:val="00B050"/>
        </w:rPr>
      </w:pPr>
      <w:bookmarkStart w:id="13" w:name="_GoBack"/>
      <w:bookmarkEnd w:id="13"/>
    </w:p>
    <w:p w:rsidR="006F242E" w:rsidRPr="00F9227B" w:rsidRDefault="006F242E" w:rsidP="00FC4284">
      <w:pPr>
        <w:rPr>
          <w:color w:val="00B050"/>
        </w:rPr>
      </w:pPr>
    </w:p>
    <w:p w:rsidR="006F242E" w:rsidRPr="00F9227B" w:rsidRDefault="00553FF5" w:rsidP="00FC4284">
      <w:pPr>
        <w:rPr>
          <w:color w:val="00B050"/>
          <w:sz w:val="24"/>
          <w:szCs w:val="24"/>
        </w:rPr>
      </w:pPr>
      <w:r>
        <w:rPr>
          <w:noProof/>
          <w:color w:val="00B050"/>
          <w:sz w:val="24"/>
          <w:szCs w:val="24"/>
        </w:rPr>
        <mc:AlternateContent>
          <mc:Choice Requires="wps">
            <w:drawing>
              <wp:anchor distT="0" distB="0" distL="114300" distR="114300" simplePos="0" relativeHeight="251656704" behindDoc="1" locked="0" layoutInCell="1" allowOverlap="1" wp14:anchorId="2BF341FE" wp14:editId="2E378491">
                <wp:simplePos x="0" y="0"/>
                <wp:positionH relativeFrom="column">
                  <wp:posOffset>5558790</wp:posOffset>
                </wp:positionH>
                <wp:positionV relativeFrom="paragraph">
                  <wp:posOffset>5848350</wp:posOffset>
                </wp:positionV>
                <wp:extent cx="362585" cy="266700"/>
                <wp:effectExtent l="0" t="0" r="3175" b="0"/>
                <wp:wrapNone/>
                <wp:docPr id="4"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2585" cy="266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438CB" w:rsidRPr="008B54FC" w:rsidRDefault="00B438CB" w:rsidP="007A4E10">
                            <w:pPr>
                              <w:rPr>
                                <w:sz w:val="24"/>
                                <w:szCs w:val="24"/>
                              </w:rPr>
                            </w:pPr>
                            <w:r>
                              <w:rPr>
                                <w:sz w:val="24"/>
                                <w:szCs w:val="24"/>
                              </w:rPr>
                              <w:t>30</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0</wp14:pctHeight>
                </wp14:sizeRelV>
              </wp:anchor>
            </w:drawing>
          </mc:Choice>
          <mc:Fallback>
            <w:pict>
              <v:shape w14:anchorId="2BF341FE" id="_x0000_s1039" type="#_x0000_t202" style="position:absolute;margin-left:437.7pt;margin-top:460.5pt;width:28.55pt;height:21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" stroked="f">
                <v:textbox style="mso-fit-shape-to-text:t">
                  <w:txbxContent>
                    <w:p w:rsidR="00B438CB" w:rsidRPr="008B54FC" w:rsidRDefault="00B438CB" w:rsidP="007A4E10">
                      <w:pPr>
                        <w:rPr>
                          <w:sz w:val="24"/>
                          <w:szCs w:val="24"/>
                        </w:rPr>
                      </w:pPr>
                      <w:r>
                        <w:rPr>
                          <w:sz w:val="24"/>
                          <w:szCs w:val="24"/>
                        </w:rPr>
                        <w:t>30</w:t>
                      </w:r>
                    </w:p>
                  </w:txbxContent>
                </v:textbox>
              </v:shape>
            </w:pict>
          </mc:Fallback>
        </mc:AlternateContent>
      </w:r>
    </w:p>
    <w:sectPr w:rsidR="006F242E" w:rsidRPr="00F9227B" w:rsidSect="00A12633">
      <w:pgSz w:w="11905" w:h="16837"/>
      <w:pgMar w:top="1418" w:right="1418" w:bottom="1418" w:left="1701" w:header="708" w:footer="708"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93379" w:rsidRDefault="00093379">
      <w:r>
        <w:separator/>
      </w:r>
    </w:p>
  </w:endnote>
  <w:endnote w:type="continuationSeparator" w:id="0">
    <w:p w:rsidR="00093379" w:rsidRDefault="000933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tarSymbol">
    <w:altName w:val="Segoe UI Symbol"/>
    <w:charset w:val="00"/>
    <w:family w:val="auto"/>
    <w:pitch w:val="default"/>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438CB" w:rsidRDefault="00B438CB" w:rsidP="00E61865">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rsidR="00B438CB" w:rsidRDefault="00B438CB" w:rsidP="00793A7C">
    <w:pPr>
      <w:pStyle w:val="Stopk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438CB" w:rsidRPr="008B54FC" w:rsidRDefault="00B438CB">
    <w:pPr>
      <w:pStyle w:val="Stopka"/>
      <w:jc w:val="right"/>
      <w:rPr>
        <w:sz w:val="24"/>
        <w:szCs w:val="24"/>
      </w:rPr>
    </w:pPr>
    <w:r w:rsidRPr="008B54FC">
      <w:rPr>
        <w:sz w:val="24"/>
        <w:szCs w:val="24"/>
      </w:rPr>
      <w:fldChar w:fldCharType="begin"/>
    </w:r>
    <w:r w:rsidRPr="008B54FC">
      <w:rPr>
        <w:sz w:val="24"/>
        <w:szCs w:val="24"/>
      </w:rPr>
      <w:instrText>PAGE   \* MERGEFORMAT</w:instrText>
    </w:r>
    <w:r w:rsidRPr="008B54FC">
      <w:rPr>
        <w:sz w:val="24"/>
        <w:szCs w:val="24"/>
      </w:rPr>
      <w:fldChar w:fldCharType="separate"/>
    </w:r>
    <w:r w:rsidR="000B096D">
      <w:rPr>
        <w:noProof/>
        <w:sz w:val="24"/>
        <w:szCs w:val="24"/>
      </w:rPr>
      <w:t>18</w:t>
    </w:r>
    <w:r w:rsidRPr="008B54FC">
      <w:rPr>
        <w:sz w:val="24"/>
        <w:szCs w:val="24"/>
      </w:rPr>
      <w:fldChar w:fldCharType="end"/>
    </w:r>
  </w:p>
  <w:p w:rsidR="00B438CB" w:rsidRDefault="00B438CB" w:rsidP="00793A7C">
    <w:pPr>
      <w:pStyle w:val="Stopka"/>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438CB" w:rsidRDefault="00B438CB">
    <w:pPr>
      <w:pStyle w:val="Stopka"/>
      <w:jc w:val="right"/>
    </w:pPr>
  </w:p>
  <w:p w:rsidR="00B438CB" w:rsidRDefault="00B438CB">
    <w:pPr>
      <w:pStyle w:val="Stopka"/>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438CB" w:rsidRDefault="00B438CB" w:rsidP="00793A7C">
    <w:pPr>
      <w:pStyle w:val="Stopka"/>
      <w:ind w:right="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438CB" w:rsidRPr="00F62FDF" w:rsidRDefault="00B438CB" w:rsidP="00F62FDF">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93379" w:rsidRDefault="00093379">
      <w:r>
        <w:separator/>
      </w:r>
    </w:p>
  </w:footnote>
  <w:footnote w:type="continuationSeparator" w:id="0">
    <w:p w:rsidR="00093379" w:rsidRDefault="0009337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4B7E6ECC"/>
    <w:name w:val="Outline"/>
    <w:lvl w:ilvl="0">
      <w:start w:val="1"/>
      <w:numFmt w:val="bullet"/>
      <w:pStyle w:val="Nagwek1"/>
      <w:lvlText w:val=""/>
      <w:lvlJc w:val="left"/>
      <w:pPr>
        <w:tabs>
          <w:tab w:val="num" w:pos="0"/>
        </w:tabs>
        <w:ind w:left="0" w:firstLine="0"/>
      </w:pPr>
      <w:rPr>
        <w:rFonts w:ascii="Symbol" w:hAnsi="Symbol" w:hint="default"/>
      </w:rPr>
    </w:lvl>
    <w:lvl w:ilvl="1">
      <w:start w:val="1"/>
      <w:numFmt w:val="none"/>
      <w:pStyle w:val="Nagwek2"/>
      <w:suff w:val="nothing"/>
      <w:lvlText w:val=""/>
      <w:lvlJc w:val="left"/>
      <w:pPr>
        <w:tabs>
          <w:tab w:val="num" w:pos="0"/>
        </w:tabs>
        <w:ind w:left="0" w:firstLine="0"/>
      </w:pPr>
    </w:lvl>
    <w:lvl w:ilvl="2">
      <w:start w:val="1"/>
      <w:numFmt w:val="none"/>
      <w:pStyle w:val="Nagwek3"/>
      <w:suff w:val="nothing"/>
      <w:lvlText w:val=""/>
      <w:lvlJc w:val="left"/>
      <w:pPr>
        <w:tabs>
          <w:tab w:val="num" w:pos="0"/>
        </w:tabs>
        <w:ind w:left="0" w:firstLine="0"/>
      </w:pPr>
    </w:lvl>
    <w:lvl w:ilvl="3">
      <w:start w:val="1"/>
      <w:numFmt w:val="none"/>
      <w:pStyle w:val="Nagwek4"/>
      <w:suff w:val="nothing"/>
      <w:lvlText w:val=""/>
      <w:lvlJc w:val="left"/>
      <w:pPr>
        <w:tabs>
          <w:tab w:val="num" w:pos="0"/>
        </w:tabs>
        <w:ind w:left="0" w:firstLine="0"/>
      </w:pPr>
    </w:lvl>
    <w:lvl w:ilvl="4">
      <w:start w:val="1"/>
      <w:numFmt w:val="none"/>
      <w:pStyle w:val="Nagwek5"/>
      <w:suff w:val="nothing"/>
      <w:lvlText w:val=""/>
      <w:lvlJc w:val="left"/>
      <w:pPr>
        <w:tabs>
          <w:tab w:val="num" w:pos="0"/>
        </w:tabs>
        <w:ind w:left="0" w:firstLine="0"/>
      </w:pPr>
    </w:lvl>
    <w:lvl w:ilvl="5">
      <w:start w:val="1"/>
      <w:numFmt w:val="none"/>
      <w:pStyle w:val="Nagwek6"/>
      <w:suff w:val="nothing"/>
      <w:lvlText w:val=""/>
      <w:lvlJc w:val="left"/>
      <w:pPr>
        <w:tabs>
          <w:tab w:val="num" w:pos="0"/>
        </w:tabs>
        <w:ind w:left="0" w:firstLine="0"/>
      </w:pPr>
    </w:lvl>
    <w:lvl w:ilvl="6">
      <w:start w:val="1"/>
      <w:numFmt w:val="none"/>
      <w:pStyle w:val="Nagwek7"/>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multilevel"/>
    <w:tmpl w:val="00000002"/>
    <w:name w:val="WW8Num2"/>
    <w:lvl w:ilvl="0">
      <w:start w:val="1"/>
      <w:numFmt w:val="bullet"/>
      <w:lvlText w:val=""/>
      <w:lvlJc w:val="left"/>
      <w:pPr>
        <w:tabs>
          <w:tab w:val="num" w:pos="0"/>
        </w:tabs>
        <w:ind w:left="0" w:firstLine="0"/>
      </w:pPr>
      <w:rPr>
        <w:rFonts w:ascii="Symbol" w:hAnsi="Symbol"/>
      </w:r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00000003"/>
    <w:multiLevelType w:val="singleLevel"/>
    <w:tmpl w:val="00000003"/>
    <w:name w:val="WW8Num3"/>
    <w:lvl w:ilvl="0">
      <w:start w:val="1"/>
      <w:numFmt w:val="bullet"/>
      <w:lvlText w:val=""/>
      <w:lvlJc w:val="left"/>
      <w:pPr>
        <w:tabs>
          <w:tab w:val="num" w:pos="360"/>
        </w:tabs>
        <w:ind w:left="360" w:hanging="360"/>
      </w:pPr>
      <w:rPr>
        <w:rFonts w:ascii="Symbol" w:hAnsi="Symbol"/>
        <w:sz w:val="18"/>
      </w:rPr>
    </w:lvl>
  </w:abstractNum>
  <w:abstractNum w:abstractNumId="3" w15:restartNumberingAfterBreak="0">
    <w:nsid w:val="00000004"/>
    <w:multiLevelType w:val="singleLevel"/>
    <w:tmpl w:val="00000004"/>
    <w:name w:val="WW8Num4"/>
    <w:lvl w:ilvl="0">
      <w:start w:val="1"/>
      <w:numFmt w:val="bullet"/>
      <w:lvlText w:val="-"/>
      <w:lvlJc w:val="left"/>
      <w:pPr>
        <w:tabs>
          <w:tab w:val="num" w:pos="360"/>
        </w:tabs>
        <w:ind w:left="360" w:hanging="360"/>
      </w:pPr>
      <w:rPr>
        <w:rFonts w:ascii="StarSymbol" w:hAnsi="StarSymbol"/>
      </w:rPr>
    </w:lvl>
  </w:abstractNum>
  <w:abstractNum w:abstractNumId="4" w15:restartNumberingAfterBreak="0">
    <w:nsid w:val="00000005"/>
    <w:multiLevelType w:val="singleLevel"/>
    <w:tmpl w:val="00000005"/>
    <w:name w:val="WW8Num5"/>
    <w:lvl w:ilvl="0">
      <w:start w:val="1"/>
      <w:numFmt w:val="bullet"/>
      <w:lvlText w:val=""/>
      <w:lvlJc w:val="left"/>
      <w:pPr>
        <w:tabs>
          <w:tab w:val="num" w:pos="360"/>
        </w:tabs>
        <w:ind w:left="360" w:hanging="360"/>
      </w:pPr>
      <w:rPr>
        <w:rFonts w:ascii="Symbol" w:hAnsi="Symbol"/>
      </w:rPr>
    </w:lvl>
  </w:abstractNum>
  <w:abstractNum w:abstractNumId="5" w15:restartNumberingAfterBreak="0">
    <w:nsid w:val="00000006"/>
    <w:multiLevelType w:val="singleLevel"/>
    <w:tmpl w:val="00000006"/>
    <w:name w:val="WW8Num6"/>
    <w:lvl w:ilvl="0">
      <w:start w:val="1"/>
      <w:numFmt w:val="decimal"/>
      <w:lvlText w:val="%1."/>
      <w:lvlJc w:val="left"/>
      <w:pPr>
        <w:tabs>
          <w:tab w:val="num" w:pos="360"/>
        </w:tabs>
        <w:ind w:left="360" w:hanging="360"/>
      </w:pPr>
    </w:lvl>
  </w:abstractNum>
  <w:abstractNum w:abstractNumId="6" w15:restartNumberingAfterBreak="0">
    <w:nsid w:val="00000007"/>
    <w:multiLevelType w:val="multilevel"/>
    <w:tmpl w:val="00000007"/>
    <w:name w:val="WW8Num7"/>
    <w:lvl w:ilvl="0">
      <w:start w:val="1"/>
      <w:numFmt w:val="bullet"/>
      <w:lvlText w:val=""/>
      <w:lvlJc w:val="left"/>
      <w:pPr>
        <w:tabs>
          <w:tab w:val="num" w:pos="360"/>
        </w:tabs>
        <w:ind w:left="360" w:hanging="360"/>
      </w:pPr>
      <w:rPr>
        <w:rFonts w:ascii="Symbol" w:hAnsi="Symbol"/>
      </w:rPr>
    </w:lvl>
    <w:lvl w:ilvl="1">
      <w:start w:val="1"/>
      <w:numFmt w:val="bullet"/>
      <w:lvlText w:val=""/>
      <w:lvlJc w:val="left"/>
      <w:pPr>
        <w:tabs>
          <w:tab w:val="num" w:pos="720"/>
        </w:tabs>
        <w:ind w:left="720" w:hanging="360"/>
      </w:pPr>
      <w:rPr>
        <w:rFonts w:ascii="Symbol" w:hAnsi="Symbol"/>
      </w:rPr>
    </w:lvl>
    <w:lvl w:ilvl="2">
      <w:start w:val="1"/>
      <w:numFmt w:val="bullet"/>
      <w:lvlText w:val=""/>
      <w:lvlJc w:val="left"/>
      <w:pPr>
        <w:tabs>
          <w:tab w:val="num" w:pos="1080"/>
        </w:tabs>
        <w:ind w:left="1080" w:hanging="360"/>
      </w:pPr>
      <w:rPr>
        <w:rFonts w:ascii="Symbol" w:hAnsi="Symbol"/>
      </w:rPr>
    </w:lvl>
    <w:lvl w:ilvl="3">
      <w:start w:val="1"/>
      <w:numFmt w:val="bullet"/>
      <w:lvlText w:val=""/>
      <w:lvlJc w:val="left"/>
      <w:pPr>
        <w:tabs>
          <w:tab w:val="num" w:pos="1440"/>
        </w:tabs>
        <w:ind w:left="1440" w:hanging="360"/>
      </w:pPr>
      <w:rPr>
        <w:rFonts w:ascii="Symbol" w:hAnsi="Symbol"/>
      </w:rPr>
    </w:lvl>
    <w:lvl w:ilvl="4">
      <w:start w:val="1"/>
      <w:numFmt w:val="bullet"/>
      <w:lvlText w:val=""/>
      <w:lvlJc w:val="left"/>
      <w:pPr>
        <w:tabs>
          <w:tab w:val="num" w:pos="1800"/>
        </w:tabs>
        <w:ind w:left="1800" w:hanging="360"/>
      </w:pPr>
      <w:rPr>
        <w:rFonts w:ascii="Symbol" w:hAnsi="Symbol"/>
      </w:rPr>
    </w:lvl>
    <w:lvl w:ilvl="5">
      <w:start w:val="1"/>
      <w:numFmt w:val="bullet"/>
      <w:lvlText w:val=""/>
      <w:lvlJc w:val="left"/>
      <w:pPr>
        <w:tabs>
          <w:tab w:val="num" w:pos="2160"/>
        </w:tabs>
        <w:ind w:left="2160" w:hanging="360"/>
      </w:pPr>
      <w:rPr>
        <w:rFonts w:ascii="Symbol" w:hAnsi="Symbol"/>
      </w:rPr>
    </w:lvl>
    <w:lvl w:ilvl="6">
      <w:start w:val="1"/>
      <w:numFmt w:val="bullet"/>
      <w:lvlText w:val=""/>
      <w:lvlJc w:val="left"/>
      <w:pPr>
        <w:tabs>
          <w:tab w:val="num" w:pos="2520"/>
        </w:tabs>
        <w:ind w:left="2520" w:hanging="360"/>
      </w:pPr>
      <w:rPr>
        <w:rFonts w:ascii="Symbol" w:hAnsi="Symbol"/>
      </w:rPr>
    </w:lvl>
    <w:lvl w:ilvl="7">
      <w:start w:val="1"/>
      <w:numFmt w:val="bullet"/>
      <w:lvlText w:val=""/>
      <w:lvlJc w:val="left"/>
      <w:pPr>
        <w:tabs>
          <w:tab w:val="num" w:pos="2880"/>
        </w:tabs>
        <w:ind w:left="2880" w:hanging="360"/>
      </w:pPr>
      <w:rPr>
        <w:rFonts w:ascii="Symbol" w:hAnsi="Symbol"/>
      </w:rPr>
    </w:lvl>
    <w:lvl w:ilvl="8">
      <w:start w:val="1"/>
      <w:numFmt w:val="bullet"/>
      <w:lvlText w:val=""/>
      <w:lvlJc w:val="left"/>
      <w:pPr>
        <w:tabs>
          <w:tab w:val="num" w:pos="3240"/>
        </w:tabs>
        <w:ind w:left="3240" w:hanging="360"/>
      </w:pPr>
      <w:rPr>
        <w:rFonts w:ascii="Symbol" w:hAnsi="Symbol"/>
      </w:rPr>
    </w:lvl>
  </w:abstractNum>
  <w:abstractNum w:abstractNumId="7" w15:restartNumberingAfterBreak="0">
    <w:nsid w:val="00000008"/>
    <w:multiLevelType w:val="singleLevel"/>
    <w:tmpl w:val="00000008"/>
    <w:name w:val="WW8Num8"/>
    <w:lvl w:ilvl="0">
      <w:start w:val="2"/>
      <w:numFmt w:val="bullet"/>
      <w:lvlText w:val="-"/>
      <w:lvlJc w:val="left"/>
      <w:pPr>
        <w:tabs>
          <w:tab w:val="num" w:pos="720"/>
        </w:tabs>
        <w:ind w:left="720" w:hanging="360"/>
      </w:pPr>
      <w:rPr>
        <w:rFonts w:ascii="Times New Roman" w:hAnsi="Times New Roman"/>
      </w:rPr>
    </w:lvl>
  </w:abstractNum>
  <w:abstractNum w:abstractNumId="8" w15:restartNumberingAfterBreak="0">
    <w:nsid w:val="00000009"/>
    <w:multiLevelType w:val="singleLevel"/>
    <w:tmpl w:val="00000009"/>
    <w:name w:val="WW8Num9"/>
    <w:lvl w:ilvl="0">
      <w:start w:val="2"/>
      <w:numFmt w:val="bullet"/>
      <w:lvlText w:val="-"/>
      <w:lvlJc w:val="left"/>
      <w:pPr>
        <w:tabs>
          <w:tab w:val="num" w:pos="1428"/>
        </w:tabs>
        <w:ind w:left="1428" w:hanging="360"/>
      </w:pPr>
      <w:rPr>
        <w:rFonts w:ascii="Times New Roman" w:hAnsi="Times New Roman"/>
      </w:rPr>
    </w:lvl>
  </w:abstractNum>
  <w:abstractNum w:abstractNumId="9" w15:restartNumberingAfterBreak="0">
    <w:nsid w:val="0000000A"/>
    <w:multiLevelType w:val="singleLevel"/>
    <w:tmpl w:val="0000000A"/>
    <w:name w:val="WW8Num10"/>
    <w:lvl w:ilvl="0">
      <w:start w:val="2"/>
      <w:numFmt w:val="bullet"/>
      <w:lvlText w:val="-"/>
      <w:lvlJc w:val="left"/>
      <w:pPr>
        <w:tabs>
          <w:tab w:val="num" w:pos="720"/>
        </w:tabs>
        <w:ind w:left="720" w:hanging="360"/>
      </w:pPr>
      <w:rPr>
        <w:rFonts w:ascii="Times New Roman" w:hAnsi="Times New Roman"/>
      </w:rPr>
    </w:lvl>
  </w:abstractNum>
  <w:abstractNum w:abstractNumId="10" w15:restartNumberingAfterBreak="0">
    <w:nsid w:val="0000000B"/>
    <w:multiLevelType w:val="singleLevel"/>
    <w:tmpl w:val="0000000B"/>
    <w:name w:val="WW8Num11"/>
    <w:lvl w:ilvl="0">
      <w:start w:val="2"/>
      <w:numFmt w:val="bullet"/>
      <w:lvlText w:val=""/>
      <w:lvlJc w:val="left"/>
      <w:pPr>
        <w:tabs>
          <w:tab w:val="num" w:pos="720"/>
        </w:tabs>
        <w:ind w:left="720" w:hanging="360"/>
      </w:pPr>
      <w:rPr>
        <w:rFonts w:ascii="Symbol" w:hAnsi="Symbol"/>
      </w:rPr>
    </w:lvl>
  </w:abstractNum>
  <w:abstractNum w:abstractNumId="11" w15:restartNumberingAfterBreak="0">
    <w:nsid w:val="0000000C"/>
    <w:multiLevelType w:val="multilevel"/>
    <w:tmpl w:val="80AE1E4E"/>
    <w:name w:val="WW8Num12"/>
    <w:lvl w:ilvl="0">
      <w:start w:val="1"/>
      <w:numFmt w:val="bullet"/>
      <w:lvlText w:val=""/>
      <w:lvlJc w:val="left"/>
      <w:pPr>
        <w:tabs>
          <w:tab w:val="num" w:pos="765"/>
        </w:tabs>
        <w:ind w:left="765" w:hanging="360"/>
      </w:pPr>
      <w:rPr>
        <w:rFonts w:ascii="Symbol" w:hAnsi="Symbol"/>
      </w:rPr>
    </w:lvl>
    <w:lvl w:ilvl="1">
      <w:start w:val="1"/>
      <w:numFmt w:val="bullet"/>
      <w:lvlText w:val=""/>
      <w:lvlJc w:val="left"/>
      <w:pPr>
        <w:tabs>
          <w:tab w:val="num" w:pos="1485"/>
        </w:tabs>
        <w:ind w:left="1485" w:hanging="360"/>
      </w:pPr>
      <w:rPr>
        <w:rFonts w:ascii="Symbol" w:hAnsi="Symbol" w:hint="default"/>
      </w:rPr>
    </w:lvl>
    <w:lvl w:ilvl="2">
      <w:start w:val="1"/>
      <w:numFmt w:val="bullet"/>
      <w:lvlText w:val=""/>
      <w:lvlJc w:val="left"/>
      <w:pPr>
        <w:tabs>
          <w:tab w:val="num" w:pos="2205"/>
        </w:tabs>
        <w:ind w:left="2205" w:hanging="360"/>
      </w:pPr>
      <w:rPr>
        <w:rFonts w:ascii="Wingdings" w:hAnsi="Wingdings"/>
      </w:rPr>
    </w:lvl>
    <w:lvl w:ilvl="3">
      <w:start w:val="1"/>
      <w:numFmt w:val="bullet"/>
      <w:lvlText w:val=""/>
      <w:lvlJc w:val="left"/>
      <w:pPr>
        <w:tabs>
          <w:tab w:val="num" w:pos="2925"/>
        </w:tabs>
        <w:ind w:left="2925" w:hanging="360"/>
      </w:pPr>
      <w:rPr>
        <w:rFonts w:ascii="Symbol" w:hAnsi="Symbol"/>
      </w:rPr>
    </w:lvl>
    <w:lvl w:ilvl="4">
      <w:start w:val="1"/>
      <w:numFmt w:val="bullet"/>
      <w:lvlText w:val="o"/>
      <w:lvlJc w:val="left"/>
      <w:pPr>
        <w:tabs>
          <w:tab w:val="num" w:pos="3645"/>
        </w:tabs>
        <w:ind w:left="3645" w:hanging="360"/>
      </w:pPr>
      <w:rPr>
        <w:rFonts w:ascii="Courier New" w:hAnsi="Courier New" w:cs="Courier New"/>
      </w:rPr>
    </w:lvl>
    <w:lvl w:ilvl="5">
      <w:start w:val="1"/>
      <w:numFmt w:val="bullet"/>
      <w:lvlText w:val=""/>
      <w:lvlJc w:val="left"/>
      <w:pPr>
        <w:tabs>
          <w:tab w:val="num" w:pos="4365"/>
        </w:tabs>
        <w:ind w:left="4365" w:hanging="360"/>
      </w:pPr>
      <w:rPr>
        <w:rFonts w:ascii="Wingdings" w:hAnsi="Wingdings"/>
      </w:rPr>
    </w:lvl>
    <w:lvl w:ilvl="6">
      <w:start w:val="1"/>
      <w:numFmt w:val="bullet"/>
      <w:lvlText w:val=""/>
      <w:lvlJc w:val="left"/>
      <w:pPr>
        <w:tabs>
          <w:tab w:val="num" w:pos="5085"/>
        </w:tabs>
        <w:ind w:left="5085" w:hanging="360"/>
      </w:pPr>
      <w:rPr>
        <w:rFonts w:ascii="Symbol" w:hAnsi="Symbol"/>
      </w:rPr>
    </w:lvl>
    <w:lvl w:ilvl="7">
      <w:start w:val="1"/>
      <w:numFmt w:val="bullet"/>
      <w:lvlText w:val="o"/>
      <w:lvlJc w:val="left"/>
      <w:pPr>
        <w:tabs>
          <w:tab w:val="num" w:pos="5805"/>
        </w:tabs>
        <w:ind w:left="5805" w:hanging="360"/>
      </w:pPr>
      <w:rPr>
        <w:rFonts w:ascii="Courier New" w:hAnsi="Courier New" w:cs="Courier New"/>
      </w:rPr>
    </w:lvl>
    <w:lvl w:ilvl="8">
      <w:start w:val="1"/>
      <w:numFmt w:val="bullet"/>
      <w:lvlText w:val=""/>
      <w:lvlJc w:val="left"/>
      <w:pPr>
        <w:tabs>
          <w:tab w:val="num" w:pos="6525"/>
        </w:tabs>
        <w:ind w:left="6525" w:hanging="360"/>
      </w:pPr>
      <w:rPr>
        <w:rFonts w:ascii="Wingdings" w:hAnsi="Wingdings"/>
      </w:rPr>
    </w:lvl>
  </w:abstractNum>
  <w:abstractNum w:abstractNumId="12" w15:restartNumberingAfterBreak="0">
    <w:nsid w:val="0000000D"/>
    <w:multiLevelType w:val="singleLevel"/>
    <w:tmpl w:val="0000000D"/>
    <w:name w:val="WW8Num13"/>
    <w:lvl w:ilvl="0">
      <w:start w:val="2"/>
      <w:numFmt w:val="bullet"/>
      <w:lvlText w:val="-"/>
      <w:lvlJc w:val="left"/>
      <w:pPr>
        <w:tabs>
          <w:tab w:val="num" w:pos="720"/>
        </w:tabs>
        <w:ind w:left="720" w:hanging="360"/>
      </w:pPr>
      <w:rPr>
        <w:rFonts w:ascii="Times New Roman" w:hAnsi="Times New Roman"/>
      </w:rPr>
    </w:lvl>
  </w:abstractNum>
  <w:abstractNum w:abstractNumId="13" w15:restartNumberingAfterBreak="0">
    <w:nsid w:val="0000000E"/>
    <w:multiLevelType w:val="singleLevel"/>
    <w:tmpl w:val="0000000E"/>
    <w:name w:val="WW8Num14"/>
    <w:lvl w:ilvl="0">
      <w:start w:val="2"/>
      <w:numFmt w:val="bullet"/>
      <w:lvlText w:val="-"/>
      <w:lvlJc w:val="left"/>
      <w:pPr>
        <w:tabs>
          <w:tab w:val="num" w:pos="750"/>
        </w:tabs>
        <w:ind w:left="750" w:hanging="360"/>
      </w:pPr>
      <w:rPr>
        <w:rFonts w:ascii="Times New Roman" w:hAnsi="Times New Roman"/>
      </w:rPr>
    </w:lvl>
  </w:abstractNum>
  <w:abstractNum w:abstractNumId="14" w15:restartNumberingAfterBreak="0">
    <w:nsid w:val="0000000F"/>
    <w:multiLevelType w:val="multilevel"/>
    <w:tmpl w:val="0000000F"/>
    <w:name w:val="WW8Num15"/>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Wingdings 2" w:hAnsi="Wingdings 2" w:cs="Courier New"/>
      </w:rPr>
    </w:lvl>
    <w:lvl w:ilvl="2">
      <w:start w:val="1"/>
      <w:numFmt w:val="bullet"/>
      <w:lvlText w:val="■"/>
      <w:lvlJc w:val="left"/>
      <w:pPr>
        <w:tabs>
          <w:tab w:val="num" w:pos="1440"/>
        </w:tabs>
        <w:ind w:left="1440" w:hanging="360"/>
      </w:pPr>
      <w:rPr>
        <w:rFonts w:ascii="StarSymbol" w:hAnsi="StarSymbol"/>
      </w:rPr>
    </w:lvl>
    <w:lvl w:ilvl="3">
      <w:start w:val="1"/>
      <w:numFmt w:val="bullet"/>
      <w:lvlText w:val="●"/>
      <w:lvlJc w:val="left"/>
      <w:pPr>
        <w:tabs>
          <w:tab w:val="num" w:pos="1800"/>
        </w:tabs>
        <w:ind w:left="1800" w:hanging="360"/>
      </w:pPr>
      <w:rPr>
        <w:rFonts w:ascii="StarSymbol" w:hAnsi="StarSymbol"/>
      </w:rPr>
    </w:lvl>
    <w:lvl w:ilvl="4">
      <w:start w:val="1"/>
      <w:numFmt w:val="bullet"/>
      <w:lvlText w:val=""/>
      <w:lvlJc w:val="left"/>
      <w:pPr>
        <w:tabs>
          <w:tab w:val="num" w:pos="2160"/>
        </w:tabs>
        <w:ind w:left="2160" w:hanging="360"/>
      </w:pPr>
      <w:rPr>
        <w:rFonts w:ascii="Wingdings 2" w:hAnsi="Wingdings 2" w:cs="Courier New"/>
      </w:rPr>
    </w:lvl>
    <w:lvl w:ilvl="5">
      <w:start w:val="1"/>
      <w:numFmt w:val="bullet"/>
      <w:lvlText w:val="■"/>
      <w:lvlJc w:val="left"/>
      <w:pPr>
        <w:tabs>
          <w:tab w:val="num" w:pos="2520"/>
        </w:tabs>
        <w:ind w:left="2520" w:hanging="360"/>
      </w:pPr>
      <w:rPr>
        <w:rFonts w:ascii="StarSymbol" w:hAnsi="StarSymbol"/>
      </w:rPr>
    </w:lvl>
    <w:lvl w:ilvl="6">
      <w:start w:val="1"/>
      <w:numFmt w:val="bullet"/>
      <w:lvlText w:val="●"/>
      <w:lvlJc w:val="left"/>
      <w:pPr>
        <w:tabs>
          <w:tab w:val="num" w:pos="2880"/>
        </w:tabs>
        <w:ind w:left="2880" w:hanging="360"/>
      </w:pPr>
      <w:rPr>
        <w:rFonts w:ascii="StarSymbol" w:hAnsi="StarSymbol"/>
      </w:rPr>
    </w:lvl>
    <w:lvl w:ilvl="7">
      <w:start w:val="1"/>
      <w:numFmt w:val="bullet"/>
      <w:lvlText w:val=""/>
      <w:lvlJc w:val="left"/>
      <w:pPr>
        <w:tabs>
          <w:tab w:val="num" w:pos="3240"/>
        </w:tabs>
        <w:ind w:left="3240" w:hanging="360"/>
      </w:pPr>
      <w:rPr>
        <w:rFonts w:ascii="Wingdings 2" w:hAnsi="Wingdings 2" w:cs="Courier New"/>
      </w:rPr>
    </w:lvl>
    <w:lvl w:ilvl="8">
      <w:start w:val="1"/>
      <w:numFmt w:val="bullet"/>
      <w:lvlText w:val="■"/>
      <w:lvlJc w:val="left"/>
      <w:pPr>
        <w:tabs>
          <w:tab w:val="num" w:pos="3600"/>
        </w:tabs>
        <w:ind w:left="3600" w:hanging="360"/>
      </w:pPr>
      <w:rPr>
        <w:rFonts w:ascii="StarSymbol" w:hAnsi="StarSymbol"/>
      </w:rPr>
    </w:lvl>
  </w:abstractNum>
  <w:abstractNum w:abstractNumId="15" w15:restartNumberingAfterBreak="0">
    <w:nsid w:val="00000010"/>
    <w:multiLevelType w:val="multilevel"/>
    <w:tmpl w:val="00000010"/>
    <w:name w:val="WW8Num16"/>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16" w15:restartNumberingAfterBreak="0">
    <w:nsid w:val="00000011"/>
    <w:multiLevelType w:val="multilevel"/>
    <w:tmpl w:val="00000011"/>
    <w:name w:val="WW8Num17"/>
    <w:lvl w:ilvl="0">
      <w:start w:val="1"/>
      <w:numFmt w:val="bullet"/>
      <w:lvlText w:val=""/>
      <w:lvlJc w:val="left"/>
      <w:pPr>
        <w:tabs>
          <w:tab w:val="num" w:pos="283"/>
        </w:tabs>
        <w:ind w:left="283" w:hanging="283"/>
      </w:pPr>
      <w:rPr>
        <w:rFonts w:ascii="Symbol" w:hAnsi="Symbol"/>
      </w:rPr>
    </w:lvl>
    <w:lvl w:ilvl="1">
      <w:start w:val="1"/>
      <w:numFmt w:val="bullet"/>
      <w:lvlText w:val=""/>
      <w:lvlJc w:val="left"/>
      <w:pPr>
        <w:tabs>
          <w:tab w:val="num" w:pos="566"/>
        </w:tabs>
        <w:ind w:left="566" w:hanging="283"/>
      </w:pPr>
      <w:rPr>
        <w:rFonts w:ascii="Symbol" w:hAnsi="Symbol"/>
      </w:rPr>
    </w:lvl>
    <w:lvl w:ilvl="2">
      <w:start w:val="1"/>
      <w:numFmt w:val="bullet"/>
      <w:lvlText w:val=""/>
      <w:lvlJc w:val="left"/>
      <w:pPr>
        <w:tabs>
          <w:tab w:val="num" w:pos="849"/>
        </w:tabs>
        <w:ind w:left="849" w:hanging="283"/>
      </w:pPr>
      <w:rPr>
        <w:rFonts w:ascii="Symbol" w:hAnsi="Symbol"/>
      </w:rPr>
    </w:lvl>
    <w:lvl w:ilvl="3">
      <w:start w:val="1"/>
      <w:numFmt w:val="bullet"/>
      <w:lvlText w:val=""/>
      <w:lvlJc w:val="left"/>
      <w:pPr>
        <w:tabs>
          <w:tab w:val="num" w:pos="1132"/>
        </w:tabs>
        <w:ind w:left="1132" w:hanging="283"/>
      </w:pPr>
      <w:rPr>
        <w:rFonts w:ascii="Symbol" w:hAnsi="Symbol"/>
      </w:rPr>
    </w:lvl>
    <w:lvl w:ilvl="4">
      <w:start w:val="1"/>
      <w:numFmt w:val="bullet"/>
      <w:lvlText w:val=""/>
      <w:lvlJc w:val="left"/>
      <w:pPr>
        <w:tabs>
          <w:tab w:val="num" w:pos="1415"/>
        </w:tabs>
        <w:ind w:left="1415" w:hanging="283"/>
      </w:pPr>
      <w:rPr>
        <w:rFonts w:ascii="Symbol" w:hAnsi="Symbol"/>
      </w:rPr>
    </w:lvl>
    <w:lvl w:ilvl="5">
      <w:start w:val="1"/>
      <w:numFmt w:val="bullet"/>
      <w:lvlText w:val=""/>
      <w:lvlJc w:val="left"/>
      <w:pPr>
        <w:tabs>
          <w:tab w:val="num" w:pos="1698"/>
        </w:tabs>
        <w:ind w:left="1698" w:hanging="283"/>
      </w:pPr>
      <w:rPr>
        <w:rFonts w:ascii="Symbol" w:hAnsi="Symbol"/>
      </w:rPr>
    </w:lvl>
    <w:lvl w:ilvl="6">
      <w:start w:val="1"/>
      <w:numFmt w:val="bullet"/>
      <w:lvlText w:val=""/>
      <w:lvlJc w:val="left"/>
      <w:pPr>
        <w:tabs>
          <w:tab w:val="num" w:pos="1981"/>
        </w:tabs>
        <w:ind w:left="1981" w:hanging="283"/>
      </w:pPr>
      <w:rPr>
        <w:rFonts w:ascii="Symbol" w:hAnsi="Symbol"/>
      </w:rPr>
    </w:lvl>
    <w:lvl w:ilvl="7">
      <w:start w:val="1"/>
      <w:numFmt w:val="bullet"/>
      <w:lvlText w:val=""/>
      <w:lvlJc w:val="left"/>
      <w:pPr>
        <w:tabs>
          <w:tab w:val="num" w:pos="2264"/>
        </w:tabs>
        <w:ind w:left="2264" w:hanging="283"/>
      </w:pPr>
      <w:rPr>
        <w:rFonts w:ascii="Symbol" w:hAnsi="Symbol"/>
      </w:rPr>
    </w:lvl>
    <w:lvl w:ilvl="8">
      <w:start w:val="1"/>
      <w:numFmt w:val="bullet"/>
      <w:lvlText w:val=""/>
      <w:lvlJc w:val="left"/>
      <w:pPr>
        <w:tabs>
          <w:tab w:val="num" w:pos="2547"/>
        </w:tabs>
        <w:ind w:left="2547" w:hanging="283"/>
      </w:pPr>
      <w:rPr>
        <w:rFonts w:ascii="Symbol" w:hAnsi="Symbol"/>
      </w:rPr>
    </w:lvl>
  </w:abstractNum>
  <w:abstractNum w:abstractNumId="17" w15:restartNumberingAfterBreak="0">
    <w:nsid w:val="00000012"/>
    <w:multiLevelType w:val="multilevel"/>
    <w:tmpl w:val="D6F62E30"/>
    <w:name w:val="WW8Num18"/>
    <w:lvl w:ilvl="0">
      <w:start w:val="1"/>
      <w:numFmt w:val="bullet"/>
      <w:lvlText w:val=""/>
      <w:lvlJc w:val="left"/>
      <w:pPr>
        <w:tabs>
          <w:tab w:val="num" w:pos="720"/>
        </w:tabs>
        <w:ind w:left="720" w:hanging="360"/>
      </w:pPr>
      <w:rPr>
        <w:rFonts w:ascii="Symbol" w:hAnsi="Symbol"/>
        <w:sz w:val="18"/>
        <w:szCs w:val="18"/>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18" w15:restartNumberingAfterBreak="0">
    <w:nsid w:val="00000015"/>
    <w:multiLevelType w:val="multilevel"/>
    <w:tmpl w:val="B60A517E"/>
    <w:name w:val="WW8Num21"/>
    <w:lvl w:ilvl="0">
      <w:start w:val="3"/>
      <w:numFmt w:val="decimal"/>
      <w:lvlText w:val="%1."/>
      <w:lvlJc w:val="left"/>
      <w:pPr>
        <w:tabs>
          <w:tab w:val="num" w:pos="720"/>
        </w:tabs>
        <w:ind w:left="720" w:hanging="360"/>
      </w:pPr>
      <w:rPr>
        <w:b/>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bullet"/>
      <w:lvlText w:val=""/>
      <w:lvlJc w:val="left"/>
      <w:pPr>
        <w:tabs>
          <w:tab w:val="num" w:pos="2880"/>
        </w:tabs>
        <w:ind w:left="2880" w:hanging="360"/>
      </w:pPr>
      <w:rPr>
        <w:rFonts w:ascii="Symbol" w:hAnsi="Symbol"/>
      </w:r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9" w15:restartNumberingAfterBreak="0">
    <w:nsid w:val="05151A6F"/>
    <w:multiLevelType w:val="hybridMultilevel"/>
    <w:tmpl w:val="82F8F3EA"/>
    <w:lvl w:ilvl="0" w:tplc="04150001">
      <w:start w:val="1"/>
      <w:numFmt w:val="bullet"/>
      <w:lvlText w:val=""/>
      <w:lvlJc w:val="left"/>
      <w:pPr>
        <w:ind w:left="786" w:hanging="360"/>
      </w:pPr>
      <w:rPr>
        <w:rFonts w:ascii="Symbol" w:hAnsi="Symbol" w:hint="default"/>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20" w15:restartNumberingAfterBreak="0">
    <w:nsid w:val="0C0E152F"/>
    <w:multiLevelType w:val="hybridMultilevel"/>
    <w:tmpl w:val="D4BCB646"/>
    <w:lvl w:ilvl="0" w:tplc="C3D45738">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1" w15:restartNumberingAfterBreak="0">
    <w:nsid w:val="0D356708"/>
    <w:multiLevelType w:val="hybridMultilevel"/>
    <w:tmpl w:val="14869FE8"/>
    <w:lvl w:ilvl="0" w:tplc="C418495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0F501FD5"/>
    <w:multiLevelType w:val="hybridMultilevel"/>
    <w:tmpl w:val="DFFC683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1E1B3160"/>
    <w:multiLevelType w:val="hybridMultilevel"/>
    <w:tmpl w:val="9F40C9E6"/>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4" w15:restartNumberingAfterBreak="0">
    <w:nsid w:val="21CB292C"/>
    <w:multiLevelType w:val="hybridMultilevel"/>
    <w:tmpl w:val="E5D22A64"/>
    <w:lvl w:ilvl="0" w:tplc="D5C6BC42">
      <w:start w:val="1"/>
      <w:numFmt w:val="bullet"/>
      <w:lvlText w:val=""/>
      <w:lvlJc w:val="left"/>
      <w:pPr>
        <w:ind w:left="1428" w:hanging="360"/>
      </w:pPr>
      <w:rPr>
        <w:rFonts w:ascii="Symbol" w:hAnsi="Symbol" w:hint="default"/>
      </w:rPr>
    </w:lvl>
    <w:lvl w:ilvl="1" w:tplc="04150003">
      <w:start w:val="1"/>
      <w:numFmt w:val="bullet"/>
      <w:lvlText w:val="o"/>
      <w:lvlJc w:val="left"/>
      <w:pPr>
        <w:ind w:left="2148" w:hanging="360"/>
      </w:pPr>
      <w:rPr>
        <w:rFonts w:ascii="Courier New" w:hAnsi="Courier New" w:cs="Courier New" w:hint="default"/>
      </w:rPr>
    </w:lvl>
    <w:lvl w:ilvl="2" w:tplc="04150005">
      <w:start w:val="1"/>
      <w:numFmt w:val="bullet"/>
      <w:lvlText w:val=""/>
      <w:lvlJc w:val="left"/>
      <w:pPr>
        <w:ind w:left="2868" w:hanging="360"/>
      </w:pPr>
      <w:rPr>
        <w:rFonts w:ascii="Wingdings" w:hAnsi="Wingdings" w:hint="default"/>
      </w:rPr>
    </w:lvl>
    <w:lvl w:ilvl="3" w:tplc="04150001">
      <w:start w:val="1"/>
      <w:numFmt w:val="bullet"/>
      <w:lvlText w:val=""/>
      <w:lvlJc w:val="left"/>
      <w:pPr>
        <w:ind w:left="3588" w:hanging="360"/>
      </w:pPr>
      <w:rPr>
        <w:rFonts w:ascii="Symbol" w:hAnsi="Symbol" w:hint="default"/>
      </w:rPr>
    </w:lvl>
    <w:lvl w:ilvl="4" w:tplc="04150003">
      <w:start w:val="1"/>
      <w:numFmt w:val="bullet"/>
      <w:lvlText w:val="o"/>
      <w:lvlJc w:val="left"/>
      <w:pPr>
        <w:ind w:left="4308" w:hanging="360"/>
      </w:pPr>
      <w:rPr>
        <w:rFonts w:ascii="Courier New" w:hAnsi="Courier New" w:cs="Courier New" w:hint="default"/>
      </w:rPr>
    </w:lvl>
    <w:lvl w:ilvl="5" w:tplc="04150005">
      <w:start w:val="1"/>
      <w:numFmt w:val="bullet"/>
      <w:lvlText w:val=""/>
      <w:lvlJc w:val="left"/>
      <w:pPr>
        <w:ind w:left="5028" w:hanging="360"/>
      </w:pPr>
      <w:rPr>
        <w:rFonts w:ascii="Wingdings" w:hAnsi="Wingdings" w:hint="default"/>
      </w:rPr>
    </w:lvl>
    <w:lvl w:ilvl="6" w:tplc="04150001">
      <w:start w:val="1"/>
      <w:numFmt w:val="bullet"/>
      <w:lvlText w:val=""/>
      <w:lvlJc w:val="left"/>
      <w:pPr>
        <w:ind w:left="5748" w:hanging="360"/>
      </w:pPr>
      <w:rPr>
        <w:rFonts w:ascii="Symbol" w:hAnsi="Symbol" w:hint="default"/>
      </w:rPr>
    </w:lvl>
    <w:lvl w:ilvl="7" w:tplc="04150003">
      <w:start w:val="1"/>
      <w:numFmt w:val="bullet"/>
      <w:lvlText w:val="o"/>
      <w:lvlJc w:val="left"/>
      <w:pPr>
        <w:ind w:left="6468" w:hanging="360"/>
      </w:pPr>
      <w:rPr>
        <w:rFonts w:ascii="Courier New" w:hAnsi="Courier New" w:cs="Courier New" w:hint="default"/>
      </w:rPr>
    </w:lvl>
    <w:lvl w:ilvl="8" w:tplc="04150005">
      <w:start w:val="1"/>
      <w:numFmt w:val="bullet"/>
      <w:lvlText w:val=""/>
      <w:lvlJc w:val="left"/>
      <w:pPr>
        <w:ind w:left="7188" w:hanging="360"/>
      </w:pPr>
      <w:rPr>
        <w:rFonts w:ascii="Wingdings" w:hAnsi="Wingdings" w:hint="default"/>
      </w:rPr>
    </w:lvl>
  </w:abstractNum>
  <w:abstractNum w:abstractNumId="25" w15:restartNumberingAfterBreak="0">
    <w:nsid w:val="267D38DD"/>
    <w:multiLevelType w:val="hybridMultilevel"/>
    <w:tmpl w:val="F0EE799A"/>
    <w:lvl w:ilvl="0" w:tplc="D88AC7B0">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26" w15:restartNumberingAfterBreak="0">
    <w:nsid w:val="29362E30"/>
    <w:multiLevelType w:val="hybridMultilevel"/>
    <w:tmpl w:val="6C7897A2"/>
    <w:lvl w:ilvl="0" w:tplc="D5C6BC4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49C41E64"/>
    <w:multiLevelType w:val="hybridMultilevel"/>
    <w:tmpl w:val="0DBE985E"/>
    <w:lvl w:ilvl="0" w:tplc="155A5EF4">
      <w:start w:val="1"/>
      <w:numFmt w:val="decimal"/>
      <w:lvlText w:val="%1."/>
      <w:lvlJc w:val="left"/>
      <w:pPr>
        <w:ind w:left="720" w:hanging="360"/>
      </w:pPr>
      <w:rPr>
        <w:rFonts w:hint="default"/>
        <w:b w:val="0"/>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2793AB0"/>
    <w:multiLevelType w:val="hybridMultilevel"/>
    <w:tmpl w:val="5BDC86E0"/>
    <w:lvl w:ilvl="0" w:tplc="4C7A6ED2">
      <w:start w:val="1"/>
      <w:numFmt w:val="bullet"/>
      <w:lvlText w:val=""/>
      <w:lvlJc w:val="left"/>
      <w:pPr>
        <w:ind w:left="1180" w:hanging="360"/>
      </w:pPr>
      <w:rPr>
        <w:rFonts w:ascii="Symbol" w:hAnsi="Symbol" w:hint="default"/>
        <w:sz w:val="22"/>
      </w:rPr>
    </w:lvl>
    <w:lvl w:ilvl="1" w:tplc="04150003" w:tentative="1">
      <w:start w:val="1"/>
      <w:numFmt w:val="bullet"/>
      <w:lvlText w:val="o"/>
      <w:lvlJc w:val="left"/>
      <w:pPr>
        <w:ind w:left="1900" w:hanging="360"/>
      </w:pPr>
      <w:rPr>
        <w:rFonts w:ascii="Courier New" w:hAnsi="Courier New" w:cs="Courier New" w:hint="default"/>
      </w:rPr>
    </w:lvl>
    <w:lvl w:ilvl="2" w:tplc="04150005" w:tentative="1">
      <w:start w:val="1"/>
      <w:numFmt w:val="bullet"/>
      <w:lvlText w:val=""/>
      <w:lvlJc w:val="left"/>
      <w:pPr>
        <w:ind w:left="2620" w:hanging="360"/>
      </w:pPr>
      <w:rPr>
        <w:rFonts w:ascii="Wingdings" w:hAnsi="Wingdings" w:hint="default"/>
      </w:rPr>
    </w:lvl>
    <w:lvl w:ilvl="3" w:tplc="04150001" w:tentative="1">
      <w:start w:val="1"/>
      <w:numFmt w:val="bullet"/>
      <w:lvlText w:val=""/>
      <w:lvlJc w:val="left"/>
      <w:pPr>
        <w:ind w:left="3340" w:hanging="360"/>
      </w:pPr>
      <w:rPr>
        <w:rFonts w:ascii="Symbol" w:hAnsi="Symbol" w:hint="default"/>
      </w:rPr>
    </w:lvl>
    <w:lvl w:ilvl="4" w:tplc="04150003" w:tentative="1">
      <w:start w:val="1"/>
      <w:numFmt w:val="bullet"/>
      <w:lvlText w:val="o"/>
      <w:lvlJc w:val="left"/>
      <w:pPr>
        <w:ind w:left="4060" w:hanging="360"/>
      </w:pPr>
      <w:rPr>
        <w:rFonts w:ascii="Courier New" w:hAnsi="Courier New" w:cs="Courier New" w:hint="default"/>
      </w:rPr>
    </w:lvl>
    <w:lvl w:ilvl="5" w:tplc="04150005" w:tentative="1">
      <w:start w:val="1"/>
      <w:numFmt w:val="bullet"/>
      <w:lvlText w:val=""/>
      <w:lvlJc w:val="left"/>
      <w:pPr>
        <w:ind w:left="4780" w:hanging="360"/>
      </w:pPr>
      <w:rPr>
        <w:rFonts w:ascii="Wingdings" w:hAnsi="Wingdings" w:hint="default"/>
      </w:rPr>
    </w:lvl>
    <w:lvl w:ilvl="6" w:tplc="04150001" w:tentative="1">
      <w:start w:val="1"/>
      <w:numFmt w:val="bullet"/>
      <w:lvlText w:val=""/>
      <w:lvlJc w:val="left"/>
      <w:pPr>
        <w:ind w:left="5500" w:hanging="360"/>
      </w:pPr>
      <w:rPr>
        <w:rFonts w:ascii="Symbol" w:hAnsi="Symbol" w:hint="default"/>
      </w:rPr>
    </w:lvl>
    <w:lvl w:ilvl="7" w:tplc="04150003" w:tentative="1">
      <w:start w:val="1"/>
      <w:numFmt w:val="bullet"/>
      <w:lvlText w:val="o"/>
      <w:lvlJc w:val="left"/>
      <w:pPr>
        <w:ind w:left="6220" w:hanging="360"/>
      </w:pPr>
      <w:rPr>
        <w:rFonts w:ascii="Courier New" w:hAnsi="Courier New" w:cs="Courier New" w:hint="default"/>
      </w:rPr>
    </w:lvl>
    <w:lvl w:ilvl="8" w:tplc="04150005" w:tentative="1">
      <w:start w:val="1"/>
      <w:numFmt w:val="bullet"/>
      <w:lvlText w:val=""/>
      <w:lvlJc w:val="left"/>
      <w:pPr>
        <w:ind w:left="6940" w:hanging="360"/>
      </w:pPr>
      <w:rPr>
        <w:rFonts w:ascii="Wingdings" w:hAnsi="Wingdings" w:hint="default"/>
      </w:rPr>
    </w:lvl>
  </w:abstractNum>
  <w:abstractNum w:abstractNumId="29" w15:restartNumberingAfterBreak="0">
    <w:nsid w:val="54480959"/>
    <w:multiLevelType w:val="hybridMultilevel"/>
    <w:tmpl w:val="9B300E00"/>
    <w:lvl w:ilvl="0" w:tplc="5F221E30">
      <w:start w:val="1"/>
      <w:numFmt w:val="upperRoman"/>
      <w:lvlText w:val="%1."/>
      <w:lvlJc w:val="left"/>
      <w:pPr>
        <w:tabs>
          <w:tab w:val="num" w:pos="1080"/>
        </w:tabs>
        <w:ind w:left="1080" w:hanging="72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0" w15:restartNumberingAfterBreak="0">
    <w:nsid w:val="5D281A3A"/>
    <w:multiLevelType w:val="hybridMultilevel"/>
    <w:tmpl w:val="B55C058A"/>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1" w15:restartNumberingAfterBreak="0">
    <w:nsid w:val="63E63A21"/>
    <w:multiLevelType w:val="hybridMultilevel"/>
    <w:tmpl w:val="2FFE97A0"/>
    <w:lvl w:ilvl="0" w:tplc="629A2A5C">
      <w:start w:val="1"/>
      <w:numFmt w:val="decimal"/>
      <w:lvlText w:val="%1."/>
      <w:lvlJc w:val="left"/>
      <w:pPr>
        <w:ind w:left="720" w:hanging="360"/>
      </w:pPr>
      <w:rPr>
        <w:rFonts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61F7DA3"/>
    <w:multiLevelType w:val="hybridMultilevel"/>
    <w:tmpl w:val="63BA6E58"/>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6C66648E"/>
    <w:multiLevelType w:val="hybridMultilevel"/>
    <w:tmpl w:val="41B65154"/>
    <w:lvl w:ilvl="0" w:tplc="0415000F">
      <w:start w:val="1"/>
      <w:numFmt w:val="decimal"/>
      <w:lvlText w:val="%1."/>
      <w:lvlJc w:val="left"/>
      <w:pPr>
        <w:ind w:left="870" w:hanging="360"/>
      </w:pPr>
    </w:lvl>
    <w:lvl w:ilvl="1" w:tplc="5F221E30">
      <w:start w:val="1"/>
      <w:numFmt w:val="upperRoman"/>
      <w:lvlText w:val="%2."/>
      <w:lvlJc w:val="left"/>
      <w:pPr>
        <w:tabs>
          <w:tab w:val="num" w:pos="1950"/>
        </w:tabs>
        <w:ind w:left="1950" w:hanging="720"/>
      </w:pPr>
      <w:rPr>
        <w:rFonts w:hint="default"/>
      </w:rPr>
    </w:lvl>
    <w:lvl w:ilvl="2" w:tplc="0415001B" w:tentative="1">
      <w:start w:val="1"/>
      <w:numFmt w:val="lowerRoman"/>
      <w:lvlText w:val="%3."/>
      <w:lvlJc w:val="right"/>
      <w:pPr>
        <w:ind w:left="2310" w:hanging="180"/>
      </w:pPr>
    </w:lvl>
    <w:lvl w:ilvl="3" w:tplc="0415000F" w:tentative="1">
      <w:start w:val="1"/>
      <w:numFmt w:val="decimal"/>
      <w:lvlText w:val="%4."/>
      <w:lvlJc w:val="left"/>
      <w:pPr>
        <w:ind w:left="3030" w:hanging="360"/>
      </w:pPr>
    </w:lvl>
    <w:lvl w:ilvl="4" w:tplc="04150019" w:tentative="1">
      <w:start w:val="1"/>
      <w:numFmt w:val="lowerLetter"/>
      <w:lvlText w:val="%5."/>
      <w:lvlJc w:val="left"/>
      <w:pPr>
        <w:ind w:left="3750" w:hanging="360"/>
      </w:pPr>
    </w:lvl>
    <w:lvl w:ilvl="5" w:tplc="0415001B" w:tentative="1">
      <w:start w:val="1"/>
      <w:numFmt w:val="lowerRoman"/>
      <w:lvlText w:val="%6."/>
      <w:lvlJc w:val="right"/>
      <w:pPr>
        <w:ind w:left="4470" w:hanging="180"/>
      </w:pPr>
    </w:lvl>
    <w:lvl w:ilvl="6" w:tplc="0415000F" w:tentative="1">
      <w:start w:val="1"/>
      <w:numFmt w:val="decimal"/>
      <w:lvlText w:val="%7."/>
      <w:lvlJc w:val="left"/>
      <w:pPr>
        <w:ind w:left="5190" w:hanging="360"/>
      </w:pPr>
    </w:lvl>
    <w:lvl w:ilvl="7" w:tplc="04150019" w:tentative="1">
      <w:start w:val="1"/>
      <w:numFmt w:val="lowerLetter"/>
      <w:lvlText w:val="%8."/>
      <w:lvlJc w:val="left"/>
      <w:pPr>
        <w:ind w:left="5910" w:hanging="360"/>
      </w:pPr>
    </w:lvl>
    <w:lvl w:ilvl="8" w:tplc="0415001B" w:tentative="1">
      <w:start w:val="1"/>
      <w:numFmt w:val="lowerRoman"/>
      <w:lvlText w:val="%9."/>
      <w:lvlJc w:val="right"/>
      <w:pPr>
        <w:ind w:left="6630" w:hanging="180"/>
      </w:pPr>
    </w:lvl>
  </w:abstractNum>
  <w:num w:numId="1">
    <w:abstractNumId w:val="0"/>
  </w:num>
  <w:num w:numId="2">
    <w:abstractNumId w:val="11"/>
  </w:num>
  <w:num w:numId="3">
    <w:abstractNumId w:val="20"/>
  </w:num>
  <w:num w:numId="4">
    <w:abstractNumId w:val="33"/>
  </w:num>
  <w:num w:numId="5">
    <w:abstractNumId w:val="31"/>
  </w:num>
  <w:num w:numId="6">
    <w:abstractNumId w:val="23"/>
  </w:num>
  <w:num w:numId="7">
    <w:abstractNumId w:val="27"/>
  </w:num>
  <w:num w:numId="8">
    <w:abstractNumId w:val="29"/>
  </w:num>
  <w:num w:numId="9">
    <w:abstractNumId w:val="1"/>
  </w:num>
  <w:num w:numId="10">
    <w:abstractNumId w:val="10"/>
  </w:num>
  <w:num w:numId="11">
    <w:abstractNumId w:val="21"/>
  </w:num>
  <w:num w:numId="12">
    <w:abstractNumId w:val="19"/>
  </w:num>
  <w:num w:numId="1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4"/>
  </w:num>
  <w:num w:numId="15">
    <w:abstractNumId w:val="25"/>
  </w:num>
  <w:num w:numId="16">
    <w:abstractNumId w:val="28"/>
  </w:num>
  <w:num w:numId="17">
    <w:abstractNumId w:val="32"/>
  </w:num>
  <w:num w:numId="18">
    <w:abstractNumId w:val="26"/>
  </w:num>
  <w:num w:numId="19">
    <w:abstractNumId w:val="30"/>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hyphenationZone w:val="425"/>
  <w:drawingGridHorizontalSpacing w:val="140"/>
  <w:drawingGridVerticalSpacing w:val="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352F"/>
    <w:rsid w:val="00000015"/>
    <w:rsid w:val="000008F9"/>
    <w:rsid w:val="00002D71"/>
    <w:rsid w:val="00003D9E"/>
    <w:rsid w:val="00004AE1"/>
    <w:rsid w:val="00007819"/>
    <w:rsid w:val="00007863"/>
    <w:rsid w:val="00010C44"/>
    <w:rsid w:val="00010F6D"/>
    <w:rsid w:val="00010F8E"/>
    <w:rsid w:val="00011E63"/>
    <w:rsid w:val="00013CED"/>
    <w:rsid w:val="00020D77"/>
    <w:rsid w:val="000225F6"/>
    <w:rsid w:val="00026733"/>
    <w:rsid w:val="00030451"/>
    <w:rsid w:val="0003099F"/>
    <w:rsid w:val="000344D8"/>
    <w:rsid w:val="0004227F"/>
    <w:rsid w:val="00042464"/>
    <w:rsid w:val="00044CE8"/>
    <w:rsid w:val="000471D2"/>
    <w:rsid w:val="000478C2"/>
    <w:rsid w:val="000500B6"/>
    <w:rsid w:val="00051323"/>
    <w:rsid w:val="00051F6B"/>
    <w:rsid w:val="00054A1B"/>
    <w:rsid w:val="00055E33"/>
    <w:rsid w:val="00057E40"/>
    <w:rsid w:val="00060CCF"/>
    <w:rsid w:val="00064244"/>
    <w:rsid w:val="000642BF"/>
    <w:rsid w:val="000651EC"/>
    <w:rsid w:val="00070754"/>
    <w:rsid w:val="00070CF4"/>
    <w:rsid w:val="00072FF2"/>
    <w:rsid w:val="00073F85"/>
    <w:rsid w:val="00080AD2"/>
    <w:rsid w:val="00082D47"/>
    <w:rsid w:val="00083BB0"/>
    <w:rsid w:val="00086459"/>
    <w:rsid w:val="000913A8"/>
    <w:rsid w:val="0009295F"/>
    <w:rsid w:val="00092A57"/>
    <w:rsid w:val="00093379"/>
    <w:rsid w:val="00094590"/>
    <w:rsid w:val="00094B8D"/>
    <w:rsid w:val="00095F4F"/>
    <w:rsid w:val="000A057E"/>
    <w:rsid w:val="000A1B16"/>
    <w:rsid w:val="000A335D"/>
    <w:rsid w:val="000A361E"/>
    <w:rsid w:val="000A5851"/>
    <w:rsid w:val="000A5F7D"/>
    <w:rsid w:val="000A64CA"/>
    <w:rsid w:val="000A7630"/>
    <w:rsid w:val="000B096D"/>
    <w:rsid w:val="000B3E43"/>
    <w:rsid w:val="000C0BF1"/>
    <w:rsid w:val="000C208F"/>
    <w:rsid w:val="000C3040"/>
    <w:rsid w:val="000C3362"/>
    <w:rsid w:val="000C341D"/>
    <w:rsid w:val="000C49F8"/>
    <w:rsid w:val="000C5F15"/>
    <w:rsid w:val="000C5FF6"/>
    <w:rsid w:val="000D0A89"/>
    <w:rsid w:val="000D0F20"/>
    <w:rsid w:val="000D18B5"/>
    <w:rsid w:val="000D3E85"/>
    <w:rsid w:val="000D44A7"/>
    <w:rsid w:val="000D608F"/>
    <w:rsid w:val="000D627C"/>
    <w:rsid w:val="000E3968"/>
    <w:rsid w:val="000E4628"/>
    <w:rsid w:val="000E4B0F"/>
    <w:rsid w:val="000E4DE9"/>
    <w:rsid w:val="000E7B77"/>
    <w:rsid w:val="000E7C51"/>
    <w:rsid w:val="000E7E7E"/>
    <w:rsid w:val="000E7E9B"/>
    <w:rsid w:val="000F39BB"/>
    <w:rsid w:val="000F3E88"/>
    <w:rsid w:val="000F63C6"/>
    <w:rsid w:val="000F7AEA"/>
    <w:rsid w:val="00102E16"/>
    <w:rsid w:val="001032C3"/>
    <w:rsid w:val="0010398D"/>
    <w:rsid w:val="00103D7D"/>
    <w:rsid w:val="00105955"/>
    <w:rsid w:val="00107A54"/>
    <w:rsid w:val="00107AE6"/>
    <w:rsid w:val="00107DB7"/>
    <w:rsid w:val="00110984"/>
    <w:rsid w:val="00111EFC"/>
    <w:rsid w:val="00112885"/>
    <w:rsid w:val="00112C6D"/>
    <w:rsid w:val="0011464C"/>
    <w:rsid w:val="001154E7"/>
    <w:rsid w:val="00116596"/>
    <w:rsid w:val="00117F0D"/>
    <w:rsid w:val="00120F26"/>
    <w:rsid w:val="00122AC7"/>
    <w:rsid w:val="00123FC9"/>
    <w:rsid w:val="001264EA"/>
    <w:rsid w:val="00127EEE"/>
    <w:rsid w:val="00131BF3"/>
    <w:rsid w:val="00131CAA"/>
    <w:rsid w:val="00133B48"/>
    <w:rsid w:val="00135268"/>
    <w:rsid w:val="0013687D"/>
    <w:rsid w:val="001370E6"/>
    <w:rsid w:val="00140632"/>
    <w:rsid w:val="00140ADA"/>
    <w:rsid w:val="00140CB8"/>
    <w:rsid w:val="00141300"/>
    <w:rsid w:val="00145742"/>
    <w:rsid w:val="00150738"/>
    <w:rsid w:val="00154285"/>
    <w:rsid w:val="00154C39"/>
    <w:rsid w:val="001554A1"/>
    <w:rsid w:val="001569BB"/>
    <w:rsid w:val="001572C3"/>
    <w:rsid w:val="00157AAD"/>
    <w:rsid w:val="00160195"/>
    <w:rsid w:val="001605BC"/>
    <w:rsid w:val="0016352C"/>
    <w:rsid w:val="001637CD"/>
    <w:rsid w:val="00163CA5"/>
    <w:rsid w:val="00167D49"/>
    <w:rsid w:val="00170D56"/>
    <w:rsid w:val="001718F3"/>
    <w:rsid w:val="00172AEA"/>
    <w:rsid w:val="00175DA2"/>
    <w:rsid w:val="001773B2"/>
    <w:rsid w:val="001804E7"/>
    <w:rsid w:val="00182BBA"/>
    <w:rsid w:val="00185BE9"/>
    <w:rsid w:val="001865C9"/>
    <w:rsid w:val="001908B1"/>
    <w:rsid w:val="00190FCA"/>
    <w:rsid w:val="00191FD2"/>
    <w:rsid w:val="00192423"/>
    <w:rsid w:val="0019329B"/>
    <w:rsid w:val="00193FDC"/>
    <w:rsid w:val="001A378D"/>
    <w:rsid w:val="001A3C02"/>
    <w:rsid w:val="001A3FBB"/>
    <w:rsid w:val="001A43C5"/>
    <w:rsid w:val="001A44C0"/>
    <w:rsid w:val="001A4B58"/>
    <w:rsid w:val="001A4E29"/>
    <w:rsid w:val="001A5F1F"/>
    <w:rsid w:val="001A6A1B"/>
    <w:rsid w:val="001A7BA6"/>
    <w:rsid w:val="001B1CDE"/>
    <w:rsid w:val="001B29E0"/>
    <w:rsid w:val="001B3EA5"/>
    <w:rsid w:val="001B4B19"/>
    <w:rsid w:val="001B5710"/>
    <w:rsid w:val="001B6FD8"/>
    <w:rsid w:val="001B700A"/>
    <w:rsid w:val="001B760D"/>
    <w:rsid w:val="001C19F5"/>
    <w:rsid w:val="001C2A10"/>
    <w:rsid w:val="001C372E"/>
    <w:rsid w:val="001C3D82"/>
    <w:rsid w:val="001D01FA"/>
    <w:rsid w:val="001D0CA4"/>
    <w:rsid w:val="001D0DC2"/>
    <w:rsid w:val="001D221F"/>
    <w:rsid w:val="001D2969"/>
    <w:rsid w:val="001D3D90"/>
    <w:rsid w:val="001D3FAA"/>
    <w:rsid w:val="001D47B0"/>
    <w:rsid w:val="001D6E76"/>
    <w:rsid w:val="001E0AA5"/>
    <w:rsid w:val="001E366E"/>
    <w:rsid w:val="001E3EE3"/>
    <w:rsid w:val="001E436F"/>
    <w:rsid w:val="001E5C37"/>
    <w:rsid w:val="001E6407"/>
    <w:rsid w:val="001E6E1F"/>
    <w:rsid w:val="001F11A6"/>
    <w:rsid w:val="001F27A6"/>
    <w:rsid w:val="001F4A20"/>
    <w:rsid w:val="001F4AF8"/>
    <w:rsid w:val="001F4B31"/>
    <w:rsid w:val="001F5293"/>
    <w:rsid w:val="001F561F"/>
    <w:rsid w:val="0020243C"/>
    <w:rsid w:val="00206151"/>
    <w:rsid w:val="00206212"/>
    <w:rsid w:val="00206221"/>
    <w:rsid w:val="00207A35"/>
    <w:rsid w:val="0021058C"/>
    <w:rsid w:val="00210E86"/>
    <w:rsid w:val="00211350"/>
    <w:rsid w:val="00213C95"/>
    <w:rsid w:val="0021423F"/>
    <w:rsid w:val="002144F6"/>
    <w:rsid w:val="002157CB"/>
    <w:rsid w:val="00216FC4"/>
    <w:rsid w:val="002207E7"/>
    <w:rsid w:val="00224A7B"/>
    <w:rsid w:val="00225BE2"/>
    <w:rsid w:val="00225C5C"/>
    <w:rsid w:val="0022600A"/>
    <w:rsid w:val="002264D4"/>
    <w:rsid w:val="00227022"/>
    <w:rsid w:val="0022767F"/>
    <w:rsid w:val="002308B6"/>
    <w:rsid w:val="00231130"/>
    <w:rsid w:val="00232043"/>
    <w:rsid w:val="0023348E"/>
    <w:rsid w:val="00233796"/>
    <w:rsid w:val="00237B69"/>
    <w:rsid w:val="002406D0"/>
    <w:rsid w:val="00241D64"/>
    <w:rsid w:val="00244F19"/>
    <w:rsid w:val="002454C7"/>
    <w:rsid w:val="00246457"/>
    <w:rsid w:val="002472AE"/>
    <w:rsid w:val="00252B72"/>
    <w:rsid w:val="00255223"/>
    <w:rsid w:val="002571B9"/>
    <w:rsid w:val="00260FAD"/>
    <w:rsid w:val="00261BF5"/>
    <w:rsid w:val="00270154"/>
    <w:rsid w:val="00272A0E"/>
    <w:rsid w:val="0027388C"/>
    <w:rsid w:val="002739CC"/>
    <w:rsid w:val="002747CF"/>
    <w:rsid w:val="00276367"/>
    <w:rsid w:val="0027651E"/>
    <w:rsid w:val="00277BD2"/>
    <w:rsid w:val="00281A82"/>
    <w:rsid w:val="00281B90"/>
    <w:rsid w:val="002820C1"/>
    <w:rsid w:val="0028278A"/>
    <w:rsid w:val="0028381A"/>
    <w:rsid w:val="00285712"/>
    <w:rsid w:val="00285BBC"/>
    <w:rsid w:val="00286F8C"/>
    <w:rsid w:val="00291BB7"/>
    <w:rsid w:val="0029339E"/>
    <w:rsid w:val="00293517"/>
    <w:rsid w:val="00296EA7"/>
    <w:rsid w:val="00297A59"/>
    <w:rsid w:val="00297E40"/>
    <w:rsid w:val="002A0F66"/>
    <w:rsid w:val="002A135F"/>
    <w:rsid w:val="002A1E4B"/>
    <w:rsid w:val="002A470A"/>
    <w:rsid w:val="002A699D"/>
    <w:rsid w:val="002A7280"/>
    <w:rsid w:val="002A75A8"/>
    <w:rsid w:val="002B1926"/>
    <w:rsid w:val="002B256D"/>
    <w:rsid w:val="002B425B"/>
    <w:rsid w:val="002B4265"/>
    <w:rsid w:val="002B54C9"/>
    <w:rsid w:val="002B5C56"/>
    <w:rsid w:val="002C0916"/>
    <w:rsid w:val="002C0EE6"/>
    <w:rsid w:val="002C2EE3"/>
    <w:rsid w:val="002C474A"/>
    <w:rsid w:val="002C5B46"/>
    <w:rsid w:val="002C7D9A"/>
    <w:rsid w:val="002D011B"/>
    <w:rsid w:val="002D24FD"/>
    <w:rsid w:val="002D3672"/>
    <w:rsid w:val="002D3ABD"/>
    <w:rsid w:val="002D3BA6"/>
    <w:rsid w:val="002D5545"/>
    <w:rsid w:val="002D66D6"/>
    <w:rsid w:val="002E0AF6"/>
    <w:rsid w:val="002E5745"/>
    <w:rsid w:val="002E5D7D"/>
    <w:rsid w:val="002F17E0"/>
    <w:rsid w:val="002F1AD4"/>
    <w:rsid w:val="002F2C56"/>
    <w:rsid w:val="002F37EC"/>
    <w:rsid w:val="002F5955"/>
    <w:rsid w:val="00300864"/>
    <w:rsid w:val="00301090"/>
    <w:rsid w:val="00301628"/>
    <w:rsid w:val="00305D4C"/>
    <w:rsid w:val="00307E83"/>
    <w:rsid w:val="00310EBE"/>
    <w:rsid w:val="00311398"/>
    <w:rsid w:val="00313A53"/>
    <w:rsid w:val="00314ED9"/>
    <w:rsid w:val="0032034C"/>
    <w:rsid w:val="00320FEA"/>
    <w:rsid w:val="003222BC"/>
    <w:rsid w:val="00324DAE"/>
    <w:rsid w:val="00325535"/>
    <w:rsid w:val="003263BE"/>
    <w:rsid w:val="003301B9"/>
    <w:rsid w:val="00334301"/>
    <w:rsid w:val="00335089"/>
    <w:rsid w:val="00336464"/>
    <w:rsid w:val="003370AE"/>
    <w:rsid w:val="00337A3C"/>
    <w:rsid w:val="00340982"/>
    <w:rsid w:val="00341642"/>
    <w:rsid w:val="00341AA3"/>
    <w:rsid w:val="00342690"/>
    <w:rsid w:val="00344F32"/>
    <w:rsid w:val="00344F75"/>
    <w:rsid w:val="00345C96"/>
    <w:rsid w:val="0034653C"/>
    <w:rsid w:val="0034671A"/>
    <w:rsid w:val="00347D9C"/>
    <w:rsid w:val="003516C4"/>
    <w:rsid w:val="003518F3"/>
    <w:rsid w:val="00351C76"/>
    <w:rsid w:val="00351FA2"/>
    <w:rsid w:val="003531C9"/>
    <w:rsid w:val="00357C14"/>
    <w:rsid w:val="00361D71"/>
    <w:rsid w:val="00361E63"/>
    <w:rsid w:val="00361FC4"/>
    <w:rsid w:val="00362571"/>
    <w:rsid w:val="00362898"/>
    <w:rsid w:val="00363329"/>
    <w:rsid w:val="0036332F"/>
    <w:rsid w:val="0036548A"/>
    <w:rsid w:val="00367ADB"/>
    <w:rsid w:val="00376450"/>
    <w:rsid w:val="00376B37"/>
    <w:rsid w:val="00380902"/>
    <w:rsid w:val="003816E5"/>
    <w:rsid w:val="00382448"/>
    <w:rsid w:val="00383B4D"/>
    <w:rsid w:val="003841C6"/>
    <w:rsid w:val="003843EB"/>
    <w:rsid w:val="00385A01"/>
    <w:rsid w:val="00386262"/>
    <w:rsid w:val="00386F7E"/>
    <w:rsid w:val="00390C42"/>
    <w:rsid w:val="00391A1E"/>
    <w:rsid w:val="00394C5C"/>
    <w:rsid w:val="00394F9C"/>
    <w:rsid w:val="00395323"/>
    <w:rsid w:val="003954A0"/>
    <w:rsid w:val="00395B13"/>
    <w:rsid w:val="003A24EF"/>
    <w:rsid w:val="003A4E03"/>
    <w:rsid w:val="003A5861"/>
    <w:rsid w:val="003A5B0A"/>
    <w:rsid w:val="003A7C85"/>
    <w:rsid w:val="003B1A0D"/>
    <w:rsid w:val="003B2212"/>
    <w:rsid w:val="003B28DD"/>
    <w:rsid w:val="003B3A64"/>
    <w:rsid w:val="003B4803"/>
    <w:rsid w:val="003B6105"/>
    <w:rsid w:val="003B680F"/>
    <w:rsid w:val="003B7F97"/>
    <w:rsid w:val="003C06AE"/>
    <w:rsid w:val="003C12E5"/>
    <w:rsid w:val="003C1D6E"/>
    <w:rsid w:val="003C287E"/>
    <w:rsid w:val="003C4933"/>
    <w:rsid w:val="003C4DE1"/>
    <w:rsid w:val="003C538A"/>
    <w:rsid w:val="003D28C3"/>
    <w:rsid w:val="003D2EBA"/>
    <w:rsid w:val="003D3BA6"/>
    <w:rsid w:val="003D59F7"/>
    <w:rsid w:val="003D5D24"/>
    <w:rsid w:val="003E1E43"/>
    <w:rsid w:val="003E2215"/>
    <w:rsid w:val="003E2E78"/>
    <w:rsid w:val="003E39F1"/>
    <w:rsid w:val="003E3ED5"/>
    <w:rsid w:val="003E443E"/>
    <w:rsid w:val="003E4EAD"/>
    <w:rsid w:val="003E5915"/>
    <w:rsid w:val="003E679C"/>
    <w:rsid w:val="003E7DE4"/>
    <w:rsid w:val="003F2137"/>
    <w:rsid w:val="003F2733"/>
    <w:rsid w:val="003F4D6E"/>
    <w:rsid w:val="003F62E9"/>
    <w:rsid w:val="003F64F1"/>
    <w:rsid w:val="003F7387"/>
    <w:rsid w:val="00400607"/>
    <w:rsid w:val="004009BF"/>
    <w:rsid w:val="00401C7F"/>
    <w:rsid w:val="00410230"/>
    <w:rsid w:val="0041213B"/>
    <w:rsid w:val="0041341E"/>
    <w:rsid w:val="004167C6"/>
    <w:rsid w:val="004206D5"/>
    <w:rsid w:val="004226A0"/>
    <w:rsid w:val="0042327D"/>
    <w:rsid w:val="00423EA0"/>
    <w:rsid w:val="00424623"/>
    <w:rsid w:val="00424957"/>
    <w:rsid w:val="00425680"/>
    <w:rsid w:val="00426338"/>
    <w:rsid w:val="00427B27"/>
    <w:rsid w:val="00430C29"/>
    <w:rsid w:val="004321A6"/>
    <w:rsid w:val="0043248A"/>
    <w:rsid w:val="00433364"/>
    <w:rsid w:val="0043407C"/>
    <w:rsid w:val="0043600D"/>
    <w:rsid w:val="00437959"/>
    <w:rsid w:val="004400EC"/>
    <w:rsid w:val="00441CBF"/>
    <w:rsid w:val="00444F50"/>
    <w:rsid w:val="00445517"/>
    <w:rsid w:val="004512C0"/>
    <w:rsid w:val="0045176F"/>
    <w:rsid w:val="00451C6B"/>
    <w:rsid w:val="0045489B"/>
    <w:rsid w:val="00455579"/>
    <w:rsid w:val="0046168A"/>
    <w:rsid w:val="00465373"/>
    <w:rsid w:val="004664E7"/>
    <w:rsid w:val="0046663A"/>
    <w:rsid w:val="004678AE"/>
    <w:rsid w:val="00470709"/>
    <w:rsid w:val="00472561"/>
    <w:rsid w:val="004731B1"/>
    <w:rsid w:val="00473D7B"/>
    <w:rsid w:val="00474009"/>
    <w:rsid w:val="0047427C"/>
    <w:rsid w:val="00474DC0"/>
    <w:rsid w:val="00475461"/>
    <w:rsid w:val="0048065E"/>
    <w:rsid w:val="0048196F"/>
    <w:rsid w:val="004821D2"/>
    <w:rsid w:val="00482844"/>
    <w:rsid w:val="00483F41"/>
    <w:rsid w:val="00484ADA"/>
    <w:rsid w:val="00484CF2"/>
    <w:rsid w:val="00485480"/>
    <w:rsid w:val="00487643"/>
    <w:rsid w:val="004905C3"/>
    <w:rsid w:val="0049150D"/>
    <w:rsid w:val="004923D8"/>
    <w:rsid w:val="00496ABF"/>
    <w:rsid w:val="004971DA"/>
    <w:rsid w:val="00497DE6"/>
    <w:rsid w:val="004A0886"/>
    <w:rsid w:val="004A0F1E"/>
    <w:rsid w:val="004A24DD"/>
    <w:rsid w:val="004A2E8A"/>
    <w:rsid w:val="004A467E"/>
    <w:rsid w:val="004A4969"/>
    <w:rsid w:val="004A53C2"/>
    <w:rsid w:val="004A5BC4"/>
    <w:rsid w:val="004A5E12"/>
    <w:rsid w:val="004A6DEF"/>
    <w:rsid w:val="004B049D"/>
    <w:rsid w:val="004B2BA8"/>
    <w:rsid w:val="004B2EED"/>
    <w:rsid w:val="004B32D8"/>
    <w:rsid w:val="004B354E"/>
    <w:rsid w:val="004B3F6A"/>
    <w:rsid w:val="004B5293"/>
    <w:rsid w:val="004B7C88"/>
    <w:rsid w:val="004C19C8"/>
    <w:rsid w:val="004C20BF"/>
    <w:rsid w:val="004C2536"/>
    <w:rsid w:val="004C3320"/>
    <w:rsid w:val="004C4223"/>
    <w:rsid w:val="004C5B35"/>
    <w:rsid w:val="004C5E70"/>
    <w:rsid w:val="004C5FB7"/>
    <w:rsid w:val="004C6D9C"/>
    <w:rsid w:val="004D2111"/>
    <w:rsid w:val="004D2243"/>
    <w:rsid w:val="004D3EC0"/>
    <w:rsid w:val="004D790C"/>
    <w:rsid w:val="004E030A"/>
    <w:rsid w:val="004E290B"/>
    <w:rsid w:val="004E39FF"/>
    <w:rsid w:val="004E4A8B"/>
    <w:rsid w:val="004E60D9"/>
    <w:rsid w:val="004F056F"/>
    <w:rsid w:val="004F1A53"/>
    <w:rsid w:val="004F3926"/>
    <w:rsid w:val="004F5505"/>
    <w:rsid w:val="00500DCA"/>
    <w:rsid w:val="00504BD9"/>
    <w:rsid w:val="005061C3"/>
    <w:rsid w:val="00506324"/>
    <w:rsid w:val="00510958"/>
    <w:rsid w:val="00511EB3"/>
    <w:rsid w:val="00511EBB"/>
    <w:rsid w:val="00515FE5"/>
    <w:rsid w:val="0051695F"/>
    <w:rsid w:val="00516F1E"/>
    <w:rsid w:val="005208F7"/>
    <w:rsid w:val="005249DD"/>
    <w:rsid w:val="0052588A"/>
    <w:rsid w:val="0052630D"/>
    <w:rsid w:val="00530656"/>
    <w:rsid w:val="005354D7"/>
    <w:rsid w:val="00535D79"/>
    <w:rsid w:val="005361E0"/>
    <w:rsid w:val="005366FD"/>
    <w:rsid w:val="00536CA1"/>
    <w:rsid w:val="00537A59"/>
    <w:rsid w:val="00541BFF"/>
    <w:rsid w:val="00545974"/>
    <w:rsid w:val="00545D0E"/>
    <w:rsid w:val="00546339"/>
    <w:rsid w:val="005471F3"/>
    <w:rsid w:val="005509E7"/>
    <w:rsid w:val="00550C56"/>
    <w:rsid w:val="00550E6C"/>
    <w:rsid w:val="005518AC"/>
    <w:rsid w:val="00552565"/>
    <w:rsid w:val="0055266F"/>
    <w:rsid w:val="00553FF5"/>
    <w:rsid w:val="00554837"/>
    <w:rsid w:val="00554BB7"/>
    <w:rsid w:val="0055533C"/>
    <w:rsid w:val="00555793"/>
    <w:rsid w:val="00555D33"/>
    <w:rsid w:val="00556305"/>
    <w:rsid w:val="0055675C"/>
    <w:rsid w:val="0055683D"/>
    <w:rsid w:val="00556B31"/>
    <w:rsid w:val="00563BC8"/>
    <w:rsid w:val="005659D5"/>
    <w:rsid w:val="00566C82"/>
    <w:rsid w:val="00566C87"/>
    <w:rsid w:val="00567180"/>
    <w:rsid w:val="005679B5"/>
    <w:rsid w:val="00573709"/>
    <w:rsid w:val="005739F4"/>
    <w:rsid w:val="0058069D"/>
    <w:rsid w:val="00582155"/>
    <w:rsid w:val="005836AC"/>
    <w:rsid w:val="0058718C"/>
    <w:rsid w:val="00590876"/>
    <w:rsid w:val="00590CEA"/>
    <w:rsid w:val="00593E59"/>
    <w:rsid w:val="00595145"/>
    <w:rsid w:val="00596A35"/>
    <w:rsid w:val="00596A3D"/>
    <w:rsid w:val="0059746F"/>
    <w:rsid w:val="005A4408"/>
    <w:rsid w:val="005A64C7"/>
    <w:rsid w:val="005B1204"/>
    <w:rsid w:val="005B156F"/>
    <w:rsid w:val="005C0C1A"/>
    <w:rsid w:val="005C21C9"/>
    <w:rsid w:val="005C4B80"/>
    <w:rsid w:val="005C5728"/>
    <w:rsid w:val="005D388E"/>
    <w:rsid w:val="005D3F4A"/>
    <w:rsid w:val="005D73E0"/>
    <w:rsid w:val="005E21F6"/>
    <w:rsid w:val="005E2E9E"/>
    <w:rsid w:val="005E2FA0"/>
    <w:rsid w:val="005E393B"/>
    <w:rsid w:val="005E5AEF"/>
    <w:rsid w:val="005E5F3B"/>
    <w:rsid w:val="005E65BC"/>
    <w:rsid w:val="005E67AE"/>
    <w:rsid w:val="005E70B0"/>
    <w:rsid w:val="005F3029"/>
    <w:rsid w:val="005F3A41"/>
    <w:rsid w:val="005F750D"/>
    <w:rsid w:val="0060042D"/>
    <w:rsid w:val="006024E0"/>
    <w:rsid w:val="00603440"/>
    <w:rsid w:val="00603F28"/>
    <w:rsid w:val="0060441C"/>
    <w:rsid w:val="00605688"/>
    <w:rsid w:val="00606B70"/>
    <w:rsid w:val="006108FC"/>
    <w:rsid w:val="00610A52"/>
    <w:rsid w:val="00610C62"/>
    <w:rsid w:val="0061127B"/>
    <w:rsid w:val="006201F8"/>
    <w:rsid w:val="00621DE8"/>
    <w:rsid w:val="0062206A"/>
    <w:rsid w:val="00623F02"/>
    <w:rsid w:val="006250B9"/>
    <w:rsid w:val="006254AB"/>
    <w:rsid w:val="00627B27"/>
    <w:rsid w:val="0063329E"/>
    <w:rsid w:val="006345C8"/>
    <w:rsid w:val="00634FA7"/>
    <w:rsid w:val="00637019"/>
    <w:rsid w:val="00640D9A"/>
    <w:rsid w:val="00641FC0"/>
    <w:rsid w:val="00643968"/>
    <w:rsid w:val="0064469E"/>
    <w:rsid w:val="00646F60"/>
    <w:rsid w:val="00647B53"/>
    <w:rsid w:val="006505DE"/>
    <w:rsid w:val="00653472"/>
    <w:rsid w:val="0065534A"/>
    <w:rsid w:val="00656169"/>
    <w:rsid w:val="00660E19"/>
    <w:rsid w:val="0066137B"/>
    <w:rsid w:val="006620D0"/>
    <w:rsid w:val="00662AD7"/>
    <w:rsid w:val="00663A02"/>
    <w:rsid w:val="006658D1"/>
    <w:rsid w:val="0066772E"/>
    <w:rsid w:val="00671B0D"/>
    <w:rsid w:val="00672DEB"/>
    <w:rsid w:val="006735C4"/>
    <w:rsid w:val="00674AC7"/>
    <w:rsid w:val="0067524A"/>
    <w:rsid w:val="00675BC9"/>
    <w:rsid w:val="00676C32"/>
    <w:rsid w:val="00680C27"/>
    <w:rsid w:val="00680C7C"/>
    <w:rsid w:val="00681D34"/>
    <w:rsid w:val="006822F0"/>
    <w:rsid w:val="00685C4A"/>
    <w:rsid w:val="00687E88"/>
    <w:rsid w:val="00690100"/>
    <w:rsid w:val="00691FC1"/>
    <w:rsid w:val="006923D9"/>
    <w:rsid w:val="00695028"/>
    <w:rsid w:val="00695BB9"/>
    <w:rsid w:val="006A11A2"/>
    <w:rsid w:val="006A4B0D"/>
    <w:rsid w:val="006A59FC"/>
    <w:rsid w:val="006A5CBE"/>
    <w:rsid w:val="006A68CD"/>
    <w:rsid w:val="006A7543"/>
    <w:rsid w:val="006A7EB6"/>
    <w:rsid w:val="006B1120"/>
    <w:rsid w:val="006B1474"/>
    <w:rsid w:val="006B17BA"/>
    <w:rsid w:val="006B3293"/>
    <w:rsid w:val="006B5ACB"/>
    <w:rsid w:val="006C028D"/>
    <w:rsid w:val="006C2C00"/>
    <w:rsid w:val="006C4064"/>
    <w:rsid w:val="006C4200"/>
    <w:rsid w:val="006C4F29"/>
    <w:rsid w:val="006C5815"/>
    <w:rsid w:val="006C585F"/>
    <w:rsid w:val="006D05D6"/>
    <w:rsid w:val="006D56AF"/>
    <w:rsid w:val="006D5AF8"/>
    <w:rsid w:val="006D60C4"/>
    <w:rsid w:val="006D64B6"/>
    <w:rsid w:val="006D6E0E"/>
    <w:rsid w:val="006D782D"/>
    <w:rsid w:val="006E0E93"/>
    <w:rsid w:val="006E1AA5"/>
    <w:rsid w:val="006E4D3F"/>
    <w:rsid w:val="006E5CE6"/>
    <w:rsid w:val="006E6276"/>
    <w:rsid w:val="006F103A"/>
    <w:rsid w:val="006F242E"/>
    <w:rsid w:val="006F32AC"/>
    <w:rsid w:val="006F398A"/>
    <w:rsid w:val="006F4836"/>
    <w:rsid w:val="006F4E24"/>
    <w:rsid w:val="006F4E94"/>
    <w:rsid w:val="006F5C16"/>
    <w:rsid w:val="006F6ABB"/>
    <w:rsid w:val="006F73E2"/>
    <w:rsid w:val="007000E2"/>
    <w:rsid w:val="00700195"/>
    <w:rsid w:val="0070103A"/>
    <w:rsid w:val="0070205C"/>
    <w:rsid w:val="00703CB8"/>
    <w:rsid w:val="007052E5"/>
    <w:rsid w:val="00710D58"/>
    <w:rsid w:val="00712084"/>
    <w:rsid w:val="00712306"/>
    <w:rsid w:val="00712571"/>
    <w:rsid w:val="00712859"/>
    <w:rsid w:val="00712969"/>
    <w:rsid w:val="00712D1C"/>
    <w:rsid w:val="00713DC8"/>
    <w:rsid w:val="00714A5E"/>
    <w:rsid w:val="0071587A"/>
    <w:rsid w:val="007208AE"/>
    <w:rsid w:val="007220B7"/>
    <w:rsid w:val="00722B97"/>
    <w:rsid w:val="0072330B"/>
    <w:rsid w:val="00723554"/>
    <w:rsid w:val="00724B92"/>
    <w:rsid w:val="00725638"/>
    <w:rsid w:val="00725B29"/>
    <w:rsid w:val="00725E82"/>
    <w:rsid w:val="00726843"/>
    <w:rsid w:val="00726B85"/>
    <w:rsid w:val="00727C54"/>
    <w:rsid w:val="007303AA"/>
    <w:rsid w:val="00733320"/>
    <w:rsid w:val="00736209"/>
    <w:rsid w:val="00736311"/>
    <w:rsid w:val="007366B1"/>
    <w:rsid w:val="00741DA8"/>
    <w:rsid w:val="00742ADB"/>
    <w:rsid w:val="007448CD"/>
    <w:rsid w:val="00745D60"/>
    <w:rsid w:val="007467AA"/>
    <w:rsid w:val="00747A27"/>
    <w:rsid w:val="00747EC5"/>
    <w:rsid w:val="007512FB"/>
    <w:rsid w:val="00751F2C"/>
    <w:rsid w:val="00753887"/>
    <w:rsid w:val="00754287"/>
    <w:rsid w:val="00760BAB"/>
    <w:rsid w:val="0076181F"/>
    <w:rsid w:val="00763569"/>
    <w:rsid w:val="00767096"/>
    <w:rsid w:val="00767F0D"/>
    <w:rsid w:val="0077410E"/>
    <w:rsid w:val="00777DA7"/>
    <w:rsid w:val="00783981"/>
    <w:rsid w:val="00786E89"/>
    <w:rsid w:val="00787101"/>
    <w:rsid w:val="00787391"/>
    <w:rsid w:val="007879AE"/>
    <w:rsid w:val="007919E5"/>
    <w:rsid w:val="0079252F"/>
    <w:rsid w:val="00792F5A"/>
    <w:rsid w:val="00793A7C"/>
    <w:rsid w:val="00794E69"/>
    <w:rsid w:val="00795F82"/>
    <w:rsid w:val="0079657C"/>
    <w:rsid w:val="007A1DC4"/>
    <w:rsid w:val="007A4E10"/>
    <w:rsid w:val="007A6ADA"/>
    <w:rsid w:val="007A74ED"/>
    <w:rsid w:val="007B066D"/>
    <w:rsid w:val="007B0B1C"/>
    <w:rsid w:val="007B29F0"/>
    <w:rsid w:val="007B2A28"/>
    <w:rsid w:val="007B411A"/>
    <w:rsid w:val="007B50DB"/>
    <w:rsid w:val="007B5695"/>
    <w:rsid w:val="007B5719"/>
    <w:rsid w:val="007B6069"/>
    <w:rsid w:val="007C4314"/>
    <w:rsid w:val="007C46AE"/>
    <w:rsid w:val="007C4B57"/>
    <w:rsid w:val="007C7CB2"/>
    <w:rsid w:val="007D002F"/>
    <w:rsid w:val="007D1262"/>
    <w:rsid w:val="007D1533"/>
    <w:rsid w:val="007D2429"/>
    <w:rsid w:val="007D268A"/>
    <w:rsid w:val="007D2819"/>
    <w:rsid w:val="007D38CE"/>
    <w:rsid w:val="007D5920"/>
    <w:rsid w:val="007D66E6"/>
    <w:rsid w:val="007D6D71"/>
    <w:rsid w:val="007D7A49"/>
    <w:rsid w:val="007E4232"/>
    <w:rsid w:val="007E5FDA"/>
    <w:rsid w:val="007E639F"/>
    <w:rsid w:val="007E654D"/>
    <w:rsid w:val="007E6772"/>
    <w:rsid w:val="007F23B3"/>
    <w:rsid w:val="007F2A2F"/>
    <w:rsid w:val="007F2D80"/>
    <w:rsid w:val="007F67B5"/>
    <w:rsid w:val="0080204C"/>
    <w:rsid w:val="008050E8"/>
    <w:rsid w:val="00805D4E"/>
    <w:rsid w:val="0080604E"/>
    <w:rsid w:val="00810A9C"/>
    <w:rsid w:val="008115B6"/>
    <w:rsid w:val="00812E87"/>
    <w:rsid w:val="008137C5"/>
    <w:rsid w:val="00815E33"/>
    <w:rsid w:val="00815FD4"/>
    <w:rsid w:val="008165CF"/>
    <w:rsid w:val="00816CE2"/>
    <w:rsid w:val="0081779D"/>
    <w:rsid w:val="0082007F"/>
    <w:rsid w:val="00820C65"/>
    <w:rsid w:val="008213A2"/>
    <w:rsid w:val="008218B2"/>
    <w:rsid w:val="00822A16"/>
    <w:rsid w:val="00825875"/>
    <w:rsid w:val="00825CC1"/>
    <w:rsid w:val="00827228"/>
    <w:rsid w:val="00827869"/>
    <w:rsid w:val="00830EC5"/>
    <w:rsid w:val="008322DD"/>
    <w:rsid w:val="00832E02"/>
    <w:rsid w:val="00834E29"/>
    <w:rsid w:val="00835423"/>
    <w:rsid w:val="008409A3"/>
    <w:rsid w:val="00842459"/>
    <w:rsid w:val="008430BA"/>
    <w:rsid w:val="0084397E"/>
    <w:rsid w:val="008442CC"/>
    <w:rsid w:val="00844563"/>
    <w:rsid w:val="00844AFD"/>
    <w:rsid w:val="00845540"/>
    <w:rsid w:val="008461B3"/>
    <w:rsid w:val="008465EF"/>
    <w:rsid w:val="00847C07"/>
    <w:rsid w:val="00851E33"/>
    <w:rsid w:val="008523A7"/>
    <w:rsid w:val="0085716D"/>
    <w:rsid w:val="0086027C"/>
    <w:rsid w:val="00862373"/>
    <w:rsid w:val="00865324"/>
    <w:rsid w:val="0086548E"/>
    <w:rsid w:val="00865786"/>
    <w:rsid w:val="00871D1F"/>
    <w:rsid w:val="008724B6"/>
    <w:rsid w:val="008736B9"/>
    <w:rsid w:val="00873A31"/>
    <w:rsid w:val="0087470C"/>
    <w:rsid w:val="00874B2E"/>
    <w:rsid w:val="00875F9D"/>
    <w:rsid w:val="00876E80"/>
    <w:rsid w:val="00876F4E"/>
    <w:rsid w:val="00877772"/>
    <w:rsid w:val="008778BE"/>
    <w:rsid w:val="00881E62"/>
    <w:rsid w:val="00882FEE"/>
    <w:rsid w:val="00883966"/>
    <w:rsid w:val="0088757B"/>
    <w:rsid w:val="00890E8A"/>
    <w:rsid w:val="00891E5D"/>
    <w:rsid w:val="00891FBC"/>
    <w:rsid w:val="0089268E"/>
    <w:rsid w:val="008957D0"/>
    <w:rsid w:val="00897358"/>
    <w:rsid w:val="008A03CB"/>
    <w:rsid w:val="008A4121"/>
    <w:rsid w:val="008A48C2"/>
    <w:rsid w:val="008A5948"/>
    <w:rsid w:val="008A5F4B"/>
    <w:rsid w:val="008A7BB7"/>
    <w:rsid w:val="008B01B6"/>
    <w:rsid w:val="008B2D3C"/>
    <w:rsid w:val="008B2E70"/>
    <w:rsid w:val="008B3D86"/>
    <w:rsid w:val="008B4076"/>
    <w:rsid w:val="008B4A39"/>
    <w:rsid w:val="008B54FC"/>
    <w:rsid w:val="008B563C"/>
    <w:rsid w:val="008B7D49"/>
    <w:rsid w:val="008C0173"/>
    <w:rsid w:val="008C095D"/>
    <w:rsid w:val="008C1B0B"/>
    <w:rsid w:val="008C3680"/>
    <w:rsid w:val="008C535D"/>
    <w:rsid w:val="008C6EC9"/>
    <w:rsid w:val="008C7052"/>
    <w:rsid w:val="008C7C4C"/>
    <w:rsid w:val="008D34FB"/>
    <w:rsid w:val="008D621E"/>
    <w:rsid w:val="008D6B91"/>
    <w:rsid w:val="008D6BB6"/>
    <w:rsid w:val="008D6CDD"/>
    <w:rsid w:val="008E053E"/>
    <w:rsid w:val="008E0B24"/>
    <w:rsid w:val="008E0F22"/>
    <w:rsid w:val="008E18D4"/>
    <w:rsid w:val="008E1E1F"/>
    <w:rsid w:val="008E38FF"/>
    <w:rsid w:val="008E489D"/>
    <w:rsid w:val="008E4A0C"/>
    <w:rsid w:val="008E4EA6"/>
    <w:rsid w:val="008E4F73"/>
    <w:rsid w:val="008E5AC9"/>
    <w:rsid w:val="008F1535"/>
    <w:rsid w:val="008F186A"/>
    <w:rsid w:val="008F1DDA"/>
    <w:rsid w:val="008F336A"/>
    <w:rsid w:val="008F4808"/>
    <w:rsid w:val="008F5469"/>
    <w:rsid w:val="008F5D6F"/>
    <w:rsid w:val="008F6D1C"/>
    <w:rsid w:val="00903513"/>
    <w:rsid w:val="00903916"/>
    <w:rsid w:val="00903BB3"/>
    <w:rsid w:val="00907AC4"/>
    <w:rsid w:val="00907E3B"/>
    <w:rsid w:val="00913620"/>
    <w:rsid w:val="00915677"/>
    <w:rsid w:val="00916137"/>
    <w:rsid w:val="00916A18"/>
    <w:rsid w:val="00925969"/>
    <w:rsid w:val="00926B17"/>
    <w:rsid w:val="00930E0C"/>
    <w:rsid w:val="00933757"/>
    <w:rsid w:val="00933A74"/>
    <w:rsid w:val="00934E56"/>
    <w:rsid w:val="00936F4C"/>
    <w:rsid w:val="00940810"/>
    <w:rsid w:val="00945519"/>
    <w:rsid w:val="00945F75"/>
    <w:rsid w:val="009518BC"/>
    <w:rsid w:val="009534B0"/>
    <w:rsid w:val="00953875"/>
    <w:rsid w:val="009553BF"/>
    <w:rsid w:val="00957571"/>
    <w:rsid w:val="00960BC8"/>
    <w:rsid w:val="00962FAA"/>
    <w:rsid w:val="0096707E"/>
    <w:rsid w:val="0096713C"/>
    <w:rsid w:val="00967FD1"/>
    <w:rsid w:val="009724FD"/>
    <w:rsid w:val="00974C84"/>
    <w:rsid w:val="009766CE"/>
    <w:rsid w:val="00976833"/>
    <w:rsid w:val="009771EF"/>
    <w:rsid w:val="00977C47"/>
    <w:rsid w:val="009864E2"/>
    <w:rsid w:val="00987ED1"/>
    <w:rsid w:val="009908F9"/>
    <w:rsid w:val="00991E96"/>
    <w:rsid w:val="00993D6C"/>
    <w:rsid w:val="0099403D"/>
    <w:rsid w:val="009A0EB8"/>
    <w:rsid w:val="009A2517"/>
    <w:rsid w:val="009A3C4C"/>
    <w:rsid w:val="009A42FF"/>
    <w:rsid w:val="009A5AB5"/>
    <w:rsid w:val="009B025F"/>
    <w:rsid w:val="009B0712"/>
    <w:rsid w:val="009B19D0"/>
    <w:rsid w:val="009B3BFF"/>
    <w:rsid w:val="009B680C"/>
    <w:rsid w:val="009B72B0"/>
    <w:rsid w:val="009C1CC9"/>
    <w:rsid w:val="009C207F"/>
    <w:rsid w:val="009C4CCD"/>
    <w:rsid w:val="009C6DF8"/>
    <w:rsid w:val="009C781F"/>
    <w:rsid w:val="009D137C"/>
    <w:rsid w:val="009D2352"/>
    <w:rsid w:val="009D3A8B"/>
    <w:rsid w:val="009D4128"/>
    <w:rsid w:val="009D4CB5"/>
    <w:rsid w:val="009D59D5"/>
    <w:rsid w:val="009D674A"/>
    <w:rsid w:val="009D6852"/>
    <w:rsid w:val="009E1AD7"/>
    <w:rsid w:val="009E2D76"/>
    <w:rsid w:val="009E713F"/>
    <w:rsid w:val="009E78B5"/>
    <w:rsid w:val="009F1FDD"/>
    <w:rsid w:val="009F3C0C"/>
    <w:rsid w:val="009F42C3"/>
    <w:rsid w:val="009F52E1"/>
    <w:rsid w:val="00A010E7"/>
    <w:rsid w:val="00A04166"/>
    <w:rsid w:val="00A10006"/>
    <w:rsid w:val="00A12594"/>
    <w:rsid w:val="00A12633"/>
    <w:rsid w:val="00A14C22"/>
    <w:rsid w:val="00A1533A"/>
    <w:rsid w:val="00A154B8"/>
    <w:rsid w:val="00A16819"/>
    <w:rsid w:val="00A2451D"/>
    <w:rsid w:val="00A2647F"/>
    <w:rsid w:val="00A2725D"/>
    <w:rsid w:val="00A30130"/>
    <w:rsid w:val="00A31A9D"/>
    <w:rsid w:val="00A32738"/>
    <w:rsid w:val="00A36AB3"/>
    <w:rsid w:val="00A37551"/>
    <w:rsid w:val="00A37C4B"/>
    <w:rsid w:val="00A40341"/>
    <w:rsid w:val="00A412DE"/>
    <w:rsid w:val="00A434BF"/>
    <w:rsid w:val="00A46547"/>
    <w:rsid w:val="00A47572"/>
    <w:rsid w:val="00A51242"/>
    <w:rsid w:val="00A52579"/>
    <w:rsid w:val="00A53381"/>
    <w:rsid w:val="00A5400E"/>
    <w:rsid w:val="00A540E2"/>
    <w:rsid w:val="00A54BF5"/>
    <w:rsid w:val="00A55956"/>
    <w:rsid w:val="00A566DC"/>
    <w:rsid w:val="00A5791A"/>
    <w:rsid w:val="00A61CE9"/>
    <w:rsid w:val="00A62B19"/>
    <w:rsid w:val="00A66472"/>
    <w:rsid w:val="00A66BFB"/>
    <w:rsid w:val="00A7492B"/>
    <w:rsid w:val="00A74FF5"/>
    <w:rsid w:val="00A779B6"/>
    <w:rsid w:val="00A82418"/>
    <w:rsid w:val="00A86654"/>
    <w:rsid w:val="00A87A72"/>
    <w:rsid w:val="00A87ACA"/>
    <w:rsid w:val="00A902FB"/>
    <w:rsid w:val="00A93E19"/>
    <w:rsid w:val="00A94E6D"/>
    <w:rsid w:val="00A96FE9"/>
    <w:rsid w:val="00AA0263"/>
    <w:rsid w:val="00AA1C3A"/>
    <w:rsid w:val="00AA4CBF"/>
    <w:rsid w:val="00AB223A"/>
    <w:rsid w:val="00AB286D"/>
    <w:rsid w:val="00AB2D5F"/>
    <w:rsid w:val="00AB4923"/>
    <w:rsid w:val="00AB6B44"/>
    <w:rsid w:val="00AC03CD"/>
    <w:rsid w:val="00AC09C7"/>
    <w:rsid w:val="00AC0E72"/>
    <w:rsid w:val="00AC140F"/>
    <w:rsid w:val="00AC4A86"/>
    <w:rsid w:val="00AC5DD0"/>
    <w:rsid w:val="00AC5E97"/>
    <w:rsid w:val="00AC6D3C"/>
    <w:rsid w:val="00AC7235"/>
    <w:rsid w:val="00AC7496"/>
    <w:rsid w:val="00AC7D4C"/>
    <w:rsid w:val="00AD0A25"/>
    <w:rsid w:val="00AD0CC4"/>
    <w:rsid w:val="00AD197C"/>
    <w:rsid w:val="00AD22C9"/>
    <w:rsid w:val="00AD27B0"/>
    <w:rsid w:val="00AD5130"/>
    <w:rsid w:val="00AD5B67"/>
    <w:rsid w:val="00AD6899"/>
    <w:rsid w:val="00AE22CE"/>
    <w:rsid w:val="00AE54DE"/>
    <w:rsid w:val="00AE5A64"/>
    <w:rsid w:val="00AF0E0B"/>
    <w:rsid w:val="00AF10E8"/>
    <w:rsid w:val="00AF186E"/>
    <w:rsid w:val="00AF59D2"/>
    <w:rsid w:val="00AF7E43"/>
    <w:rsid w:val="00B008AB"/>
    <w:rsid w:val="00B00AFE"/>
    <w:rsid w:val="00B0121E"/>
    <w:rsid w:val="00B012F8"/>
    <w:rsid w:val="00B02472"/>
    <w:rsid w:val="00B04133"/>
    <w:rsid w:val="00B043A5"/>
    <w:rsid w:val="00B06397"/>
    <w:rsid w:val="00B0715F"/>
    <w:rsid w:val="00B103AC"/>
    <w:rsid w:val="00B1109A"/>
    <w:rsid w:val="00B11211"/>
    <w:rsid w:val="00B13543"/>
    <w:rsid w:val="00B152D8"/>
    <w:rsid w:val="00B16611"/>
    <w:rsid w:val="00B169EE"/>
    <w:rsid w:val="00B203BB"/>
    <w:rsid w:val="00B210A3"/>
    <w:rsid w:val="00B23375"/>
    <w:rsid w:val="00B24931"/>
    <w:rsid w:val="00B24D59"/>
    <w:rsid w:val="00B25B05"/>
    <w:rsid w:val="00B26E87"/>
    <w:rsid w:val="00B27A03"/>
    <w:rsid w:val="00B27C19"/>
    <w:rsid w:val="00B30CF7"/>
    <w:rsid w:val="00B31BFC"/>
    <w:rsid w:val="00B31CD6"/>
    <w:rsid w:val="00B3230E"/>
    <w:rsid w:val="00B334D9"/>
    <w:rsid w:val="00B36680"/>
    <w:rsid w:val="00B3676B"/>
    <w:rsid w:val="00B405D0"/>
    <w:rsid w:val="00B406C5"/>
    <w:rsid w:val="00B410FC"/>
    <w:rsid w:val="00B41538"/>
    <w:rsid w:val="00B4250D"/>
    <w:rsid w:val="00B43225"/>
    <w:rsid w:val="00B438CB"/>
    <w:rsid w:val="00B4394F"/>
    <w:rsid w:val="00B439E4"/>
    <w:rsid w:val="00B5275E"/>
    <w:rsid w:val="00B56563"/>
    <w:rsid w:val="00B57607"/>
    <w:rsid w:val="00B6017A"/>
    <w:rsid w:val="00B651F2"/>
    <w:rsid w:val="00B6791C"/>
    <w:rsid w:val="00B730EA"/>
    <w:rsid w:val="00B73B32"/>
    <w:rsid w:val="00B74118"/>
    <w:rsid w:val="00B747CA"/>
    <w:rsid w:val="00B74D89"/>
    <w:rsid w:val="00B755EC"/>
    <w:rsid w:val="00B767EC"/>
    <w:rsid w:val="00B800F3"/>
    <w:rsid w:val="00B81B85"/>
    <w:rsid w:val="00B81CF0"/>
    <w:rsid w:val="00B822C4"/>
    <w:rsid w:val="00B839D9"/>
    <w:rsid w:val="00B86363"/>
    <w:rsid w:val="00B8641B"/>
    <w:rsid w:val="00B90E0A"/>
    <w:rsid w:val="00B91635"/>
    <w:rsid w:val="00B927E4"/>
    <w:rsid w:val="00B93055"/>
    <w:rsid w:val="00B95DCE"/>
    <w:rsid w:val="00BA0670"/>
    <w:rsid w:val="00BA3B53"/>
    <w:rsid w:val="00BA6AA9"/>
    <w:rsid w:val="00BA6E79"/>
    <w:rsid w:val="00BA6F3E"/>
    <w:rsid w:val="00BB018A"/>
    <w:rsid w:val="00BB0DAC"/>
    <w:rsid w:val="00BB3CDB"/>
    <w:rsid w:val="00BB48E7"/>
    <w:rsid w:val="00BB56FC"/>
    <w:rsid w:val="00BB684A"/>
    <w:rsid w:val="00BB6CBC"/>
    <w:rsid w:val="00BC0A7D"/>
    <w:rsid w:val="00BC1A70"/>
    <w:rsid w:val="00BC53D8"/>
    <w:rsid w:val="00BC5D9C"/>
    <w:rsid w:val="00BC7F09"/>
    <w:rsid w:val="00BD0383"/>
    <w:rsid w:val="00BD1B00"/>
    <w:rsid w:val="00BD1D0D"/>
    <w:rsid w:val="00BD264F"/>
    <w:rsid w:val="00BD369F"/>
    <w:rsid w:val="00BD7E96"/>
    <w:rsid w:val="00BE161E"/>
    <w:rsid w:val="00BE247C"/>
    <w:rsid w:val="00BE2672"/>
    <w:rsid w:val="00BE4A8E"/>
    <w:rsid w:val="00BE4BEA"/>
    <w:rsid w:val="00BE6B5C"/>
    <w:rsid w:val="00BF7F6E"/>
    <w:rsid w:val="00C00780"/>
    <w:rsid w:val="00C03A60"/>
    <w:rsid w:val="00C11D16"/>
    <w:rsid w:val="00C12D84"/>
    <w:rsid w:val="00C14697"/>
    <w:rsid w:val="00C15B4E"/>
    <w:rsid w:val="00C171BC"/>
    <w:rsid w:val="00C234B0"/>
    <w:rsid w:val="00C3291A"/>
    <w:rsid w:val="00C32A02"/>
    <w:rsid w:val="00C33702"/>
    <w:rsid w:val="00C33739"/>
    <w:rsid w:val="00C4367E"/>
    <w:rsid w:val="00C470A8"/>
    <w:rsid w:val="00C479AF"/>
    <w:rsid w:val="00C47FAB"/>
    <w:rsid w:val="00C50326"/>
    <w:rsid w:val="00C523D0"/>
    <w:rsid w:val="00C566A8"/>
    <w:rsid w:val="00C60773"/>
    <w:rsid w:val="00C63220"/>
    <w:rsid w:val="00C643EC"/>
    <w:rsid w:val="00C65190"/>
    <w:rsid w:val="00C6538E"/>
    <w:rsid w:val="00C67525"/>
    <w:rsid w:val="00C705AA"/>
    <w:rsid w:val="00C72110"/>
    <w:rsid w:val="00C73905"/>
    <w:rsid w:val="00C7658E"/>
    <w:rsid w:val="00C7770D"/>
    <w:rsid w:val="00C80BDE"/>
    <w:rsid w:val="00C81359"/>
    <w:rsid w:val="00C86BAD"/>
    <w:rsid w:val="00C87405"/>
    <w:rsid w:val="00C901B5"/>
    <w:rsid w:val="00C92EBD"/>
    <w:rsid w:val="00C93206"/>
    <w:rsid w:val="00C93AF2"/>
    <w:rsid w:val="00C94111"/>
    <w:rsid w:val="00C970FF"/>
    <w:rsid w:val="00CA04FE"/>
    <w:rsid w:val="00CA2DB4"/>
    <w:rsid w:val="00CA41AC"/>
    <w:rsid w:val="00CA5611"/>
    <w:rsid w:val="00CA6250"/>
    <w:rsid w:val="00CB2D0A"/>
    <w:rsid w:val="00CB3AE5"/>
    <w:rsid w:val="00CB420F"/>
    <w:rsid w:val="00CB42B4"/>
    <w:rsid w:val="00CB4CEA"/>
    <w:rsid w:val="00CB4D9A"/>
    <w:rsid w:val="00CB58B4"/>
    <w:rsid w:val="00CB5A8D"/>
    <w:rsid w:val="00CB64EF"/>
    <w:rsid w:val="00CB6B3C"/>
    <w:rsid w:val="00CB7EA7"/>
    <w:rsid w:val="00CC0FA6"/>
    <w:rsid w:val="00CC2BE2"/>
    <w:rsid w:val="00CC56A5"/>
    <w:rsid w:val="00CC766D"/>
    <w:rsid w:val="00CC79F1"/>
    <w:rsid w:val="00CC7F0D"/>
    <w:rsid w:val="00CD007D"/>
    <w:rsid w:val="00CD46EE"/>
    <w:rsid w:val="00CD54AC"/>
    <w:rsid w:val="00CD5517"/>
    <w:rsid w:val="00CD6A6B"/>
    <w:rsid w:val="00CD6E58"/>
    <w:rsid w:val="00CE178F"/>
    <w:rsid w:val="00CE1846"/>
    <w:rsid w:val="00CE57DC"/>
    <w:rsid w:val="00CE68D0"/>
    <w:rsid w:val="00CE7D12"/>
    <w:rsid w:val="00CF0C5C"/>
    <w:rsid w:val="00CF1C7F"/>
    <w:rsid w:val="00CF29F2"/>
    <w:rsid w:val="00CF322E"/>
    <w:rsid w:val="00CF3E34"/>
    <w:rsid w:val="00CF3FC8"/>
    <w:rsid w:val="00CF49FE"/>
    <w:rsid w:val="00CF5C89"/>
    <w:rsid w:val="00D02638"/>
    <w:rsid w:val="00D02DCA"/>
    <w:rsid w:val="00D02E3E"/>
    <w:rsid w:val="00D04BA9"/>
    <w:rsid w:val="00D06E4B"/>
    <w:rsid w:val="00D1359A"/>
    <w:rsid w:val="00D13762"/>
    <w:rsid w:val="00D142B5"/>
    <w:rsid w:val="00D1519D"/>
    <w:rsid w:val="00D15217"/>
    <w:rsid w:val="00D158FD"/>
    <w:rsid w:val="00D1603A"/>
    <w:rsid w:val="00D16181"/>
    <w:rsid w:val="00D16423"/>
    <w:rsid w:val="00D1680D"/>
    <w:rsid w:val="00D25A1F"/>
    <w:rsid w:val="00D269F9"/>
    <w:rsid w:val="00D27C87"/>
    <w:rsid w:val="00D30065"/>
    <w:rsid w:val="00D31B47"/>
    <w:rsid w:val="00D322B1"/>
    <w:rsid w:val="00D3302C"/>
    <w:rsid w:val="00D33444"/>
    <w:rsid w:val="00D349D5"/>
    <w:rsid w:val="00D35099"/>
    <w:rsid w:val="00D359BB"/>
    <w:rsid w:val="00D37AF5"/>
    <w:rsid w:val="00D40195"/>
    <w:rsid w:val="00D40A02"/>
    <w:rsid w:val="00D416FD"/>
    <w:rsid w:val="00D4333A"/>
    <w:rsid w:val="00D44041"/>
    <w:rsid w:val="00D4663D"/>
    <w:rsid w:val="00D46DF7"/>
    <w:rsid w:val="00D47F39"/>
    <w:rsid w:val="00D52247"/>
    <w:rsid w:val="00D57C66"/>
    <w:rsid w:val="00D63E26"/>
    <w:rsid w:val="00D64FE8"/>
    <w:rsid w:val="00D71CFE"/>
    <w:rsid w:val="00D7263C"/>
    <w:rsid w:val="00D76B40"/>
    <w:rsid w:val="00D82870"/>
    <w:rsid w:val="00D82D54"/>
    <w:rsid w:val="00D87056"/>
    <w:rsid w:val="00D873C3"/>
    <w:rsid w:val="00D8750B"/>
    <w:rsid w:val="00D9242D"/>
    <w:rsid w:val="00D939A2"/>
    <w:rsid w:val="00D947CA"/>
    <w:rsid w:val="00D967B6"/>
    <w:rsid w:val="00D96B11"/>
    <w:rsid w:val="00D96C27"/>
    <w:rsid w:val="00DA0938"/>
    <w:rsid w:val="00DA16C5"/>
    <w:rsid w:val="00DA2061"/>
    <w:rsid w:val="00DA2E75"/>
    <w:rsid w:val="00DA4962"/>
    <w:rsid w:val="00DA6FD2"/>
    <w:rsid w:val="00DB27E7"/>
    <w:rsid w:val="00DC095A"/>
    <w:rsid w:val="00DC2A4C"/>
    <w:rsid w:val="00DC352F"/>
    <w:rsid w:val="00DC6306"/>
    <w:rsid w:val="00DC6917"/>
    <w:rsid w:val="00DC7537"/>
    <w:rsid w:val="00DD1459"/>
    <w:rsid w:val="00DD3477"/>
    <w:rsid w:val="00DD450D"/>
    <w:rsid w:val="00DD475F"/>
    <w:rsid w:val="00DD48F3"/>
    <w:rsid w:val="00DD6180"/>
    <w:rsid w:val="00DD701C"/>
    <w:rsid w:val="00DE42BF"/>
    <w:rsid w:val="00DE6B25"/>
    <w:rsid w:val="00DE6F5E"/>
    <w:rsid w:val="00DE7041"/>
    <w:rsid w:val="00DE7784"/>
    <w:rsid w:val="00DF174F"/>
    <w:rsid w:val="00DF1BB1"/>
    <w:rsid w:val="00DF241E"/>
    <w:rsid w:val="00DF304F"/>
    <w:rsid w:val="00DF3F83"/>
    <w:rsid w:val="00DF7088"/>
    <w:rsid w:val="00E03D5F"/>
    <w:rsid w:val="00E0426D"/>
    <w:rsid w:val="00E0543A"/>
    <w:rsid w:val="00E056AC"/>
    <w:rsid w:val="00E0615C"/>
    <w:rsid w:val="00E07C96"/>
    <w:rsid w:val="00E1391E"/>
    <w:rsid w:val="00E158A0"/>
    <w:rsid w:val="00E15CA8"/>
    <w:rsid w:val="00E17286"/>
    <w:rsid w:val="00E17CA1"/>
    <w:rsid w:val="00E21174"/>
    <w:rsid w:val="00E219CE"/>
    <w:rsid w:val="00E22170"/>
    <w:rsid w:val="00E236F9"/>
    <w:rsid w:val="00E24395"/>
    <w:rsid w:val="00E2600C"/>
    <w:rsid w:val="00E27245"/>
    <w:rsid w:val="00E307BB"/>
    <w:rsid w:val="00E30892"/>
    <w:rsid w:val="00E322DB"/>
    <w:rsid w:val="00E32965"/>
    <w:rsid w:val="00E33F17"/>
    <w:rsid w:val="00E34808"/>
    <w:rsid w:val="00E357BC"/>
    <w:rsid w:val="00E36E15"/>
    <w:rsid w:val="00E409F6"/>
    <w:rsid w:val="00E40B26"/>
    <w:rsid w:val="00E41B8F"/>
    <w:rsid w:val="00E44A5C"/>
    <w:rsid w:val="00E47D6B"/>
    <w:rsid w:val="00E5014B"/>
    <w:rsid w:val="00E55A42"/>
    <w:rsid w:val="00E56A75"/>
    <w:rsid w:val="00E57DDD"/>
    <w:rsid w:val="00E605A9"/>
    <w:rsid w:val="00E60E55"/>
    <w:rsid w:val="00E61865"/>
    <w:rsid w:val="00E646D6"/>
    <w:rsid w:val="00E6498E"/>
    <w:rsid w:val="00E64B42"/>
    <w:rsid w:val="00E70682"/>
    <w:rsid w:val="00E73038"/>
    <w:rsid w:val="00E74AB7"/>
    <w:rsid w:val="00E74F52"/>
    <w:rsid w:val="00E7647E"/>
    <w:rsid w:val="00E7725A"/>
    <w:rsid w:val="00E775AB"/>
    <w:rsid w:val="00E77F09"/>
    <w:rsid w:val="00E8084E"/>
    <w:rsid w:val="00E80E48"/>
    <w:rsid w:val="00E81159"/>
    <w:rsid w:val="00E814FA"/>
    <w:rsid w:val="00E834AC"/>
    <w:rsid w:val="00E842A8"/>
    <w:rsid w:val="00E847C9"/>
    <w:rsid w:val="00E87BEB"/>
    <w:rsid w:val="00E9034E"/>
    <w:rsid w:val="00E91E45"/>
    <w:rsid w:val="00E92B3A"/>
    <w:rsid w:val="00E93E73"/>
    <w:rsid w:val="00E94C4B"/>
    <w:rsid w:val="00E95427"/>
    <w:rsid w:val="00E963BA"/>
    <w:rsid w:val="00E96E28"/>
    <w:rsid w:val="00EA0B4C"/>
    <w:rsid w:val="00EA357E"/>
    <w:rsid w:val="00EA6C43"/>
    <w:rsid w:val="00EA7018"/>
    <w:rsid w:val="00EB045D"/>
    <w:rsid w:val="00EB188D"/>
    <w:rsid w:val="00EB2E36"/>
    <w:rsid w:val="00EB3BAD"/>
    <w:rsid w:val="00EC06F4"/>
    <w:rsid w:val="00EC17A3"/>
    <w:rsid w:val="00EC6FB9"/>
    <w:rsid w:val="00EC7E62"/>
    <w:rsid w:val="00ED0462"/>
    <w:rsid w:val="00ED0F4F"/>
    <w:rsid w:val="00ED202D"/>
    <w:rsid w:val="00ED38C3"/>
    <w:rsid w:val="00ED4ABE"/>
    <w:rsid w:val="00ED54F9"/>
    <w:rsid w:val="00ED7758"/>
    <w:rsid w:val="00EE1F6E"/>
    <w:rsid w:val="00EE360D"/>
    <w:rsid w:val="00EE4098"/>
    <w:rsid w:val="00EE6D6E"/>
    <w:rsid w:val="00EE7688"/>
    <w:rsid w:val="00EF3501"/>
    <w:rsid w:val="00EF365E"/>
    <w:rsid w:val="00F03053"/>
    <w:rsid w:val="00F05C67"/>
    <w:rsid w:val="00F06957"/>
    <w:rsid w:val="00F07CA4"/>
    <w:rsid w:val="00F10979"/>
    <w:rsid w:val="00F10CF8"/>
    <w:rsid w:val="00F1227B"/>
    <w:rsid w:val="00F1531E"/>
    <w:rsid w:val="00F17267"/>
    <w:rsid w:val="00F17353"/>
    <w:rsid w:val="00F21220"/>
    <w:rsid w:val="00F23100"/>
    <w:rsid w:val="00F2423C"/>
    <w:rsid w:val="00F2454B"/>
    <w:rsid w:val="00F264A6"/>
    <w:rsid w:val="00F30CEE"/>
    <w:rsid w:val="00F400FA"/>
    <w:rsid w:val="00F428BB"/>
    <w:rsid w:val="00F43623"/>
    <w:rsid w:val="00F52118"/>
    <w:rsid w:val="00F53B21"/>
    <w:rsid w:val="00F53EC6"/>
    <w:rsid w:val="00F54044"/>
    <w:rsid w:val="00F569FF"/>
    <w:rsid w:val="00F56AAB"/>
    <w:rsid w:val="00F56AB5"/>
    <w:rsid w:val="00F6019A"/>
    <w:rsid w:val="00F6085B"/>
    <w:rsid w:val="00F60D53"/>
    <w:rsid w:val="00F61E63"/>
    <w:rsid w:val="00F62FDF"/>
    <w:rsid w:val="00F64AC5"/>
    <w:rsid w:val="00F6531E"/>
    <w:rsid w:val="00F6607A"/>
    <w:rsid w:val="00F67379"/>
    <w:rsid w:val="00F7112F"/>
    <w:rsid w:val="00F71C79"/>
    <w:rsid w:val="00F73807"/>
    <w:rsid w:val="00F75597"/>
    <w:rsid w:val="00F7706A"/>
    <w:rsid w:val="00F80B00"/>
    <w:rsid w:val="00F811BC"/>
    <w:rsid w:val="00F81521"/>
    <w:rsid w:val="00F8236D"/>
    <w:rsid w:val="00F8389D"/>
    <w:rsid w:val="00F84646"/>
    <w:rsid w:val="00F85147"/>
    <w:rsid w:val="00F86518"/>
    <w:rsid w:val="00F86656"/>
    <w:rsid w:val="00F874E6"/>
    <w:rsid w:val="00F8776C"/>
    <w:rsid w:val="00F91DD5"/>
    <w:rsid w:val="00F9227B"/>
    <w:rsid w:val="00F93B22"/>
    <w:rsid w:val="00F94BC3"/>
    <w:rsid w:val="00F95629"/>
    <w:rsid w:val="00F95858"/>
    <w:rsid w:val="00F9738C"/>
    <w:rsid w:val="00F97916"/>
    <w:rsid w:val="00F97F17"/>
    <w:rsid w:val="00FA1355"/>
    <w:rsid w:val="00FA6026"/>
    <w:rsid w:val="00FA7F60"/>
    <w:rsid w:val="00FB312B"/>
    <w:rsid w:val="00FB3A4A"/>
    <w:rsid w:val="00FB3B2E"/>
    <w:rsid w:val="00FB3C9B"/>
    <w:rsid w:val="00FB4BEA"/>
    <w:rsid w:val="00FB51D3"/>
    <w:rsid w:val="00FB637C"/>
    <w:rsid w:val="00FB656D"/>
    <w:rsid w:val="00FB73AA"/>
    <w:rsid w:val="00FC03B5"/>
    <w:rsid w:val="00FC04E8"/>
    <w:rsid w:val="00FC2158"/>
    <w:rsid w:val="00FC2D5A"/>
    <w:rsid w:val="00FC40C9"/>
    <w:rsid w:val="00FC4284"/>
    <w:rsid w:val="00FC45BE"/>
    <w:rsid w:val="00FC4C66"/>
    <w:rsid w:val="00FC6165"/>
    <w:rsid w:val="00FC73BF"/>
    <w:rsid w:val="00FC7B51"/>
    <w:rsid w:val="00FD10D4"/>
    <w:rsid w:val="00FD28A5"/>
    <w:rsid w:val="00FD37E5"/>
    <w:rsid w:val="00FD402E"/>
    <w:rsid w:val="00FD50B0"/>
    <w:rsid w:val="00FD6DEA"/>
    <w:rsid w:val="00FE460C"/>
    <w:rsid w:val="00FE520A"/>
    <w:rsid w:val="00FF0240"/>
    <w:rsid w:val="00FF0A1A"/>
    <w:rsid w:val="00FF7C6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11BC641E-D065-4629-95B1-DCEC1410BE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F241E"/>
    <w:pPr>
      <w:suppressAutoHyphens/>
    </w:pPr>
    <w:rPr>
      <w:sz w:val="28"/>
    </w:rPr>
  </w:style>
  <w:style w:type="paragraph" w:styleId="Nagwek1">
    <w:name w:val="heading 1"/>
    <w:basedOn w:val="Normalny"/>
    <w:next w:val="Normalny"/>
    <w:qFormat/>
    <w:rsid w:val="00BC0A7D"/>
    <w:pPr>
      <w:keepNext/>
      <w:numPr>
        <w:numId w:val="1"/>
      </w:numPr>
      <w:outlineLvl w:val="0"/>
    </w:pPr>
    <w:rPr>
      <w:b/>
      <w:sz w:val="24"/>
    </w:rPr>
  </w:style>
  <w:style w:type="paragraph" w:styleId="Nagwek2">
    <w:name w:val="heading 2"/>
    <w:basedOn w:val="Normalny"/>
    <w:next w:val="Normalny"/>
    <w:qFormat/>
    <w:pPr>
      <w:keepNext/>
      <w:numPr>
        <w:ilvl w:val="1"/>
        <w:numId w:val="1"/>
      </w:numPr>
      <w:outlineLvl w:val="1"/>
    </w:pPr>
    <w:rPr>
      <w:b/>
      <w:sz w:val="22"/>
    </w:rPr>
  </w:style>
  <w:style w:type="paragraph" w:styleId="Nagwek3">
    <w:name w:val="heading 3"/>
    <w:basedOn w:val="Normalny"/>
    <w:next w:val="Normalny"/>
    <w:qFormat/>
    <w:pPr>
      <w:keepNext/>
      <w:numPr>
        <w:ilvl w:val="2"/>
        <w:numId w:val="1"/>
      </w:numPr>
      <w:ind w:left="-142"/>
      <w:outlineLvl w:val="2"/>
    </w:pPr>
    <w:rPr>
      <w:b/>
    </w:rPr>
  </w:style>
  <w:style w:type="paragraph" w:styleId="Nagwek4">
    <w:name w:val="heading 4"/>
    <w:basedOn w:val="Normalny"/>
    <w:next w:val="Normalny"/>
    <w:qFormat/>
    <w:pPr>
      <w:keepNext/>
      <w:numPr>
        <w:ilvl w:val="3"/>
        <w:numId w:val="1"/>
      </w:numPr>
      <w:outlineLvl w:val="3"/>
    </w:pPr>
    <w:rPr>
      <w:b/>
    </w:rPr>
  </w:style>
  <w:style w:type="paragraph" w:styleId="Nagwek5">
    <w:name w:val="heading 5"/>
    <w:basedOn w:val="Normalny"/>
    <w:next w:val="Normalny"/>
    <w:qFormat/>
    <w:pPr>
      <w:keepNext/>
      <w:numPr>
        <w:ilvl w:val="4"/>
        <w:numId w:val="1"/>
      </w:numPr>
      <w:outlineLvl w:val="4"/>
    </w:pPr>
    <w:rPr>
      <w:b/>
      <w:i/>
    </w:rPr>
  </w:style>
  <w:style w:type="paragraph" w:styleId="Nagwek6">
    <w:name w:val="heading 6"/>
    <w:basedOn w:val="Normalny"/>
    <w:next w:val="Normalny"/>
    <w:qFormat/>
    <w:pPr>
      <w:keepNext/>
      <w:numPr>
        <w:ilvl w:val="5"/>
        <w:numId w:val="1"/>
      </w:numPr>
      <w:jc w:val="both"/>
      <w:outlineLvl w:val="5"/>
    </w:pPr>
    <w:rPr>
      <w:rFonts w:ascii="Arial" w:hAnsi="Arial"/>
      <w:b/>
      <w:i/>
    </w:rPr>
  </w:style>
  <w:style w:type="paragraph" w:styleId="Nagwek7">
    <w:name w:val="heading 7"/>
    <w:basedOn w:val="Normalny"/>
    <w:next w:val="Normalny"/>
    <w:qFormat/>
    <w:pPr>
      <w:keepNext/>
      <w:numPr>
        <w:ilvl w:val="6"/>
        <w:numId w:val="1"/>
      </w:numPr>
      <w:jc w:val="both"/>
      <w:outlineLvl w:val="6"/>
    </w:pPr>
    <w:rPr>
      <w:rFonts w:ascii="Arial" w:hAnsi="Arial"/>
      <w:b/>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2z0">
    <w:name w:val="WW8Num2z0"/>
    <w:rPr>
      <w:rFonts w:ascii="Symbol" w:hAnsi="Symbol"/>
    </w:rPr>
  </w:style>
  <w:style w:type="character" w:customStyle="1" w:styleId="WW8Num3z0">
    <w:name w:val="WW8Num3z0"/>
    <w:rPr>
      <w:rFonts w:ascii="StarSymbol" w:hAnsi="StarSymbol"/>
      <w:sz w:val="18"/>
    </w:rPr>
  </w:style>
  <w:style w:type="character" w:customStyle="1" w:styleId="WW8Num4z0">
    <w:name w:val="WW8Num4z0"/>
    <w:rPr>
      <w:rFonts w:ascii="StarSymbol" w:hAnsi="StarSymbol"/>
    </w:rPr>
  </w:style>
  <w:style w:type="character" w:customStyle="1" w:styleId="WW8Num5z0">
    <w:name w:val="WW8Num5z0"/>
    <w:rPr>
      <w:rFonts w:ascii="StarSymbol" w:hAnsi="StarSymbol"/>
    </w:rPr>
  </w:style>
  <w:style w:type="character" w:customStyle="1" w:styleId="WW8Num7z0">
    <w:name w:val="WW8Num7z0"/>
    <w:rPr>
      <w:rFonts w:ascii="StarSymbol" w:hAnsi="StarSymbol"/>
    </w:rPr>
  </w:style>
  <w:style w:type="character" w:customStyle="1" w:styleId="WW8Num8z0">
    <w:name w:val="WW8Num8z0"/>
    <w:rPr>
      <w:rFonts w:ascii="Symbol" w:hAnsi="Symbol"/>
    </w:rPr>
  </w:style>
  <w:style w:type="character" w:customStyle="1" w:styleId="WW8Num9z0">
    <w:name w:val="WW8Num9z0"/>
    <w:rPr>
      <w:rFonts w:ascii="StarSymbol" w:hAnsi="StarSymbol"/>
    </w:rPr>
  </w:style>
  <w:style w:type="character" w:customStyle="1" w:styleId="WW8Num10z0">
    <w:name w:val="WW8Num10z0"/>
    <w:rPr>
      <w:rFonts w:ascii="Symbol" w:hAnsi="Symbol"/>
    </w:rPr>
  </w:style>
  <w:style w:type="character" w:customStyle="1" w:styleId="WW8Num11z0">
    <w:name w:val="WW8Num11z0"/>
    <w:rPr>
      <w:rFonts w:ascii="StarSymbol" w:hAnsi="StarSymbol"/>
    </w:rPr>
  </w:style>
  <w:style w:type="character" w:customStyle="1" w:styleId="WW8Num12z0">
    <w:name w:val="WW8Num12z0"/>
    <w:rPr>
      <w:rFonts w:ascii="Symbol" w:hAnsi="Symbol"/>
    </w:rPr>
  </w:style>
  <w:style w:type="character" w:customStyle="1" w:styleId="WW8Num12z1">
    <w:name w:val="WW8Num12z1"/>
    <w:rPr>
      <w:rFonts w:ascii="Times New Roman" w:hAnsi="Times New Roman" w:cs="Times New Roman"/>
    </w:rPr>
  </w:style>
  <w:style w:type="character" w:customStyle="1" w:styleId="WW8Num12z2">
    <w:name w:val="WW8Num12z2"/>
    <w:rPr>
      <w:rFonts w:ascii="Wingdings" w:hAnsi="Wingdings"/>
    </w:rPr>
  </w:style>
  <w:style w:type="character" w:customStyle="1" w:styleId="WW8Num12z4">
    <w:name w:val="WW8Num12z4"/>
    <w:rPr>
      <w:rFonts w:ascii="Courier New" w:hAnsi="Courier New" w:cs="Courier New"/>
    </w:rPr>
  </w:style>
  <w:style w:type="character" w:customStyle="1" w:styleId="WW8Num13z0">
    <w:name w:val="WW8Num13z0"/>
    <w:rPr>
      <w:rFonts w:ascii="Symbol" w:hAnsi="Symbol"/>
    </w:rPr>
  </w:style>
  <w:style w:type="character" w:customStyle="1" w:styleId="WW8Num14z0">
    <w:name w:val="WW8Num14z0"/>
    <w:rPr>
      <w:rFonts w:ascii="Symbol" w:hAnsi="Symbol"/>
    </w:rPr>
  </w:style>
  <w:style w:type="character" w:customStyle="1" w:styleId="WW8Num15z0">
    <w:name w:val="WW8Num15z0"/>
    <w:rPr>
      <w:rFonts w:ascii="Symbol" w:hAnsi="Symbo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rPr>
  </w:style>
  <w:style w:type="character" w:customStyle="1" w:styleId="WW8Num16z0">
    <w:name w:val="WW8Num16z0"/>
    <w:rPr>
      <w:rFonts w:ascii="Times New Roman" w:hAnsi="Times New Roman"/>
    </w:rPr>
  </w:style>
  <w:style w:type="character" w:customStyle="1" w:styleId="WW8Num17z0">
    <w:name w:val="WW8Num17z0"/>
    <w:rPr>
      <w:rFonts w:ascii="Wingdings" w:hAnsi="Wingdings"/>
    </w:rPr>
  </w:style>
  <w:style w:type="character" w:customStyle="1" w:styleId="WW8Num18z0">
    <w:name w:val="WW8Num18z0"/>
    <w:rPr>
      <w:rFonts w:ascii="StarSymbol" w:hAnsi="StarSymbol"/>
    </w:rPr>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8Num6z0">
    <w:name w:val="WW8Num6z0"/>
    <w:rPr>
      <w:rFonts w:ascii="Arial" w:hAnsi="Arial"/>
      <w:b w:val="0"/>
      <w:bCs w:val="0"/>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rPr>
  </w:style>
  <w:style w:type="character" w:customStyle="1" w:styleId="WW8Num13z3">
    <w:name w:val="WW8Num13z3"/>
    <w:rPr>
      <w:rFonts w:ascii="Symbol" w:hAnsi="Symbol"/>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rPr>
  </w:style>
  <w:style w:type="character" w:customStyle="1" w:styleId="WW8Num14z3">
    <w:name w:val="WW8Num14z3"/>
    <w:rPr>
      <w:rFonts w:ascii="Symbol" w:hAnsi="Symbol"/>
    </w:rPr>
  </w:style>
  <w:style w:type="character" w:customStyle="1" w:styleId="WW8Num15z3">
    <w:name w:val="WW8Num15z3"/>
    <w:rPr>
      <w:rFonts w:ascii="Symbol" w:hAnsi="Symbol"/>
    </w:rPr>
  </w:style>
  <w:style w:type="character" w:customStyle="1" w:styleId="WW8Num16z1">
    <w:name w:val="WW8Num16z1"/>
    <w:rPr>
      <w:rFonts w:ascii="Courier New" w:hAnsi="Courier New" w:cs="Courier New"/>
    </w:rPr>
  </w:style>
  <w:style w:type="character" w:customStyle="1" w:styleId="WW8Num16z2">
    <w:name w:val="WW8Num16z2"/>
    <w:rPr>
      <w:rFonts w:ascii="Wingdings" w:hAnsi="Wingdings"/>
    </w:rPr>
  </w:style>
  <w:style w:type="character" w:customStyle="1" w:styleId="WW8Num16z3">
    <w:name w:val="WW8Num16z3"/>
    <w:rPr>
      <w:rFonts w:ascii="Symbol" w:hAnsi="Symbol"/>
    </w:rPr>
  </w:style>
  <w:style w:type="character" w:customStyle="1" w:styleId="WW8Num17z1">
    <w:name w:val="WW8Num17z1"/>
    <w:rPr>
      <w:rFonts w:ascii="Times New Roman" w:eastAsia="Times New Roman" w:hAnsi="Times New Roman" w:cs="Times New Roman"/>
    </w:rPr>
  </w:style>
  <w:style w:type="character" w:customStyle="1" w:styleId="WW8Num17z2">
    <w:name w:val="WW8Num17z2"/>
    <w:rPr>
      <w:rFonts w:ascii="Wingdings" w:hAnsi="Wingdings"/>
    </w:rPr>
  </w:style>
  <w:style w:type="character" w:customStyle="1" w:styleId="WW8Num17z4">
    <w:name w:val="WW8Num17z4"/>
    <w:rPr>
      <w:rFonts w:ascii="Courier New" w:hAnsi="Courier New" w:cs="Courier New"/>
    </w:rPr>
  </w:style>
  <w:style w:type="character" w:customStyle="1" w:styleId="WW8Num18z1">
    <w:name w:val="WW8Num18z1"/>
    <w:rPr>
      <w:rFonts w:ascii="Courier New" w:hAnsi="Courier New" w:cs="Courier New"/>
    </w:rPr>
  </w:style>
  <w:style w:type="character" w:customStyle="1" w:styleId="WW8Num18z2">
    <w:name w:val="WW8Num18z2"/>
    <w:rPr>
      <w:rFonts w:ascii="Wingdings" w:hAnsi="Wingdings"/>
    </w:rPr>
  </w:style>
  <w:style w:type="character" w:customStyle="1" w:styleId="WW8Num18z3">
    <w:name w:val="WW8Num18z3"/>
    <w:rPr>
      <w:rFonts w:ascii="Symbol" w:hAnsi="Symbol"/>
    </w:rPr>
  </w:style>
  <w:style w:type="character" w:customStyle="1" w:styleId="WW8Num19z0">
    <w:name w:val="WW8Num19z0"/>
    <w:rPr>
      <w:rFonts w:ascii="Symbol" w:hAnsi="Symbol"/>
    </w:rPr>
  </w:style>
  <w:style w:type="character" w:customStyle="1" w:styleId="WW8Num19z1">
    <w:name w:val="WW8Num19z1"/>
    <w:rPr>
      <w:rFonts w:ascii="Courier New" w:hAnsi="Courier New" w:cs="Courier New"/>
    </w:rPr>
  </w:style>
  <w:style w:type="character" w:customStyle="1" w:styleId="WW8Num19z2">
    <w:name w:val="WW8Num19z2"/>
    <w:rPr>
      <w:rFonts w:ascii="Wingdings" w:hAnsi="Wingdings"/>
    </w:rPr>
  </w:style>
  <w:style w:type="character" w:customStyle="1" w:styleId="WW8Num19z3">
    <w:name w:val="WW8Num19z3"/>
    <w:rPr>
      <w:rFonts w:ascii="Symbol" w:hAnsi="Symbol"/>
    </w:rPr>
  </w:style>
  <w:style w:type="character" w:customStyle="1" w:styleId="Domylnaczcionkaakapitu2">
    <w:name w:val="Domyślna czcionka akapitu2"/>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Absatz-Standardschriftart1111111111111111111111111">
    <w:name w:val="WW-Absatz-Standardschriftart1111111111111111111111111"/>
  </w:style>
  <w:style w:type="character" w:customStyle="1" w:styleId="WW-Absatz-Standardschriftart11111111111111111111111111">
    <w:name w:val="WW-Absatz-Standardschriftart11111111111111111111111111"/>
  </w:style>
  <w:style w:type="character" w:customStyle="1" w:styleId="WW-Absatz-Standardschriftart111111111111111111111111111">
    <w:name w:val="WW-Absatz-Standardschriftart111111111111111111111111111"/>
  </w:style>
  <w:style w:type="character" w:customStyle="1" w:styleId="WW-Absatz-Standardschriftart1111111111111111111111111111">
    <w:name w:val="WW-Absatz-Standardschriftart1111111111111111111111111111"/>
  </w:style>
  <w:style w:type="character" w:customStyle="1" w:styleId="WW-Absatz-Standardschriftart11111111111111111111111111111">
    <w:name w:val="WW-Absatz-Standardschriftart11111111111111111111111111111"/>
  </w:style>
  <w:style w:type="character" w:customStyle="1" w:styleId="WW-Absatz-Standardschriftart111111111111111111111111111111">
    <w:name w:val="WW-Absatz-Standardschriftart111111111111111111111111111111"/>
  </w:style>
  <w:style w:type="character" w:customStyle="1" w:styleId="WW-Absatz-Standardschriftart1111111111111111111111111111111">
    <w:name w:val="WW-Absatz-Standardschriftart1111111111111111111111111111111"/>
  </w:style>
  <w:style w:type="character" w:customStyle="1" w:styleId="WW-Absatz-Standardschriftart11111111111111111111111111111111">
    <w:name w:val="WW-Absatz-Standardschriftart11111111111111111111111111111111"/>
  </w:style>
  <w:style w:type="character" w:customStyle="1" w:styleId="WW-Absatz-Standardschriftart111111111111111111111111111111111">
    <w:name w:val="WW-Absatz-Standardschriftart111111111111111111111111111111111"/>
  </w:style>
  <w:style w:type="character" w:customStyle="1" w:styleId="WW-Absatz-Standardschriftart1111111111111111111111111111111111">
    <w:name w:val="WW-Absatz-Standardschriftart1111111111111111111111111111111111"/>
  </w:style>
  <w:style w:type="character" w:customStyle="1" w:styleId="WW-Absatz-Standardschriftart11111111111111111111111111111111111">
    <w:name w:val="WW-Absatz-Standardschriftart11111111111111111111111111111111111"/>
  </w:style>
  <w:style w:type="character" w:customStyle="1" w:styleId="WW-Absatz-Standardschriftart111111111111111111111111111111111111">
    <w:name w:val="WW-Absatz-Standardschriftart111111111111111111111111111111111111"/>
  </w:style>
  <w:style w:type="character" w:customStyle="1" w:styleId="WW8Num20z0">
    <w:name w:val="WW8Num20z0"/>
    <w:rPr>
      <w:rFonts w:ascii="Symbol" w:hAnsi="Symbol"/>
    </w:rPr>
  </w:style>
  <w:style w:type="character" w:customStyle="1" w:styleId="WW8Num21z0">
    <w:name w:val="WW8Num21z0"/>
    <w:rPr>
      <w:rFonts w:ascii="StarSymbol" w:hAnsi="StarSymbol"/>
    </w:rPr>
  </w:style>
  <w:style w:type="character" w:customStyle="1" w:styleId="WW8Num22z0">
    <w:name w:val="WW8Num22z0"/>
    <w:rPr>
      <w:rFonts w:ascii="Symbol" w:hAnsi="Symbol"/>
    </w:rPr>
  </w:style>
  <w:style w:type="character" w:customStyle="1" w:styleId="WW-Absatz-Standardschriftart1111111111111111111111111111111111111">
    <w:name w:val="WW-Absatz-Standardschriftart1111111111111111111111111111111111111"/>
  </w:style>
  <w:style w:type="character" w:customStyle="1" w:styleId="WW8Num23z0">
    <w:name w:val="WW8Num23z0"/>
    <w:rPr>
      <w:rFonts w:ascii="Symbol" w:hAnsi="Symbol"/>
    </w:rPr>
  </w:style>
  <w:style w:type="character" w:customStyle="1" w:styleId="WW8Num24z0">
    <w:name w:val="WW8Num24z0"/>
    <w:rPr>
      <w:rFonts w:ascii="Symbol" w:hAnsi="Symbol" w:cs="StarSymbol"/>
      <w:sz w:val="18"/>
      <w:szCs w:val="18"/>
    </w:rPr>
  </w:style>
  <w:style w:type="character" w:customStyle="1" w:styleId="WW8Num25z0">
    <w:name w:val="WW8Num25z0"/>
    <w:rPr>
      <w:rFonts w:ascii="Symbol" w:hAnsi="Symbol" w:cs="StarSymbol"/>
      <w:sz w:val="18"/>
      <w:szCs w:val="18"/>
    </w:rPr>
  </w:style>
  <w:style w:type="character" w:customStyle="1" w:styleId="WW-Absatz-Standardschriftart11111111111111111111111111111111111111">
    <w:name w:val="WW-Absatz-Standardschriftart11111111111111111111111111111111111111"/>
  </w:style>
  <w:style w:type="character" w:customStyle="1" w:styleId="WW-Absatz-Standardschriftart111111111111111111111111111111111111111">
    <w:name w:val="WW-Absatz-Standardschriftart111111111111111111111111111111111111111"/>
  </w:style>
  <w:style w:type="character" w:customStyle="1" w:styleId="WW-Absatz-Standardschriftart1111111111111111111111111111111111111111">
    <w:name w:val="WW-Absatz-Standardschriftart1111111111111111111111111111111111111111"/>
  </w:style>
  <w:style w:type="character" w:customStyle="1" w:styleId="WW-Absatz-Standardschriftart11111111111111111111111111111111111111111">
    <w:name w:val="WW-Absatz-Standardschriftart11111111111111111111111111111111111111111"/>
  </w:style>
  <w:style w:type="character" w:customStyle="1" w:styleId="WW-Absatz-Standardschriftart111111111111111111111111111111111111111111">
    <w:name w:val="WW-Absatz-Standardschriftart111111111111111111111111111111111111111111"/>
  </w:style>
  <w:style w:type="character" w:customStyle="1" w:styleId="WW-Absatz-Standardschriftart1111111111111111111111111111111111111111111">
    <w:name w:val="WW-Absatz-Standardschriftart1111111111111111111111111111111111111111111"/>
  </w:style>
  <w:style w:type="character" w:customStyle="1" w:styleId="WW-Absatz-Standardschriftart11111111111111111111111111111111111111111111">
    <w:name w:val="WW-Absatz-Standardschriftart11111111111111111111111111111111111111111111"/>
  </w:style>
  <w:style w:type="character" w:customStyle="1" w:styleId="WW-Absatz-Standardschriftart111111111111111111111111111111111111111111111">
    <w:name w:val="WW-Absatz-Standardschriftart111111111111111111111111111111111111111111111"/>
  </w:style>
  <w:style w:type="character" w:customStyle="1" w:styleId="WW-Absatz-Standardschriftart1111111111111111111111111111111111111111111111">
    <w:name w:val="WW-Absatz-Standardschriftart1111111111111111111111111111111111111111111111"/>
  </w:style>
  <w:style w:type="character" w:customStyle="1" w:styleId="WW-Absatz-Standardschriftart11111111111111111111111111111111111111111111111">
    <w:name w:val="WW-Absatz-Standardschriftart11111111111111111111111111111111111111111111111"/>
  </w:style>
  <w:style w:type="character" w:customStyle="1" w:styleId="WW-Absatz-Standardschriftart111111111111111111111111111111111111111111111111">
    <w:name w:val="WW-Absatz-Standardschriftart111111111111111111111111111111111111111111111111"/>
  </w:style>
  <w:style w:type="character" w:customStyle="1" w:styleId="WW-Absatz-Standardschriftart1111111111111111111111111111111111111111111111111">
    <w:name w:val="WW-Absatz-Standardschriftart1111111111111111111111111111111111111111111111111"/>
  </w:style>
  <w:style w:type="character" w:customStyle="1" w:styleId="WW-Absatz-Standardschriftart11111111111111111111111111111111111111111111111111">
    <w:name w:val="WW-Absatz-Standardschriftart11111111111111111111111111111111111111111111111111"/>
  </w:style>
  <w:style w:type="character" w:customStyle="1" w:styleId="WW-Absatz-Standardschriftart111111111111111111111111111111111111111111111111111">
    <w:name w:val="WW-Absatz-Standardschriftart111111111111111111111111111111111111111111111111111"/>
  </w:style>
  <w:style w:type="character" w:customStyle="1" w:styleId="WW-Absatz-Standardschriftart1111111111111111111111111111111111111111111111111111">
    <w:name w:val="WW-Absatz-Standardschriftart1111111111111111111111111111111111111111111111111111"/>
  </w:style>
  <w:style w:type="character" w:customStyle="1" w:styleId="WW-Absatz-Standardschriftart11111111111111111111111111111111111111111111111111111">
    <w:name w:val="WW-Absatz-Standardschriftart11111111111111111111111111111111111111111111111111111"/>
  </w:style>
  <w:style w:type="character" w:customStyle="1" w:styleId="WW-Absatz-Standardschriftart111111111111111111111111111111111111111111111111111111">
    <w:name w:val="WW-Absatz-Standardschriftart111111111111111111111111111111111111111111111111111111"/>
  </w:style>
  <w:style w:type="character" w:customStyle="1" w:styleId="WW-Absatz-Standardschriftart1111111111111111111111111111111111111111111111111111111">
    <w:name w:val="WW-Absatz-Standardschriftart1111111111111111111111111111111111111111111111111111111"/>
  </w:style>
  <w:style w:type="character" w:customStyle="1" w:styleId="WW8Num32z0">
    <w:name w:val="WW8Num32z0"/>
    <w:rPr>
      <w:rFonts w:ascii="Symbol" w:hAnsi="Symbol"/>
    </w:rPr>
  </w:style>
  <w:style w:type="character" w:customStyle="1" w:styleId="WW8Num38z0">
    <w:name w:val="WW8Num38z0"/>
    <w:rPr>
      <w:rFonts w:ascii="Wingdings" w:hAnsi="Wingdings"/>
    </w:rPr>
  </w:style>
  <w:style w:type="character" w:customStyle="1" w:styleId="WW8Num41z0">
    <w:name w:val="WW8Num41z0"/>
    <w:rPr>
      <w:rFonts w:ascii="Symbol" w:hAnsi="Symbol"/>
    </w:rPr>
  </w:style>
  <w:style w:type="character" w:customStyle="1" w:styleId="WW8Num46z0">
    <w:name w:val="WW8Num46z0"/>
    <w:rPr>
      <w:rFonts w:ascii="Symbol" w:hAnsi="Symbol"/>
    </w:rPr>
  </w:style>
  <w:style w:type="character" w:customStyle="1" w:styleId="WW8Num47z0">
    <w:name w:val="WW8Num47z0"/>
    <w:rPr>
      <w:rFonts w:ascii="Wingdings" w:hAnsi="Wingdings"/>
    </w:rPr>
  </w:style>
  <w:style w:type="character" w:customStyle="1" w:styleId="WW8Num52z0">
    <w:name w:val="WW8Num52z0"/>
    <w:rPr>
      <w:rFonts w:ascii="Wingdings" w:hAnsi="Wingdings"/>
    </w:rPr>
  </w:style>
  <w:style w:type="character" w:customStyle="1" w:styleId="WW8Num57z0">
    <w:name w:val="WW8Num57z0"/>
    <w:rPr>
      <w:rFonts w:ascii="Symbol" w:hAnsi="Symbol"/>
    </w:rPr>
  </w:style>
  <w:style w:type="character" w:customStyle="1" w:styleId="WW8Num64z0">
    <w:name w:val="WW8Num64z0"/>
    <w:rPr>
      <w:rFonts w:ascii="Times New Roman" w:hAnsi="Times New Roman"/>
    </w:rPr>
  </w:style>
  <w:style w:type="character" w:customStyle="1" w:styleId="WW8Num67z0">
    <w:name w:val="WW8Num67z0"/>
    <w:rPr>
      <w:rFonts w:ascii="Symbol" w:hAnsi="Symbol"/>
    </w:rPr>
  </w:style>
  <w:style w:type="character" w:customStyle="1" w:styleId="WW8Num68z0">
    <w:name w:val="WW8Num68z0"/>
    <w:rPr>
      <w:rFonts w:ascii="Symbol" w:hAnsi="Symbol"/>
    </w:rPr>
  </w:style>
  <w:style w:type="character" w:customStyle="1" w:styleId="WW8Num69z0">
    <w:name w:val="WW8Num69z0"/>
    <w:rPr>
      <w:rFonts w:ascii="Symbol" w:hAnsi="Symbol"/>
    </w:rPr>
  </w:style>
  <w:style w:type="character" w:customStyle="1" w:styleId="WW8NumSt39z0">
    <w:name w:val="WW8NumSt39z0"/>
    <w:rPr>
      <w:rFonts w:ascii="Symbol" w:hAnsi="Symbol"/>
    </w:rPr>
  </w:style>
  <w:style w:type="character" w:customStyle="1" w:styleId="Domylnaczcionkaakapitu1">
    <w:name w:val="Domyślna czcionka akapitu1"/>
  </w:style>
  <w:style w:type="character" w:styleId="Numerstrony">
    <w:name w:val="page number"/>
    <w:basedOn w:val="Domylnaczcionkaakapitu1"/>
  </w:style>
  <w:style w:type="character" w:customStyle="1" w:styleId="Znakiprzypiswdolnych">
    <w:name w:val="Znaki przypisów dolnych"/>
    <w:rPr>
      <w:vertAlign w:val="superscript"/>
    </w:rPr>
  </w:style>
  <w:style w:type="character" w:customStyle="1" w:styleId="Odwoanieprzypisudolnego2">
    <w:name w:val="Odwołanie przypisu dolnego2"/>
    <w:rPr>
      <w:vertAlign w:val="superscript"/>
    </w:rPr>
  </w:style>
  <w:style w:type="character" w:customStyle="1" w:styleId="Znakiprzypiswkocowych">
    <w:name w:val="Znaki przypisów końcowych"/>
    <w:rPr>
      <w:vertAlign w:val="superscript"/>
    </w:rPr>
  </w:style>
  <w:style w:type="character" w:customStyle="1" w:styleId="WW-Znakiprzypiswkocowych">
    <w:name w:val="WW-Znaki przypisów końcowych"/>
  </w:style>
  <w:style w:type="character" w:customStyle="1" w:styleId="Odwoanieprzypisukocowego1">
    <w:name w:val="Odwołanie przypisu końcowego1"/>
    <w:rPr>
      <w:vertAlign w:val="superscript"/>
    </w:rPr>
  </w:style>
  <w:style w:type="character" w:customStyle="1" w:styleId="Symbolewypunktowania">
    <w:name w:val="Symbole wypunktowania"/>
    <w:rPr>
      <w:rFonts w:ascii="StarSymbol" w:eastAsia="StarSymbol" w:hAnsi="StarSymbol" w:cs="StarSymbol"/>
      <w:b/>
      <w:bCs/>
      <w:sz w:val="18"/>
      <w:szCs w:val="18"/>
    </w:rPr>
  </w:style>
  <w:style w:type="character" w:customStyle="1" w:styleId="Znakinumeracji">
    <w:name w:val="Znaki numeracji"/>
  </w:style>
  <w:style w:type="character" w:customStyle="1" w:styleId="Odwoanieprzypisudolnego1">
    <w:name w:val="Odwołanie przypisu dolnego1"/>
    <w:rPr>
      <w:vertAlign w:val="superscript"/>
    </w:rPr>
  </w:style>
  <w:style w:type="character" w:styleId="Odwoanieprzypisudolnego">
    <w:name w:val="footnote reference"/>
    <w:semiHidden/>
    <w:rPr>
      <w:vertAlign w:val="superscript"/>
    </w:rPr>
  </w:style>
  <w:style w:type="character" w:styleId="Odwoanieprzypisukocowego">
    <w:name w:val="endnote reference"/>
    <w:semiHidden/>
    <w:rPr>
      <w:vertAlign w:val="superscript"/>
    </w:rPr>
  </w:style>
  <w:style w:type="character" w:styleId="Pogrubienie">
    <w:name w:val="Strong"/>
    <w:uiPriority w:val="22"/>
    <w:qFormat/>
    <w:rPr>
      <w:b/>
    </w:rPr>
  </w:style>
  <w:style w:type="paragraph" w:customStyle="1" w:styleId="Nagwek20">
    <w:name w:val="Nagłówek2"/>
    <w:basedOn w:val="Normalny"/>
    <w:next w:val="Tekstpodstawowy"/>
    <w:pPr>
      <w:keepNext/>
      <w:spacing w:before="240" w:after="120"/>
    </w:pPr>
    <w:rPr>
      <w:rFonts w:ascii="Arial" w:eastAsia="MS Mincho" w:hAnsi="Arial" w:cs="Tahoma"/>
      <w:szCs w:val="28"/>
    </w:rPr>
  </w:style>
  <w:style w:type="paragraph" w:styleId="Tekstpodstawowy">
    <w:name w:val="Body Text"/>
    <w:basedOn w:val="Normalny"/>
    <w:link w:val="TekstpodstawowyZnak"/>
    <w:pPr>
      <w:spacing w:line="360" w:lineRule="auto"/>
      <w:jc w:val="both"/>
    </w:pPr>
    <w:rPr>
      <w:b/>
      <w:spacing w:val="16"/>
      <w:sz w:val="22"/>
      <w:lang w:val="x-none"/>
    </w:rPr>
  </w:style>
  <w:style w:type="character" w:customStyle="1" w:styleId="TekstpodstawowyZnak">
    <w:name w:val="Tekst podstawowy Znak"/>
    <w:link w:val="Tekstpodstawowy"/>
    <w:rsid w:val="00CC56A5"/>
    <w:rPr>
      <w:b/>
      <w:spacing w:val="16"/>
      <w:sz w:val="22"/>
    </w:rPr>
  </w:style>
  <w:style w:type="paragraph" w:styleId="Lista">
    <w:name w:val="List"/>
    <w:basedOn w:val="Tekstpodstawowy"/>
    <w:rPr>
      <w:rFonts w:cs="Tahoma"/>
    </w:rPr>
  </w:style>
  <w:style w:type="paragraph" w:customStyle="1" w:styleId="Podpis2">
    <w:name w:val="Podpis2"/>
    <w:basedOn w:val="Normalny"/>
    <w:pPr>
      <w:suppressLineNumbers/>
      <w:spacing w:before="120" w:after="120"/>
    </w:pPr>
    <w:rPr>
      <w:rFonts w:cs="Tahoma"/>
      <w:i/>
      <w:iCs/>
      <w:sz w:val="24"/>
      <w:szCs w:val="24"/>
    </w:rPr>
  </w:style>
  <w:style w:type="paragraph" w:customStyle="1" w:styleId="Indeks">
    <w:name w:val="Indeks"/>
    <w:basedOn w:val="Normalny"/>
    <w:pPr>
      <w:suppressLineNumbers/>
    </w:pPr>
    <w:rPr>
      <w:rFonts w:cs="Tahoma"/>
    </w:rPr>
  </w:style>
  <w:style w:type="paragraph" w:customStyle="1" w:styleId="Nagwek10">
    <w:name w:val="Nagłówek1"/>
    <w:basedOn w:val="Normalny"/>
    <w:next w:val="Tekstpodstawowy"/>
    <w:pPr>
      <w:keepNext/>
      <w:spacing w:before="240" w:after="120"/>
    </w:pPr>
    <w:rPr>
      <w:rFonts w:ascii="Arial" w:eastAsia="MS Mincho" w:hAnsi="Arial" w:cs="Tahoma"/>
      <w:szCs w:val="28"/>
    </w:rPr>
  </w:style>
  <w:style w:type="paragraph" w:customStyle="1" w:styleId="Podpis1">
    <w:name w:val="Podpis1"/>
    <w:basedOn w:val="Normalny"/>
    <w:pPr>
      <w:suppressLineNumbers/>
      <w:spacing w:before="120" w:after="120"/>
    </w:pPr>
    <w:rPr>
      <w:rFonts w:cs="Tahoma"/>
      <w:i/>
      <w:iCs/>
      <w:sz w:val="24"/>
      <w:szCs w:val="24"/>
    </w:rPr>
  </w:style>
  <w:style w:type="paragraph" w:customStyle="1" w:styleId="Tekstpodstawowy21">
    <w:name w:val="Tekst podstawowy 21"/>
    <w:basedOn w:val="Normalny"/>
    <w:pPr>
      <w:spacing w:line="360" w:lineRule="auto"/>
      <w:jc w:val="both"/>
    </w:pPr>
    <w:rPr>
      <w:spacing w:val="16"/>
      <w:sz w:val="22"/>
    </w:rPr>
  </w:style>
  <w:style w:type="paragraph" w:customStyle="1" w:styleId="Tekstpodstawowy31">
    <w:name w:val="Tekst podstawowy 31"/>
    <w:basedOn w:val="Normalny"/>
    <w:rPr>
      <w:sz w:val="22"/>
    </w:rPr>
  </w:style>
  <w:style w:type="paragraph" w:styleId="Tytu">
    <w:name w:val="Title"/>
    <w:basedOn w:val="Normalny"/>
    <w:next w:val="Podtytu"/>
    <w:link w:val="TytuZnak"/>
    <w:qFormat/>
    <w:pPr>
      <w:jc w:val="center"/>
    </w:pPr>
    <w:rPr>
      <w:b/>
      <w:lang w:val="x-none"/>
    </w:rPr>
  </w:style>
  <w:style w:type="paragraph" w:styleId="Podtytu">
    <w:name w:val="Subtitle"/>
    <w:basedOn w:val="Nagwek10"/>
    <w:next w:val="Tekstpodstawowy"/>
    <w:qFormat/>
    <w:pPr>
      <w:jc w:val="center"/>
    </w:pPr>
    <w:rPr>
      <w:i/>
      <w:iCs/>
    </w:rPr>
  </w:style>
  <w:style w:type="character" w:customStyle="1" w:styleId="TytuZnak">
    <w:name w:val="Tytuł Znak"/>
    <w:link w:val="Tytu"/>
    <w:rsid w:val="00CA41AC"/>
    <w:rPr>
      <w:b/>
      <w:sz w:val="28"/>
    </w:rPr>
  </w:style>
  <w:style w:type="paragraph" w:styleId="Nagwek">
    <w:name w:val="header"/>
    <w:basedOn w:val="Normalny"/>
    <w:link w:val="NagwekZnak"/>
    <w:uiPriority w:val="99"/>
    <w:pPr>
      <w:tabs>
        <w:tab w:val="center" w:pos="4536"/>
        <w:tab w:val="right" w:pos="9072"/>
      </w:tabs>
    </w:pPr>
    <w:rPr>
      <w:sz w:val="20"/>
      <w:lang w:val="x-none"/>
    </w:rPr>
  </w:style>
  <w:style w:type="character" w:customStyle="1" w:styleId="NagwekZnak">
    <w:name w:val="Nagłówek Znak"/>
    <w:link w:val="Nagwek"/>
    <w:uiPriority w:val="99"/>
    <w:rsid w:val="00DC7537"/>
  </w:style>
  <w:style w:type="paragraph" w:styleId="Stopka">
    <w:name w:val="footer"/>
    <w:basedOn w:val="Normalny"/>
    <w:link w:val="StopkaZnak"/>
    <w:uiPriority w:val="99"/>
    <w:pPr>
      <w:tabs>
        <w:tab w:val="center" w:pos="4536"/>
        <w:tab w:val="right" w:pos="9072"/>
      </w:tabs>
    </w:pPr>
    <w:rPr>
      <w:lang w:val="x-none"/>
    </w:rPr>
  </w:style>
  <w:style w:type="character" w:customStyle="1" w:styleId="StopkaZnak">
    <w:name w:val="Stopka Znak"/>
    <w:link w:val="Stopka"/>
    <w:uiPriority w:val="99"/>
    <w:rsid w:val="002A699D"/>
    <w:rPr>
      <w:sz w:val="28"/>
    </w:rPr>
  </w:style>
  <w:style w:type="paragraph" w:styleId="Tekstpodstawowywcity">
    <w:name w:val="Body Text Indent"/>
    <w:basedOn w:val="Normalny"/>
    <w:link w:val="TekstpodstawowywcityZnak"/>
    <w:pPr>
      <w:ind w:firstLine="708"/>
    </w:pPr>
    <w:rPr>
      <w:sz w:val="24"/>
      <w:lang w:val="x-none"/>
    </w:rPr>
  </w:style>
  <w:style w:type="character" w:customStyle="1" w:styleId="TekstpodstawowywcityZnak">
    <w:name w:val="Tekst podstawowy wcięty Znak"/>
    <w:link w:val="Tekstpodstawowywcity"/>
    <w:rsid w:val="002A699D"/>
    <w:rPr>
      <w:sz w:val="24"/>
    </w:rPr>
  </w:style>
  <w:style w:type="paragraph" w:styleId="Tekstprzypisudolnego">
    <w:name w:val="footnote text"/>
    <w:basedOn w:val="Normalny"/>
    <w:link w:val="TekstprzypisudolnegoZnak"/>
    <w:semiHidden/>
    <w:rPr>
      <w:sz w:val="20"/>
      <w:lang w:val="x-none"/>
    </w:rPr>
  </w:style>
  <w:style w:type="character" w:customStyle="1" w:styleId="TekstprzypisudolnegoZnak">
    <w:name w:val="Tekst przypisu dolnego Znak"/>
    <w:link w:val="Tekstprzypisudolnego"/>
    <w:semiHidden/>
    <w:rsid w:val="00CC56A5"/>
  </w:style>
  <w:style w:type="paragraph" w:customStyle="1" w:styleId="Tekstpodstawowywcity21">
    <w:name w:val="Tekst podstawowy wcięty 21"/>
    <w:basedOn w:val="Normalny"/>
    <w:pPr>
      <w:ind w:firstLine="708"/>
      <w:jc w:val="both"/>
    </w:pPr>
    <w:rPr>
      <w:rFonts w:ascii="Arial" w:hAnsi="Arial"/>
    </w:rPr>
  </w:style>
  <w:style w:type="paragraph" w:customStyle="1" w:styleId="Tekstpodstawowywcity31">
    <w:name w:val="Tekst podstawowy wcięty 31"/>
    <w:basedOn w:val="Normalny"/>
    <w:pPr>
      <w:spacing w:line="360" w:lineRule="auto"/>
      <w:ind w:firstLine="708"/>
      <w:jc w:val="both"/>
    </w:pPr>
    <w:rPr>
      <w:rFonts w:ascii="Arial" w:hAnsi="Arial"/>
      <w:color w:val="FF0000"/>
    </w:rPr>
  </w:style>
  <w:style w:type="paragraph" w:customStyle="1" w:styleId="WW-Domylnie">
    <w:name w:val="WW-Domyślnie"/>
    <w:pPr>
      <w:suppressAutoHyphens/>
    </w:pPr>
    <w:rPr>
      <w:sz w:val="24"/>
    </w:rPr>
  </w:style>
  <w:style w:type="paragraph" w:customStyle="1" w:styleId="Zawartoramki">
    <w:name w:val="Zawartość ramki"/>
    <w:basedOn w:val="Tekstpodstawowy"/>
  </w:style>
  <w:style w:type="paragraph" w:customStyle="1" w:styleId="Zawartotabeli">
    <w:name w:val="Zawartość tabeli"/>
    <w:basedOn w:val="Tekstpodstawowy"/>
    <w:pPr>
      <w:suppressLineNumbers/>
    </w:pPr>
  </w:style>
  <w:style w:type="paragraph" w:customStyle="1" w:styleId="Nagwektabeli">
    <w:name w:val="Nagłówek tabeli"/>
    <w:basedOn w:val="Zawartotabeli"/>
    <w:pPr>
      <w:jc w:val="center"/>
    </w:pPr>
    <w:rPr>
      <w:bCs/>
      <w:i/>
      <w:iCs/>
    </w:rPr>
  </w:style>
  <w:style w:type="paragraph" w:customStyle="1" w:styleId="Lista21">
    <w:name w:val="Lista 21"/>
    <w:basedOn w:val="Normalny"/>
    <w:pPr>
      <w:ind w:left="566" w:hanging="283"/>
    </w:pPr>
    <w:rPr>
      <w:sz w:val="20"/>
    </w:rPr>
  </w:style>
  <w:style w:type="paragraph" w:customStyle="1" w:styleId="Lista31">
    <w:name w:val="Lista 31"/>
    <w:basedOn w:val="Normalny"/>
    <w:pPr>
      <w:suppressAutoHyphens w:val="0"/>
      <w:ind w:left="849" w:hanging="283"/>
    </w:pPr>
    <w:rPr>
      <w:sz w:val="20"/>
    </w:rPr>
  </w:style>
  <w:style w:type="paragraph" w:customStyle="1" w:styleId="Lista22">
    <w:name w:val="Lista 22"/>
    <w:basedOn w:val="Normalny"/>
    <w:pPr>
      <w:ind w:left="566" w:hanging="283"/>
    </w:pPr>
  </w:style>
  <w:style w:type="paragraph" w:styleId="NormalnyWeb">
    <w:name w:val="Normal (Web)"/>
    <w:basedOn w:val="Normalny"/>
    <w:uiPriority w:val="99"/>
    <w:unhideWhenUsed/>
    <w:rsid w:val="00B927E4"/>
    <w:pPr>
      <w:spacing w:before="280" w:after="119"/>
    </w:pPr>
    <w:rPr>
      <w:sz w:val="24"/>
      <w:szCs w:val="24"/>
      <w:lang w:eastAsia="ar-SA"/>
    </w:rPr>
  </w:style>
  <w:style w:type="table" w:styleId="Tabela-Siatka">
    <w:name w:val="Table Grid"/>
    <w:basedOn w:val="Standardowy"/>
    <w:rsid w:val="00B103AC"/>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rsid w:val="00700195"/>
    <w:rPr>
      <w:color w:val="0000FF"/>
      <w:u w:val="single"/>
    </w:rPr>
  </w:style>
  <w:style w:type="paragraph" w:customStyle="1" w:styleId="Standard">
    <w:name w:val="Standard"/>
    <w:rsid w:val="003E2215"/>
    <w:pPr>
      <w:widowControl w:val="0"/>
      <w:suppressAutoHyphens/>
      <w:autoSpaceDN w:val="0"/>
      <w:textAlignment w:val="baseline"/>
    </w:pPr>
    <w:rPr>
      <w:rFonts w:eastAsia="Lucida Sans Unicode" w:cs="Tahoma"/>
      <w:kern w:val="3"/>
      <w:sz w:val="24"/>
      <w:szCs w:val="24"/>
    </w:rPr>
  </w:style>
  <w:style w:type="paragraph" w:customStyle="1" w:styleId="WW-Tretekstu">
    <w:name w:val="WW-Treść tekstu"/>
    <w:basedOn w:val="Normalny"/>
    <w:rsid w:val="00E21174"/>
    <w:rPr>
      <w:sz w:val="24"/>
    </w:rPr>
  </w:style>
  <w:style w:type="paragraph" w:styleId="Akapitzlist">
    <w:name w:val="List Paragraph"/>
    <w:basedOn w:val="Normalny"/>
    <w:qFormat/>
    <w:rsid w:val="002A699D"/>
    <w:pPr>
      <w:suppressAutoHyphens w:val="0"/>
      <w:spacing w:after="120"/>
      <w:ind w:left="720" w:hanging="357"/>
      <w:contextualSpacing/>
    </w:pPr>
    <w:rPr>
      <w:rFonts w:ascii="Calibri" w:eastAsia="Calibri" w:hAnsi="Calibri"/>
      <w:sz w:val="22"/>
      <w:szCs w:val="22"/>
      <w:lang w:eastAsia="en-US"/>
    </w:rPr>
  </w:style>
  <w:style w:type="character" w:customStyle="1" w:styleId="detailsdoccontent1">
    <w:name w:val="details_doc_content1"/>
    <w:rsid w:val="000225F6"/>
    <w:rPr>
      <w:sz w:val="17"/>
      <w:szCs w:val="17"/>
    </w:rPr>
  </w:style>
  <w:style w:type="paragraph" w:styleId="Tekstdymka">
    <w:name w:val="Balloon Text"/>
    <w:basedOn w:val="Normalny"/>
    <w:link w:val="TekstdymkaZnak"/>
    <w:rsid w:val="00DC7537"/>
    <w:rPr>
      <w:rFonts w:ascii="Tahoma" w:hAnsi="Tahoma"/>
      <w:sz w:val="16"/>
      <w:szCs w:val="16"/>
      <w:lang w:val="x-none"/>
    </w:rPr>
  </w:style>
  <w:style w:type="character" w:customStyle="1" w:styleId="TekstdymkaZnak">
    <w:name w:val="Tekst dymka Znak"/>
    <w:link w:val="Tekstdymka"/>
    <w:rsid w:val="00DC7537"/>
    <w:rPr>
      <w:rFonts w:ascii="Tahoma" w:hAnsi="Tahoma" w:cs="Tahoma"/>
      <w:sz w:val="16"/>
      <w:szCs w:val="16"/>
    </w:rPr>
  </w:style>
  <w:style w:type="paragraph" w:styleId="Tekstprzypisukocowego">
    <w:name w:val="endnote text"/>
    <w:basedOn w:val="Normalny"/>
    <w:link w:val="TekstprzypisukocowegoZnak"/>
    <w:rsid w:val="00D939A2"/>
    <w:rPr>
      <w:sz w:val="20"/>
      <w:lang w:val="x-none"/>
    </w:rPr>
  </w:style>
  <w:style w:type="character" w:customStyle="1" w:styleId="TekstprzypisukocowegoZnak">
    <w:name w:val="Tekst przypisu końcowego Znak"/>
    <w:link w:val="Tekstprzypisukocowego"/>
    <w:rsid w:val="00D939A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9386294">
      <w:bodyDiv w:val="1"/>
      <w:marLeft w:val="0"/>
      <w:marRight w:val="0"/>
      <w:marTop w:val="0"/>
      <w:marBottom w:val="0"/>
      <w:divBdr>
        <w:top w:val="none" w:sz="0" w:space="0" w:color="auto"/>
        <w:left w:val="none" w:sz="0" w:space="0" w:color="auto"/>
        <w:bottom w:val="none" w:sz="0" w:space="0" w:color="auto"/>
        <w:right w:val="none" w:sz="0" w:space="0" w:color="auto"/>
      </w:divBdr>
    </w:div>
    <w:div w:id="240604219">
      <w:bodyDiv w:val="1"/>
      <w:marLeft w:val="0"/>
      <w:marRight w:val="0"/>
      <w:marTop w:val="0"/>
      <w:marBottom w:val="0"/>
      <w:divBdr>
        <w:top w:val="none" w:sz="0" w:space="0" w:color="auto"/>
        <w:left w:val="none" w:sz="0" w:space="0" w:color="auto"/>
        <w:bottom w:val="none" w:sz="0" w:space="0" w:color="auto"/>
        <w:right w:val="none" w:sz="0" w:space="0" w:color="auto"/>
      </w:divBdr>
    </w:div>
    <w:div w:id="285241405">
      <w:bodyDiv w:val="1"/>
      <w:marLeft w:val="0"/>
      <w:marRight w:val="0"/>
      <w:marTop w:val="0"/>
      <w:marBottom w:val="0"/>
      <w:divBdr>
        <w:top w:val="none" w:sz="0" w:space="0" w:color="auto"/>
        <w:left w:val="none" w:sz="0" w:space="0" w:color="auto"/>
        <w:bottom w:val="none" w:sz="0" w:space="0" w:color="auto"/>
        <w:right w:val="none" w:sz="0" w:space="0" w:color="auto"/>
      </w:divBdr>
    </w:div>
    <w:div w:id="308559073">
      <w:bodyDiv w:val="1"/>
      <w:marLeft w:val="0"/>
      <w:marRight w:val="0"/>
      <w:marTop w:val="0"/>
      <w:marBottom w:val="0"/>
      <w:divBdr>
        <w:top w:val="none" w:sz="0" w:space="0" w:color="auto"/>
        <w:left w:val="none" w:sz="0" w:space="0" w:color="auto"/>
        <w:bottom w:val="none" w:sz="0" w:space="0" w:color="auto"/>
        <w:right w:val="none" w:sz="0" w:space="0" w:color="auto"/>
      </w:divBdr>
    </w:div>
    <w:div w:id="382218013">
      <w:bodyDiv w:val="1"/>
      <w:marLeft w:val="0"/>
      <w:marRight w:val="0"/>
      <w:marTop w:val="0"/>
      <w:marBottom w:val="0"/>
      <w:divBdr>
        <w:top w:val="none" w:sz="0" w:space="0" w:color="auto"/>
        <w:left w:val="none" w:sz="0" w:space="0" w:color="auto"/>
        <w:bottom w:val="none" w:sz="0" w:space="0" w:color="auto"/>
        <w:right w:val="none" w:sz="0" w:space="0" w:color="auto"/>
      </w:divBdr>
    </w:div>
    <w:div w:id="385953593">
      <w:bodyDiv w:val="1"/>
      <w:marLeft w:val="0"/>
      <w:marRight w:val="0"/>
      <w:marTop w:val="0"/>
      <w:marBottom w:val="0"/>
      <w:divBdr>
        <w:top w:val="none" w:sz="0" w:space="0" w:color="auto"/>
        <w:left w:val="none" w:sz="0" w:space="0" w:color="auto"/>
        <w:bottom w:val="none" w:sz="0" w:space="0" w:color="auto"/>
        <w:right w:val="none" w:sz="0" w:space="0" w:color="auto"/>
      </w:divBdr>
    </w:div>
    <w:div w:id="552272829">
      <w:bodyDiv w:val="1"/>
      <w:marLeft w:val="0"/>
      <w:marRight w:val="0"/>
      <w:marTop w:val="0"/>
      <w:marBottom w:val="0"/>
      <w:divBdr>
        <w:top w:val="none" w:sz="0" w:space="0" w:color="auto"/>
        <w:left w:val="none" w:sz="0" w:space="0" w:color="auto"/>
        <w:bottom w:val="none" w:sz="0" w:space="0" w:color="auto"/>
        <w:right w:val="none" w:sz="0" w:space="0" w:color="auto"/>
      </w:divBdr>
    </w:div>
    <w:div w:id="594360329">
      <w:bodyDiv w:val="1"/>
      <w:marLeft w:val="0"/>
      <w:marRight w:val="0"/>
      <w:marTop w:val="0"/>
      <w:marBottom w:val="0"/>
      <w:divBdr>
        <w:top w:val="none" w:sz="0" w:space="0" w:color="auto"/>
        <w:left w:val="none" w:sz="0" w:space="0" w:color="auto"/>
        <w:bottom w:val="none" w:sz="0" w:space="0" w:color="auto"/>
        <w:right w:val="none" w:sz="0" w:space="0" w:color="auto"/>
      </w:divBdr>
    </w:div>
    <w:div w:id="625507648">
      <w:bodyDiv w:val="1"/>
      <w:marLeft w:val="0"/>
      <w:marRight w:val="0"/>
      <w:marTop w:val="0"/>
      <w:marBottom w:val="0"/>
      <w:divBdr>
        <w:top w:val="none" w:sz="0" w:space="0" w:color="auto"/>
        <w:left w:val="none" w:sz="0" w:space="0" w:color="auto"/>
        <w:bottom w:val="none" w:sz="0" w:space="0" w:color="auto"/>
        <w:right w:val="none" w:sz="0" w:space="0" w:color="auto"/>
      </w:divBdr>
    </w:div>
    <w:div w:id="641888557">
      <w:bodyDiv w:val="1"/>
      <w:marLeft w:val="0"/>
      <w:marRight w:val="0"/>
      <w:marTop w:val="0"/>
      <w:marBottom w:val="0"/>
      <w:divBdr>
        <w:top w:val="none" w:sz="0" w:space="0" w:color="auto"/>
        <w:left w:val="none" w:sz="0" w:space="0" w:color="auto"/>
        <w:bottom w:val="none" w:sz="0" w:space="0" w:color="auto"/>
        <w:right w:val="none" w:sz="0" w:space="0" w:color="auto"/>
      </w:divBdr>
    </w:div>
    <w:div w:id="655455307">
      <w:bodyDiv w:val="1"/>
      <w:marLeft w:val="0"/>
      <w:marRight w:val="0"/>
      <w:marTop w:val="0"/>
      <w:marBottom w:val="0"/>
      <w:divBdr>
        <w:top w:val="none" w:sz="0" w:space="0" w:color="auto"/>
        <w:left w:val="none" w:sz="0" w:space="0" w:color="auto"/>
        <w:bottom w:val="none" w:sz="0" w:space="0" w:color="auto"/>
        <w:right w:val="none" w:sz="0" w:space="0" w:color="auto"/>
      </w:divBdr>
    </w:div>
    <w:div w:id="725490126">
      <w:bodyDiv w:val="1"/>
      <w:marLeft w:val="0"/>
      <w:marRight w:val="0"/>
      <w:marTop w:val="0"/>
      <w:marBottom w:val="0"/>
      <w:divBdr>
        <w:top w:val="none" w:sz="0" w:space="0" w:color="auto"/>
        <w:left w:val="none" w:sz="0" w:space="0" w:color="auto"/>
        <w:bottom w:val="none" w:sz="0" w:space="0" w:color="auto"/>
        <w:right w:val="none" w:sz="0" w:space="0" w:color="auto"/>
      </w:divBdr>
    </w:div>
    <w:div w:id="801270486">
      <w:bodyDiv w:val="1"/>
      <w:marLeft w:val="0"/>
      <w:marRight w:val="0"/>
      <w:marTop w:val="0"/>
      <w:marBottom w:val="0"/>
      <w:divBdr>
        <w:top w:val="none" w:sz="0" w:space="0" w:color="auto"/>
        <w:left w:val="none" w:sz="0" w:space="0" w:color="auto"/>
        <w:bottom w:val="none" w:sz="0" w:space="0" w:color="auto"/>
        <w:right w:val="none" w:sz="0" w:space="0" w:color="auto"/>
      </w:divBdr>
    </w:div>
    <w:div w:id="844857294">
      <w:bodyDiv w:val="1"/>
      <w:marLeft w:val="0"/>
      <w:marRight w:val="0"/>
      <w:marTop w:val="0"/>
      <w:marBottom w:val="0"/>
      <w:divBdr>
        <w:top w:val="none" w:sz="0" w:space="0" w:color="auto"/>
        <w:left w:val="none" w:sz="0" w:space="0" w:color="auto"/>
        <w:bottom w:val="none" w:sz="0" w:space="0" w:color="auto"/>
        <w:right w:val="none" w:sz="0" w:space="0" w:color="auto"/>
      </w:divBdr>
    </w:div>
    <w:div w:id="889344242">
      <w:bodyDiv w:val="1"/>
      <w:marLeft w:val="0"/>
      <w:marRight w:val="0"/>
      <w:marTop w:val="0"/>
      <w:marBottom w:val="0"/>
      <w:divBdr>
        <w:top w:val="none" w:sz="0" w:space="0" w:color="auto"/>
        <w:left w:val="none" w:sz="0" w:space="0" w:color="auto"/>
        <w:bottom w:val="none" w:sz="0" w:space="0" w:color="auto"/>
        <w:right w:val="none" w:sz="0" w:space="0" w:color="auto"/>
      </w:divBdr>
    </w:div>
    <w:div w:id="976836154">
      <w:bodyDiv w:val="1"/>
      <w:marLeft w:val="0"/>
      <w:marRight w:val="0"/>
      <w:marTop w:val="0"/>
      <w:marBottom w:val="0"/>
      <w:divBdr>
        <w:top w:val="none" w:sz="0" w:space="0" w:color="auto"/>
        <w:left w:val="none" w:sz="0" w:space="0" w:color="auto"/>
        <w:bottom w:val="none" w:sz="0" w:space="0" w:color="auto"/>
        <w:right w:val="none" w:sz="0" w:space="0" w:color="auto"/>
      </w:divBdr>
    </w:div>
    <w:div w:id="996957051">
      <w:bodyDiv w:val="1"/>
      <w:marLeft w:val="0"/>
      <w:marRight w:val="0"/>
      <w:marTop w:val="0"/>
      <w:marBottom w:val="0"/>
      <w:divBdr>
        <w:top w:val="none" w:sz="0" w:space="0" w:color="auto"/>
        <w:left w:val="none" w:sz="0" w:space="0" w:color="auto"/>
        <w:bottom w:val="none" w:sz="0" w:space="0" w:color="auto"/>
        <w:right w:val="none" w:sz="0" w:space="0" w:color="auto"/>
      </w:divBdr>
    </w:div>
    <w:div w:id="1010522261">
      <w:bodyDiv w:val="1"/>
      <w:marLeft w:val="0"/>
      <w:marRight w:val="0"/>
      <w:marTop w:val="0"/>
      <w:marBottom w:val="0"/>
      <w:divBdr>
        <w:top w:val="none" w:sz="0" w:space="0" w:color="auto"/>
        <w:left w:val="none" w:sz="0" w:space="0" w:color="auto"/>
        <w:bottom w:val="none" w:sz="0" w:space="0" w:color="auto"/>
        <w:right w:val="none" w:sz="0" w:space="0" w:color="auto"/>
      </w:divBdr>
    </w:div>
    <w:div w:id="1211724376">
      <w:bodyDiv w:val="1"/>
      <w:marLeft w:val="0"/>
      <w:marRight w:val="0"/>
      <w:marTop w:val="0"/>
      <w:marBottom w:val="0"/>
      <w:divBdr>
        <w:top w:val="none" w:sz="0" w:space="0" w:color="auto"/>
        <w:left w:val="none" w:sz="0" w:space="0" w:color="auto"/>
        <w:bottom w:val="none" w:sz="0" w:space="0" w:color="auto"/>
        <w:right w:val="none" w:sz="0" w:space="0" w:color="auto"/>
      </w:divBdr>
    </w:div>
    <w:div w:id="1273635904">
      <w:bodyDiv w:val="1"/>
      <w:marLeft w:val="0"/>
      <w:marRight w:val="0"/>
      <w:marTop w:val="0"/>
      <w:marBottom w:val="0"/>
      <w:divBdr>
        <w:top w:val="none" w:sz="0" w:space="0" w:color="auto"/>
        <w:left w:val="none" w:sz="0" w:space="0" w:color="auto"/>
        <w:bottom w:val="none" w:sz="0" w:space="0" w:color="auto"/>
        <w:right w:val="none" w:sz="0" w:space="0" w:color="auto"/>
      </w:divBdr>
    </w:div>
    <w:div w:id="1320960239">
      <w:bodyDiv w:val="1"/>
      <w:marLeft w:val="0"/>
      <w:marRight w:val="0"/>
      <w:marTop w:val="0"/>
      <w:marBottom w:val="0"/>
      <w:divBdr>
        <w:top w:val="none" w:sz="0" w:space="0" w:color="auto"/>
        <w:left w:val="none" w:sz="0" w:space="0" w:color="auto"/>
        <w:bottom w:val="none" w:sz="0" w:space="0" w:color="auto"/>
        <w:right w:val="none" w:sz="0" w:space="0" w:color="auto"/>
      </w:divBdr>
    </w:div>
    <w:div w:id="1327172385">
      <w:bodyDiv w:val="1"/>
      <w:marLeft w:val="0"/>
      <w:marRight w:val="0"/>
      <w:marTop w:val="0"/>
      <w:marBottom w:val="0"/>
      <w:divBdr>
        <w:top w:val="none" w:sz="0" w:space="0" w:color="auto"/>
        <w:left w:val="none" w:sz="0" w:space="0" w:color="auto"/>
        <w:bottom w:val="none" w:sz="0" w:space="0" w:color="auto"/>
        <w:right w:val="none" w:sz="0" w:space="0" w:color="auto"/>
      </w:divBdr>
    </w:div>
    <w:div w:id="1452627481">
      <w:bodyDiv w:val="1"/>
      <w:marLeft w:val="0"/>
      <w:marRight w:val="0"/>
      <w:marTop w:val="0"/>
      <w:marBottom w:val="0"/>
      <w:divBdr>
        <w:top w:val="none" w:sz="0" w:space="0" w:color="auto"/>
        <w:left w:val="none" w:sz="0" w:space="0" w:color="auto"/>
        <w:bottom w:val="none" w:sz="0" w:space="0" w:color="auto"/>
        <w:right w:val="none" w:sz="0" w:space="0" w:color="auto"/>
      </w:divBdr>
    </w:div>
    <w:div w:id="1493453269">
      <w:bodyDiv w:val="1"/>
      <w:marLeft w:val="0"/>
      <w:marRight w:val="0"/>
      <w:marTop w:val="0"/>
      <w:marBottom w:val="0"/>
      <w:divBdr>
        <w:top w:val="none" w:sz="0" w:space="0" w:color="auto"/>
        <w:left w:val="none" w:sz="0" w:space="0" w:color="auto"/>
        <w:bottom w:val="none" w:sz="0" w:space="0" w:color="auto"/>
        <w:right w:val="none" w:sz="0" w:space="0" w:color="auto"/>
      </w:divBdr>
    </w:div>
    <w:div w:id="1517227659">
      <w:bodyDiv w:val="1"/>
      <w:marLeft w:val="0"/>
      <w:marRight w:val="0"/>
      <w:marTop w:val="0"/>
      <w:marBottom w:val="0"/>
      <w:divBdr>
        <w:top w:val="none" w:sz="0" w:space="0" w:color="auto"/>
        <w:left w:val="none" w:sz="0" w:space="0" w:color="auto"/>
        <w:bottom w:val="none" w:sz="0" w:space="0" w:color="auto"/>
        <w:right w:val="none" w:sz="0" w:space="0" w:color="auto"/>
      </w:divBdr>
    </w:div>
    <w:div w:id="1533424632">
      <w:bodyDiv w:val="1"/>
      <w:marLeft w:val="0"/>
      <w:marRight w:val="0"/>
      <w:marTop w:val="0"/>
      <w:marBottom w:val="0"/>
      <w:divBdr>
        <w:top w:val="none" w:sz="0" w:space="0" w:color="auto"/>
        <w:left w:val="none" w:sz="0" w:space="0" w:color="auto"/>
        <w:bottom w:val="none" w:sz="0" w:space="0" w:color="auto"/>
        <w:right w:val="none" w:sz="0" w:space="0" w:color="auto"/>
      </w:divBdr>
    </w:div>
    <w:div w:id="1656302968">
      <w:bodyDiv w:val="1"/>
      <w:marLeft w:val="0"/>
      <w:marRight w:val="0"/>
      <w:marTop w:val="0"/>
      <w:marBottom w:val="0"/>
      <w:divBdr>
        <w:top w:val="none" w:sz="0" w:space="0" w:color="auto"/>
        <w:left w:val="none" w:sz="0" w:space="0" w:color="auto"/>
        <w:bottom w:val="none" w:sz="0" w:space="0" w:color="auto"/>
        <w:right w:val="none" w:sz="0" w:space="0" w:color="auto"/>
      </w:divBdr>
    </w:div>
    <w:div w:id="1686248909">
      <w:bodyDiv w:val="1"/>
      <w:marLeft w:val="0"/>
      <w:marRight w:val="0"/>
      <w:marTop w:val="0"/>
      <w:marBottom w:val="0"/>
      <w:divBdr>
        <w:top w:val="none" w:sz="0" w:space="0" w:color="auto"/>
        <w:left w:val="none" w:sz="0" w:space="0" w:color="auto"/>
        <w:bottom w:val="none" w:sz="0" w:space="0" w:color="auto"/>
        <w:right w:val="none" w:sz="0" w:space="0" w:color="auto"/>
      </w:divBdr>
      <w:divsChild>
        <w:div w:id="335884491">
          <w:marLeft w:val="0"/>
          <w:marRight w:val="0"/>
          <w:marTop w:val="0"/>
          <w:marBottom w:val="0"/>
          <w:divBdr>
            <w:top w:val="none" w:sz="0" w:space="0" w:color="auto"/>
            <w:left w:val="none" w:sz="0" w:space="0" w:color="auto"/>
            <w:bottom w:val="none" w:sz="0" w:space="0" w:color="auto"/>
            <w:right w:val="none" w:sz="0" w:space="0" w:color="auto"/>
          </w:divBdr>
          <w:divsChild>
            <w:div w:id="437026051">
              <w:marLeft w:val="0"/>
              <w:marRight w:val="0"/>
              <w:marTop w:val="0"/>
              <w:marBottom w:val="0"/>
              <w:divBdr>
                <w:top w:val="none" w:sz="0" w:space="0" w:color="auto"/>
                <w:left w:val="none" w:sz="0" w:space="0" w:color="auto"/>
                <w:bottom w:val="none" w:sz="0" w:space="0" w:color="auto"/>
                <w:right w:val="none" w:sz="0" w:space="0" w:color="auto"/>
              </w:divBdr>
              <w:divsChild>
                <w:div w:id="1365327410">
                  <w:marLeft w:val="0"/>
                  <w:marRight w:val="0"/>
                  <w:marTop w:val="0"/>
                  <w:marBottom w:val="0"/>
                  <w:divBdr>
                    <w:top w:val="none" w:sz="0" w:space="0" w:color="auto"/>
                    <w:left w:val="none" w:sz="0" w:space="0" w:color="auto"/>
                    <w:bottom w:val="none" w:sz="0" w:space="0" w:color="auto"/>
                    <w:right w:val="none" w:sz="0" w:space="0" w:color="auto"/>
                  </w:divBdr>
                  <w:divsChild>
                    <w:div w:id="433478287">
                      <w:marLeft w:val="0"/>
                      <w:marRight w:val="0"/>
                      <w:marTop w:val="0"/>
                      <w:marBottom w:val="0"/>
                      <w:divBdr>
                        <w:top w:val="none" w:sz="0" w:space="0" w:color="auto"/>
                        <w:left w:val="none" w:sz="0" w:space="0" w:color="auto"/>
                        <w:bottom w:val="none" w:sz="0" w:space="0" w:color="auto"/>
                        <w:right w:val="none" w:sz="0" w:space="0" w:color="auto"/>
                      </w:divBdr>
                      <w:divsChild>
                        <w:div w:id="608511423">
                          <w:marLeft w:val="0"/>
                          <w:marRight w:val="0"/>
                          <w:marTop w:val="0"/>
                          <w:marBottom w:val="0"/>
                          <w:divBdr>
                            <w:top w:val="none" w:sz="0" w:space="0" w:color="auto"/>
                            <w:left w:val="none" w:sz="0" w:space="0" w:color="auto"/>
                            <w:bottom w:val="none" w:sz="0" w:space="0" w:color="auto"/>
                            <w:right w:val="none" w:sz="0" w:space="0" w:color="auto"/>
                          </w:divBdr>
                          <w:divsChild>
                            <w:div w:id="527839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08721024">
      <w:bodyDiv w:val="1"/>
      <w:marLeft w:val="0"/>
      <w:marRight w:val="0"/>
      <w:marTop w:val="0"/>
      <w:marBottom w:val="0"/>
      <w:divBdr>
        <w:top w:val="none" w:sz="0" w:space="0" w:color="auto"/>
        <w:left w:val="none" w:sz="0" w:space="0" w:color="auto"/>
        <w:bottom w:val="none" w:sz="0" w:space="0" w:color="auto"/>
        <w:right w:val="none" w:sz="0" w:space="0" w:color="auto"/>
      </w:divBdr>
    </w:div>
    <w:div w:id="1733190223">
      <w:bodyDiv w:val="1"/>
      <w:marLeft w:val="0"/>
      <w:marRight w:val="0"/>
      <w:marTop w:val="0"/>
      <w:marBottom w:val="0"/>
      <w:divBdr>
        <w:top w:val="none" w:sz="0" w:space="0" w:color="auto"/>
        <w:left w:val="none" w:sz="0" w:space="0" w:color="auto"/>
        <w:bottom w:val="none" w:sz="0" w:space="0" w:color="auto"/>
        <w:right w:val="none" w:sz="0" w:space="0" w:color="auto"/>
      </w:divBdr>
    </w:div>
    <w:div w:id="1775393231">
      <w:bodyDiv w:val="1"/>
      <w:marLeft w:val="0"/>
      <w:marRight w:val="0"/>
      <w:marTop w:val="0"/>
      <w:marBottom w:val="0"/>
      <w:divBdr>
        <w:top w:val="none" w:sz="0" w:space="0" w:color="auto"/>
        <w:left w:val="none" w:sz="0" w:space="0" w:color="auto"/>
        <w:bottom w:val="none" w:sz="0" w:space="0" w:color="auto"/>
        <w:right w:val="none" w:sz="0" w:space="0" w:color="auto"/>
      </w:divBdr>
    </w:div>
    <w:div w:id="1796942960">
      <w:bodyDiv w:val="1"/>
      <w:marLeft w:val="0"/>
      <w:marRight w:val="0"/>
      <w:marTop w:val="0"/>
      <w:marBottom w:val="0"/>
      <w:divBdr>
        <w:top w:val="none" w:sz="0" w:space="0" w:color="auto"/>
        <w:left w:val="none" w:sz="0" w:space="0" w:color="auto"/>
        <w:bottom w:val="none" w:sz="0" w:space="0" w:color="auto"/>
        <w:right w:val="none" w:sz="0" w:space="0" w:color="auto"/>
      </w:divBdr>
    </w:div>
    <w:div w:id="1828663113">
      <w:bodyDiv w:val="1"/>
      <w:marLeft w:val="0"/>
      <w:marRight w:val="0"/>
      <w:marTop w:val="0"/>
      <w:marBottom w:val="0"/>
      <w:divBdr>
        <w:top w:val="none" w:sz="0" w:space="0" w:color="auto"/>
        <w:left w:val="none" w:sz="0" w:space="0" w:color="auto"/>
        <w:bottom w:val="none" w:sz="0" w:space="0" w:color="auto"/>
        <w:right w:val="none" w:sz="0" w:space="0" w:color="auto"/>
      </w:divBdr>
    </w:div>
    <w:div w:id="1913998857">
      <w:bodyDiv w:val="1"/>
      <w:marLeft w:val="0"/>
      <w:marRight w:val="0"/>
      <w:marTop w:val="0"/>
      <w:marBottom w:val="0"/>
      <w:divBdr>
        <w:top w:val="none" w:sz="0" w:space="0" w:color="auto"/>
        <w:left w:val="none" w:sz="0" w:space="0" w:color="auto"/>
        <w:bottom w:val="none" w:sz="0" w:space="0" w:color="auto"/>
        <w:right w:val="none" w:sz="0" w:space="0" w:color="auto"/>
      </w:divBdr>
    </w:div>
    <w:div w:id="1946157479">
      <w:bodyDiv w:val="1"/>
      <w:marLeft w:val="0"/>
      <w:marRight w:val="0"/>
      <w:marTop w:val="0"/>
      <w:marBottom w:val="0"/>
      <w:divBdr>
        <w:top w:val="none" w:sz="0" w:space="0" w:color="auto"/>
        <w:left w:val="none" w:sz="0" w:space="0" w:color="auto"/>
        <w:bottom w:val="none" w:sz="0" w:space="0" w:color="auto"/>
        <w:right w:val="none" w:sz="0" w:space="0" w:color="auto"/>
      </w:divBdr>
    </w:div>
    <w:div w:id="1956599571">
      <w:bodyDiv w:val="1"/>
      <w:marLeft w:val="0"/>
      <w:marRight w:val="0"/>
      <w:marTop w:val="0"/>
      <w:marBottom w:val="0"/>
      <w:divBdr>
        <w:top w:val="none" w:sz="0" w:space="0" w:color="auto"/>
        <w:left w:val="none" w:sz="0" w:space="0" w:color="auto"/>
        <w:bottom w:val="none" w:sz="0" w:space="0" w:color="auto"/>
        <w:right w:val="none" w:sz="0" w:space="0" w:color="auto"/>
      </w:divBdr>
    </w:div>
    <w:div w:id="2077432487">
      <w:bodyDiv w:val="1"/>
      <w:marLeft w:val="0"/>
      <w:marRight w:val="0"/>
      <w:marTop w:val="0"/>
      <w:marBottom w:val="0"/>
      <w:divBdr>
        <w:top w:val="none" w:sz="0" w:space="0" w:color="auto"/>
        <w:left w:val="none" w:sz="0" w:space="0" w:color="auto"/>
        <w:bottom w:val="none" w:sz="0" w:space="0" w:color="auto"/>
        <w:right w:val="none" w:sz="0" w:space="0" w:color="auto"/>
      </w:divBdr>
      <w:divsChild>
        <w:div w:id="66733144">
          <w:marLeft w:val="0"/>
          <w:marRight w:val="0"/>
          <w:marTop w:val="0"/>
          <w:marBottom w:val="0"/>
          <w:divBdr>
            <w:top w:val="none" w:sz="0" w:space="0" w:color="auto"/>
            <w:left w:val="none" w:sz="0" w:space="0" w:color="auto"/>
            <w:bottom w:val="none" w:sz="0" w:space="0" w:color="auto"/>
            <w:right w:val="none" w:sz="0" w:space="0" w:color="auto"/>
          </w:divBdr>
        </w:div>
        <w:div w:id="110327528">
          <w:marLeft w:val="0"/>
          <w:marRight w:val="0"/>
          <w:marTop w:val="0"/>
          <w:marBottom w:val="0"/>
          <w:divBdr>
            <w:top w:val="none" w:sz="0" w:space="0" w:color="auto"/>
            <w:left w:val="none" w:sz="0" w:space="0" w:color="auto"/>
            <w:bottom w:val="none" w:sz="0" w:space="0" w:color="auto"/>
            <w:right w:val="none" w:sz="0" w:space="0" w:color="auto"/>
          </w:divBdr>
        </w:div>
        <w:div w:id="131102232">
          <w:marLeft w:val="0"/>
          <w:marRight w:val="0"/>
          <w:marTop w:val="0"/>
          <w:marBottom w:val="0"/>
          <w:divBdr>
            <w:top w:val="none" w:sz="0" w:space="0" w:color="auto"/>
            <w:left w:val="none" w:sz="0" w:space="0" w:color="auto"/>
            <w:bottom w:val="none" w:sz="0" w:space="0" w:color="auto"/>
            <w:right w:val="none" w:sz="0" w:space="0" w:color="auto"/>
          </w:divBdr>
        </w:div>
        <w:div w:id="135880552">
          <w:marLeft w:val="0"/>
          <w:marRight w:val="0"/>
          <w:marTop w:val="0"/>
          <w:marBottom w:val="0"/>
          <w:divBdr>
            <w:top w:val="none" w:sz="0" w:space="0" w:color="auto"/>
            <w:left w:val="none" w:sz="0" w:space="0" w:color="auto"/>
            <w:bottom w:val="none" w:sz="0" w:space="0" w:color="auto"/>
            <w:right w:val="none" w:sz="0" w:space="0" w:color="auto"/>
          </w:divBdr>
        </w:div>
        <w:div w:id="140316742">
          <w:marLeft w:val="0"/>
          <w:marRight w:val="0"/>
          <w:marTop w:val="0"/>
          <w:marBottom w:val="0"/>
          <w:divBdr>
            <w:top w:val="none" w:sz="0" w:space="0" w:color="auto"/>
            <w:left w:val="none" w:sz="0" w:space="0" w:color="auto"/>
            <w:bottom w:val="none" w:sz="0" w:space="0" w:color="auto"/>
            <w:right w:val="none" w:sz="0" w:space="0" w:color="auto"/>
          </w:divBdr>
        </w:div>
        <w:div w:id="392192113">
          <w:marLeft w:val="0"/>
          <w:marRight w:val="0"/>
          <w:marTop w:val="0"/>
          <w:marBottom w:val="0"/>
          <w:divBdr>
            <w:top w:val="none" w:sz="0" w:space="0" w:color="auto"/>
            <w:left w:val="none" w:sz="0" w:space="0" w:color="auto"/>
            <w:bottom w:val="none" w:sz="0" w:space="0" w:color="auto"/>
            <w:right w:val="none" w:sz="0" w:space="0" w:color="auto"/>
          </w:divBdr>
        </w:div>
        <w:div w:id="402064656">
          <w:marLeft w:val="0"/>
          <w:marRight w:val="0"/>
          <w:marTop w:val="0"/>
          <w:marBottom w:val="0"/>
          <w:divBdr>
            <w:top w:val="none" w:sz="0" w:space="0" w:color="auto"/>
            <w:left w:val="none" w:sz="0" w:space="0" w:color="auto"/>
            <w:bottom w:val="none" w:sz="0" w:space="0" w:color="auto"/>
            <w:right w:val="none" w:sz="0" w:space="0" w:color="auto"/>
          </w:divBdr>
        </w:div>
        <w:div w:id="410540649">
          <w:marLeft w:val="0"/>
          <w:marRight w:val="0"/>
          <w:marTop w:val="0"/>
          <w:marBottom w:val="0"/>
          <w:divBdr>
            <w:top w:val="none" w:sz="0" w:space="0" w:color="auto"/>
            <w:left w:val="none" w:sz="0" w:space="0" w:color="auto"/>
            <w:bottom w:val="none" w:sz="0" w:space="0" w:color="auto"/>
            <w:right w:val="none" w:sz="0" w:space="0" w:color="auto"/>
          </w:divBdr>
        </w:div>
        <w:div w:id="434522119">
          <w:marLeft w:val="0"/>
          <w:marRight w:val="0"/>
          <w:marTop w:val="0"/>
          <w:marBottom w:val="0"/>
          <w:divBdr>
            <w:top w:val="none" w:sz="0" w:space="0" w:color="auto"/>
            <w:left w:val="none" w:sz="0" w:space="0" w:color="auto"/>
            <w:bottom w:val="none" w:sz="0" w:space="0" w:color="auto"/>
            <w:right w:val="none" w:sz="0" w:space="0" w:color="auto"/>
          </w:divBdr>
        </w:div>
        <w:div w:id="473448663">
          <w:marLeft w:val="0"/>
          <w:marRight w:val="0"/>
          <w:marTop w:val="0"/>
          <w:marBottom w:val="0"/>
          <w:divBdr>
            <w:top w:val="none" w:sz="0" w:space="0" w:color="auto"/>
            <w:left w:val="none" w:sz="0" w:space="0" w:color="auto"/>
            <w:bottom w:val="none" w:sz="0" w:space="0" w:color="auto"/>
            <w:right w:val="none" w:sz="0" w:space="0" w:color="auto"/>
          </w:divBdr>
        </w:div>
        <w:div w:id="530917425">
          <w:marLeft w:val="0"/>
          <w:marRight w:val="0"/>
          <w:marTop w:val="0"/>
          <w:marBottom w:val="0"/>
          <w:divBdr>
            <w:top w:val="none" w:sz="0" w:space="0" w:color="auto"/>
            <w:left w:val="none" w:sz="0" w:space="0" w:color="auto"/>
            <w:bottom w:val="none" w:sz="0" w:space="0" w:color="auto"/>
            <w:right w:val="none" w:sz="0" w:space="0" w:color="auto"/>
          </w:divBdr>
        </w:div>
        <w:div w:id="554321850">
          <w:marLeft w:val="0"/>
          <w:marRight w:val="0"/>
          <w:marTop w:val="0"/>
          <w:marBottom w:val="0"/>
          <w:divBdr>
            <w:top w:val="none" w:sz="0" w:space="0" w:color="auto"/>
            <w:left w:val="none" w:sz="0" w:space="0" w:color="auto"/>
            <w:bottom w:val="none" w:sz="0" w:space="0" w:color="auto"/>
            <w:right w:val="none" w:sz="0" w:space="0" w:color="auto"/>
          </w:divBdr>
        </w:div>
        <w:div w:id="555623735">
          <w:marLeft w:val="0"/>
          <w:marRight w:val="0"/>
          <w:marTop w:val="0"/>
          <w:marBottom w:val="0"/>
          <w:divBdr>
            <w:top w:val="none" w:sz="0" w:space="0" w:color="auto"/>
            <w:left w:val="none" w:sz="0" w:space="0" w:color="auto"/>
            <w:bottom w:val="none" w:sz="0" w:space="0" w:color="auto"/>
            <w:right w:val="none" w:sz="0" w:space="0" w:color="auto"/>
          </w:divBdr>
        </w:div>
        <w:div w:id="683676746">
          <w:marLeft w:val="0"/>
          <w:marRight w:val="0"/>
          <w:marTop w:val="0"/>
          <w:marBottom w:val="0"/>
          <w:divBdr>
            <w:top w:val="none" w:sz="0" w:space="0" w:color="auto"/>
            <w:left w:val="none" w:sz="0" w:space="0" w:color="auto"/>
            <w:bottom w:val="none" w:sz="0" w:space="0" w:color="auto"/>
            <w:right w:val="none" w:sz="0" w:space="0" w:color="auto"/>
          </w:divBdr>
        </w:div>
        <w:div w:id="764693221">
          <w:marLeft w:val="0"/>
          <w:marRight w:val="0"/>
          <w:marTop w:val="0"/>
          <w:marBottom w:val="0"/>
          <w:divBdr>
            <w:top w:val="none" w:sz="0" w:space="0" w:color="auto"/>
            <w:left w:val="none" w:sz="0" w:space="0" w:color="auto"/>
            <w:bottom w:val="none" w:sz="0" w:space="0" w:color="auto"/>
            <w:right w:val="none" w:sz="0" w:space="0" w:color="auto"/>
          </w:divBdr>
        </w:div>
        <w:div w:id="853766896">
          <w:marLeft w:val="0"/>
          <w:marRight w:val="0"/>
          <w:marTop w:val="0"/>
          <w:marBottom w:val="0"/>
          <w:divBdr>
            <w:top w:val="none" w:sz="0" w:space="0" w:color="auto"/>
            <w:left w:val="none" w:sz="0" w:space="0" w:color="auto"/>
            <w:bottom w:val="none" w:sz="0" w:space="0" w:color="auto"/>
            <w:right w:val="none" w:sz="0" w:space="0" w:color="auto"/>
          </w:divBdr>
        </w:div>
        <w:div w:id="896548803">
          <w:marLeft w:val="0"/>
          <w:marRight w:val="0"/>
          <w:marTop w:val="0"/>
          <w:marBottom w:val="0"/>
          <w:divBdr>
            <w:top w:val="none" w:sz="0" w:space="0" w:color="auto"/>
            <w:left w:val="none" w:sz="0" w:space="0" w:color="auto"/>
            <w:bottom w:val="none" w:sz="0" w:space="0" w:color="auto"/>
            <w:right w:val="none" w:sz="0" w:space="0" w:color="auto"/>
          </w:divBdr>
        </w:div>
        <w:div w:id="901208819">
          <w:marLeft w:val="0"/>
          <w:marRight w:val="0"/>
          <w:marTop w:val="0"/>
          <w:marBottom w:val="0"/>
          <w:divBdr>
            <w:top w:val="none" w:sz="0" w:space="0" w:color="auto"/>
            <w:left w:val="none" w:sz="0" w:space="0" w:color="auto"/>
            <w:bottom w:val="none" w:sz="0" w:space="0" w:color="auto"/>
            <w:right w:val="none" w:sz="0" w:space="0" w:color="auto"/>
          </w:divBdr>
        </w:div>
        <w:div w:id="924803488">
          <w:marLeft w:val="0"/>
          <w:marRight w:val="0"/>
          <w:marTop w:val="0"/>
          <w:marBottom w:val="0"/>
          <w:divBdr>
            <w:top w:val="none" w:sz="0" w:space="0" w:color="auto"/>
            <w:left w:val="none" w:sz="0" w:space="0" w:color="auto"/>
            <w:bottom w:val="none" w:sz="0" w:space="0" w:color="auto"/>
            <w:right w:val="none" w:sz="0" w:space="0" w:color="auto"/>
          </w:divBdr>
        </w:div>
        <w:div w:id="1043362678">
          <w:marLeft w:val="0"/>
          <w:marRight w:val="0"/>
          <w:marTop w:val="0"/>
          <w:marBottom w:val="0"/>
          <w:divBdr>
            <w:top w:val="none" w:sz="0" w:space="0" w:color="auto"/>
            <w:left w:val="none" w:sz="0" w:space="0" w:color="auto"/>
            <w:bottom w:val="none" w:sz="0" w:space="0" w:color="auto"/>
            <w:right w:val="none" w:sz="0" w:space="0" w:color="auto"/>
          </w:divBdr>
        </w:div>
        <w:div w:id="1046491911">
          <w:marLeft w:val="0"/>
          <w:marRight w:val="0"/>
          <w:marTop w:val="0"/>
          <w:marBottom w:val="0"/>
          <w:divBdr>
            <w:top w:val="none" w:sz="0" w:space="0" w:color="auto"/>
            <w:left w:val="none" w:sz="0" w:space="0" w:color="auto"/>
            <w:bottom w:val="none" w:sz="0" w:space="0" w:color="auto"/>
            <w:right w:val="none" w:sz="0" w:space="0" w:color="auto"/>
          </w:divBdr>
        </w:div>
        <w:div w:id="1050156126">
          <w:marLeft w:val="0"/>
          <w:marRight w:val="0"/>
          <w:marTop w:val="0"/>
          <w:marBottom w:val="0"/>
          <w:divBdr>
            <w:top w:val="none" w:sz="0" w:space="0" w:color="auto"/>
            <w:left w:val="none" w:sz="0" w:space="0" w:color="auto"/>
            <w:bottom w:val="none" w:sz="0" w:space="0" w:color="auto"/>
            <w:right w:val="none" w:sz="0" w:space="0" w:color="auto"/>
          </w:divBdr>
        </w:div>
        <w:div w:id="1094011689">
          <w:marLeft w:val="0"/>
          <w:marRight w:val="0"/>
          <w:marTop w:val="0"/>
          <w:marBottom w:val="0"/>
          <w:divBdr>
            <w:top w:val="none" w:sz="0" w:space="0" w:color="auto"/>
            <w:left w:val="none" w:sz="0" w:space="0" w:color="auto"/>
            <w:bottom w:val="none" w:sz="0" w:space="0" w:color="auto"/>
            <w:right w:val="none" w:sz="0" w:space="0" w:color="auto"/>
          </w:divBdr>
        </w:div>
        <w:div w:id="1255283337">
          <w:marLeft w:val="0"/>
          <w:marRight w:val="0"/>
          <w:marTop w:val="0"/>
          <w:marBottom w:val="0"/>
          <w:divBdr>
            <w:top w:val="none" w:sz="0" w:space="0" w:color="auto"/>
            <w:left w:val="none" w:sz="0" w:space="0" w:color="auto"/>
            <w:bottom w:val="none" w:sz="0" w:space="0" w:color="auto"/>
            <w:right w:val="none" w:sz="0" w:space="0" w:color="auto"/>
          </w:divBdr>
        </w:div>
        <w:div w:id="1310400538">
          <w:marLeft w:val="0"/>
          <w:marRight w:val="0"/>
          <w:marTop w:val="0"/>
          <w:marBottom w:val="0"/>
          <w:divBdr>
            <w:top w:val="none" w:sz="0" w:space="0" w:color="auto"/>
            <w:left w:val="none" w:sz="0" w:space="0" w:color="auto"/>
            <w:bottom w:val="none" w:sz="0" w:space="0" w:color="auto"/>
            <w:right w:val="none" w:sz="0" w:space="0" w:color="auto"/>
          </w:divBdr>
        </w:div>
        <w:div w:id="1480805983">
          <w:marLeft w:val="0"/>
          <w:marRight w:val="0"/>
          <w:marTop w:val="0"/>
          <w:marBottom w:val="0"/>
          <w:divBdr>
            <w:top w:val="none" w:sz="0" w:space="0" w:color="auto"/>
            <w:left w:val="none" w:sz="0" w:space="0" w:color="auto"/>
            <w:bottom w:val="none" w:sz="0" w:space="0" w:color="auto"/>
            <w:right w:val="none" w:sz="0" w:space="0" w:color="auto"/>
          </w:divBdr>
        </w:div>
        <w:div w:id="1497959986">
          <w:marLeft w:val="0"/>
          <w:marRight w:val="0"/>
          <w:marTop w:val="0"/>
          <w:marBottom w:val="0"/>
          <w:divBdr>
            <w:top w:val="none" w:sz="0" w:space="0" w:color="auto"/>
            <w:left w:val="none" w:sz="0" w:space="0" w:color="auto"/>
            <w:bottom w:val="none" w:sz="0" w:space="0" w:color="auto"/>
            <w:right w:val="none" w:sz="0" w:space="0" w:color="auto"/>
          </w:divBdr>
        </w:div>
        <w:div w:id="1577089036">
          <w:marLeft w:val="0"/>
          <w:marRight w:val="0"/>
          <w:marTop w:val="0"/>
          <w:marBottom w:val="0"/>
          <w:divBdr>
            <w:top w:val="none" w:sz="0" w:space="0" w:color="auto"/>
            <w:left w:val="none" w:sz="0" w:space="0" w:color="auto"/>
            <w:bottom w:val="none" w:sz="0" w:space="0" w:color="auto"/>
            <w:right w:val="none" w:sz="0" w:space="0" w:color="auto"/>
          </w:divBdr>
        </w:div>
        <w:div w:id="1645157585">
          <w:marLeft w:val="0"/>
          <w:marRight w:val="0"/>
          <w:marTop w:val="0"/>
          <w:marBottom w:val="0"/>
          <w:divBdr>
            <w:top w:val="none" w:sz="0" w:space="0" w:color="auto"/>
            <w:left w:val="none" w:sz="0" w:space="0" w:color="auto"/>
            <w:bottom w:val="none" w:sz="0" w:space="0" w:color="auto"/>
            <w:right w:val="none" w:sz="0" w:space="0" w:color="auto"/>
          </w:divBdr>
        </w:div>
        <w:div w:id="1670675675">
          <w:marLeft w:val="0"/>
          <w:marRight w:val="0"/>
          <w:marTop w:val="0"/>
          <w:marBottom w:val="0"/>
          <w:divBdr>
            <w:top w:val="none" w:sz="0" w:space="0" w:color="auto"/>
            <w:left w:val="none" w:sz="0" w:space="0" w:color="auto"/>
            <w:bottom w:val="none" w:sz="0" w:space="0" w:color="auto"/>
            <w:right w:val="none" w:sz="0" w:space="0" w:color="auto"/>
          </w:divBdr>
        </w:div>
        <w:div w:id="1833834979">
          <w:marLeft w:val="0"/>
          <w:marRight w:val="0"/>
          <w:marTop w:val="0"/>
          <w:marBottom w:val="0"/>
          <w:divBdr>
            <w:top w:val="none" w:sz="0" w:space="0" w:color="auto"/>
            <w:left w:val="none" w:sz="0" w:space="0" w:color="auto"/>
            <w:bottom w:val="none" w:sz="0" w:space="0" w:color="auto"/>
            <w:right w:val="none" w:sz="0" w:space="0" w:color="auto"/>
          </w:divBdr>
        </w:div>
        <w:div w:id="1879464643">
          <w:marLeft w:val="0"/>
          <w:marRight w:val="0"/>
          <w:marTop w:val="0"/>
          <w:marBottom w:val="0"/>
          <w:divBdr>
            <w:top w:val="none" w:sz="0" w:space="0" w:color="auto"/>
            <w:left w:val="none" w:sz="0" w:space="0" w:color="auto"/>
            <w:bottom w:val="none" w:sz="0" w:space="0" w:color="auto"/>
            <w:right w:val="none" w:sz="0" w:space="0" w:color="auto"/>
          </w:divBdr>
        </w:div>
      </w:divsChild>
    </w:div>
    <w:div w:id="21292008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chart" Target="charts/chart4.xml"/><Relationship Id="rId18" Type="http://schemas.openxmlformats.org/officeDocument/2006/relationships/footer" Target="footer2.xm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5.xml"/><Relationship Id="rId7" Type="http://schemas.openxmlformats.org/officeDocument/2006/relationships/endnotes" Target="endnotes.xml"/><Relationship Id="rId12" Type="http://schemas.openxmlformats.org/officeDocument/2006/relationships/chart" Target="charts/chart3.xml"/><Relationship Id="rId17" Type="http://schemas.openxmlformats.org/officeDocument/2006/relationships/footer" Target="footer1.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oleObject" Target="embeddings/oleObject2.bin"/><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2.xml"/><Relationship Id="rId24" Type="http://schemas.openxmlformats.org/officeDocument/2006/relationships/hyperlink" Target="http://www.wup.kielce.pl" TargetMode="External"/><Relationship Id="rId5" Type="http://schemas.openxmlformats.org/officeDocument/2006/relationships/webSettings" Target="webSettings.xml"/><Relationship Id="rId15" Type="http://schemas.openxmlformats.org/officeDocument/2006/relationships/image" Target="media/image2.emf"/><Relationship Id="rId23" Type="http://schemas.openxmlformats.org/officeDocument/2006/relationships/hyperlink" Target="http://www.mpips.gov.pl" TargetMode="External"/><Relationship Id="rId10" Type="http://schemas.openxmlformats.org/officeDocument/2006/relationships/chart" Target="charts/chart1.xm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yperlink" Target="http://jedrzejow.praca.gov.pl" TargetMode="External"/><Relationship Id="rId22" Type="http://schemas.openxmlformats.org/officeDocument/2006/relationships/hyperlink" Target="http://www.gus.stat.gov.pl" TargetMode="External"/></Relationships>
</file>

<file path=word/charts/_rels/chart1.xml.rels><?xml version="1.0" encoding="UTF-8" standalone="yes"?>
<Relationships xmlns="http://schemas.openxmlformats.org/package/2006/relationships"><Relationship Id="rId2" Type="http://schemas.openxmlformats.org/officeDocument/2006/relationships/package" Target="../embeddings/Microsoft_Excel_Worksheet1.xlsx"/><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2" Type="http://schemas.openxmlformats.org/officeDocument/2006/relationships/package" Target="../embeddings/Microsoft_Excel_Worksheet2.xlsx"/><Relationship Id="rId1" Type="http://schemas.openxmlformats.org/officeDocument/2006/relationships/themeOverride" Target="../theme/themeOverride2.xml"/></Relationships>
</file>

<file path=word/charts/_rels/chart3.xml.rels><?xml version="1.0" encoding="UTF-8" standalone="yes"?>
<Relationships xmlns="http://schemas.openxmlformats.org/package/2006/relationships"><Relationship Id="rId3" Type="http://schemas.openxmlformats.org/officeDocument/2006/relationships/chartUserShapes" Target="../drawings/drawing1.xml"/><Relationship Id="rId2" Type="http://schemas.openxmlformats.org/officeDocument/2006/relationships/package" Target="../embeddings/Microsoft_Excel_Worksheet3.xlsx"/><Relationship Id="rId1" Type="http://schemas.openxmlformats.org/officeDocument/2006/relationships/themeOverride" Target="../theme/themeOverride3.xml"/></Relationships>
</file>

<file path=word/charts/_rels/chart4.xml.rels><?xml version="1.0" encoding="UTF-8" standalone="yes"?>
<Relationships xmlns="http://schemas.openxmlformats.org/package/2006/relationships"><Relationship Id="rId2" Type="http://schemas.openxmlformats.org/officeDocument/2006/relationships/package" Target="../embeddings/Microsoft_Excel_Worksheet4.xlsx"/><Relationship Id="rId1" Type="http://schemas.openxmlformats.org/officeDocument/2006/relationships/themeOverride" Target="../theme/themeOverride4.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a:pPr>
            <a:r>
              <a:rPr lang="pl-PL" sz="1200"/>
              <a:t>Bezrobotni zarejestrowani w 2018 roku</a:t>
            </a:r>
          </a:p>
        </c:rich>
      </c:tx>
      <c:overlay val="0"/>
    </c:title>
    <c:autoTitleDeleted val="0"/>
    <c:plotArea>
      <c:layout/>
      <c:lineChart>
        <c:grouping val="standard"/>
        <c:varyColors val="0"/>
        <c:ser>
          <c:idx val="0"/>
          <c:order val="0"/>
          <c:tx>
            <c:strRef>
              <c:f>Arkusz1!$B$1</c:f>
              <c:strCache>
                <c:ptCount val="1"/>
                <c:pt idx="0">
                  <c:v>Bezrobotni ogółem</c:v>
                </c:pt>
              </c:strCache>
            </c:strRef>
          </c:tx>
          <c:dLbls>
            <c:spPr>
              <a:noFill/>
              <a:ln>
                <a:noFill/>
              </a:ln>
              <a:effectLst/>
            </c:spPr>
            <c:txPr>
              <a:bodyPr/>
              <a:lstStyle/>
              <a:p>
                <a:pPr>
                  <a:defRPr sz="800" b="1"/>
                </a:pPr>
                <a:endParaRPr lang="pl-PL"/>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Arkusz1!$A$2:$A$13</c:f>
              <c:strCache>
                <c:ptCount val="12"/>
                <c:pt idx="0">
                  <c:v>Styczeń</c:v>
                </c:pt>
                <c:pt idx="1">
                  <c:v>Luty</c:v>
                </c:pt>
                <c:pt idx="2">
                  <c:v>Marzec</c:v>
                </c:pt>
                <c:pt idx="3">
                  <c:v>Kwiecień</c:v>
                </c:pt>
                <c:pt idx="4">
                  <c:v>Maj</c:v>
                </c:pt>
                <c:pt idx="5">
                  <c:v>Czerwiec</c:v>
                </c:pt>
                <c:pt idx="6">
                  <c:v>Lipiec</c:v>
                </c:pt>
                <c:pt idx="7">
                  <c:v>Sierpień</c:v>
                </c:pt>
                <c:pt idx="8">
                  <c:v>Wrzesień</c:v>
                </c:pt>
                <c:pt idx="9">
                  <c:v>Październik</c:v>
                </c:pt>
                <c:pt idx="10">
                  <c:v>Listopad</c:v>
                </c:pt>
                <c:pt idx="11">
                  <c:v>Grudzień</c:v>
                </c:pt>
              </c:strCache>
            </c:strRef>
          </c:cat>
          <c:val>
            <c:numRef>
              <c:f>Arkusz1!$B$2:$B$13</c:f>
              <c:numCache>
                <c:formatCode>General</c:formatCode>
                <c:ptCount val="12"/>
                <c:pt idx="0">
                  <c:v>2749</c:v>
                </c:pt>
                <c:pt idx="1">
                  <c:v>2828</c:v>
                </c:pt>
                <c:pt idx="2">
                  <c:v>2889</c:v>
                </c:pt>
                <c:pt idx="3">
                  <c:v>2803</c:v>
                </c:pt>
                <c:pt idx="4">
                  <c:v>2718</c:v>
                </c:pt>
                <c:pt idx="5">
                  <c:v>2586</c:v>
                </c:pt>
                <c:pt idx="6">
                  <c:v>2538</c:v>
                </c:pt>
                <c:pt idx="7">
                  <c:v>2507</c:v>
                </c:pt>
                <c:pt idx="8">
                  <c:v>2399</c:v>
                </c:pt>
                <c:pt idx="9">
                  <c:v>2338</c:v>
                </c:pt>
                <c:pt idx="10">
                  <c:v>2411</c:v>
                </c:pt>
                <c:pt idx="11">
                  <c:v>2471</c:v>
                </c:pt>
              </c:numCache>
            </c:numRef>
          </c:val>
          <c:smooth val="0"/>
        </c:ser>
        <c:ser>
          <c:idx val="1"/>
          <c:order val="1"/>
          <c:tx>
            <c:strRef>
              <c:f>Arkusz1!$C$1</c:f>
              <c:strCache>
                <c:ptCount val="1"/>
                <c:pt idx="0">
                  <c:v>Bezrobotne kobiety</c:v>
                </c:pt>
              </c:strCache>
            </c:strRef>
          </c:tx>
          <c:dLbls>
            <c:spPr>
              <a:noFill/>
              <a:ln>
                <a:noFill/>
              </a:ln>
              <a:effectLst/>
            </c:spPr>
            <c:txPr>
              <a:bodyPr/>
              <a:lstStyle/>
              <a:p>
                <a:pPr>
                  <a:defRPr sz="800" b="1"/>
                </a:pPr>
                <a:endParaRPr lang="pl-PL"/>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Arkusz1!$A$2:$A$13</c:f>
              <c:strCache>
                <c:ptCount val="12"/>
                <c:pt idx="0">
                  <c:v>Styczeń</c:v>
                </c:pt>
                <c:pt idx="1">
                  <c:v>Luty</c:v>
                </c:pt>
                <c:pt idx="2">
                  <c:v>Marzec</c:v>
                </c:pt>
                <c:pt idx="3">
                  <c:v>Kwiecień</c:v>
                </c:pt>
                <c:pt idx="4">
                  <c:v>Maj</c:v>
                </c:pt>
                <c:pt idx="5">
                  <c:v>Czerwiec</c:v>
                </c:pt>
                <c:pt idx="6">
                  <c:v>Lipiec</c:v>
                </c:pt>
                <c:pt idx="7">
                  <c:v>Sierpień</c:v>
                </c:pt>
                <c:pt idx="8">
                  <c:v>Wrzesień</c:v>
                </c:pt>
                <c:pt idx="9">
                  <c:v>Październik</c:v>
                </c:pt>
                <c:pt idx="10">
                  <c:v>Listopad</c:v>
                </c:pt>
                <c:pt idx="11">
                  <c:v>Grudzień</c:v>
                </c:pt>
              </c:strCache>
            </c:strRef>
          </c:cat>
          <c:val>
            <c:numRef>
              <c:f>Arkusz1!$C$2:$C$13</c:f>
              <c:numCache>
                <c:formatCode>General</c:formatCode>
                <c:ptCount val="12"/>
                <c:pt idx="0">
                  <c:v>1688</c:v>
                </c:pt>
                <c:pt idx="1">
                  <c:v>1730</c:v>
                </c:pt>
                <c:pt idx="2">
                  <c:v>1752</c:v>
                </c:pt>
                <c:pt idx="3">
                  <c:v>1714</c:v>
                </c:pt>
                <c:pt idx="4">
                  <c:v>1660</c:v>
                </c:pt>
                <c:pt idx="5">
                  <c:v>1589</c:v>
                </c:pt>
                <c:pt idx="6">
                  <c:v>1582</c:v>
                </c:pt>
                <c:pt idx="7">
                  <c:v>1559</c:v>
                </c:pt>
                <c:pt idx="8">
                  <c:v>1484</c:v>
                </c:pt>
                <c:pt idx="9">
                  <c:v>1469</c:v>
                </c:pt>
                <c:pt idx="10">
                  <c:v>1506</c:v>
                </c:pt>
                <c:pt idx="11">
                  <c:v>1542</c:v>
                </c:pt>
              </c:numCache>
            </c:numRef>
          </c:val>
          <c:smooth val="0"/>
        </c:ser>
        <c:dLbls>
          <c:showLegendKey val="0"/>
          <c:showVal val="1"/>
          <c:showCatName val="0"/>
          <c:showSerName val="0"/>
          <c:showPercent val="0"/>
          <c:showBubbleSize val="0"/>
        </c:dLbls>
        <c:marker val="1"/>
        <c:smooth val="0"/>
        <c:axId val="606908864"/>
        <c:axId val="606894720"/>
      </c:lineChart>
      <c:catAx>
        <c:axId val="606908864"/>
        <c:scaling>
          <c:orientation val="minMax"/>
        </c:scaling>
        <c:delete val="0"/>
        <c:axPos val="b"/>
        <c:numFmt formatCode="General" sourceLinked="0"/>
        <c:majorTickMark val="out"/>
        <c:minorTickMark val="none"/>
        <c:tickLblPos val="nextTo"/>
        <c:crossAx val="606894720"/>
        <c:crosses val="autoZero"/>
        <c:auto val="1"/>
        <c:lblAlgn val="ctr"/>
        <c:lblOffset val="100"/>
        <c:noMultiLvlLbl val="0"/>
      </c:catAx>
      <c:valAx>
        <c:axId val="606894720"/>
        <c:scaling>
          <c:orientation val="minMax"/>
        </c:scaling>
        <c:delete val="0"/>
        <c:axPos val="l"/>
        <c:majorGridlines/>
        <c:numFmt formatCode="General" sourceLinked="1"/>
        <c:majorTickMark val="out"/>
        <c:minorTickMark val="none"/>
        <c:tickLblPos val="nextTo"/>
        <c:crossAx val="606908864"/>
        <c:crosses val="autoZero"/>
        <c:crossBetween val="between"/>
      </c:valAx>
    </c:plotArea>
    <c:legend>
      <c:legendPos val="b"/>
      <c:overlay val="0"/>
    </c:legend>
    <c:plotVisOnly val="1"/>
    <c:dispBlanksAs val="gap"/>
    <c:showDLblsOverMax val="0"/>
  </c:chart>
  <c:spPr>
    <a:ln>
      <a:noFill/>
    </a:ln>
  </c:spPr>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overlay val="0"/>
      <c:spPr>
        <a:ln>
          <a:noFill/>
        </a:ln>
      </c:spPr>
      <c:txPr>
        <a:bodyPr/>
        <a:lstStyle/>
        <a:p>
          <a:pPr>
            <a:defRPr sz="1200"/>
          </a:pPr>
          <a:endParaRPr lang="pl-PL"/>
        </a:p>
      </c:txPr>
    </c:title>
    <c:autoTitleDeleted val="0"/>
    <c:view3D>
      <c:rotX val="30"/>
      <c:rotY val="0"/>
      <c:rAngAx val="0"/>
    </c:view3D>
    <c:floor>
      <c:thickness val="0"/>
    </c:floor>
    <c:sideWall>
      <c:thickness val="0"/>
    </c:sideWall>
    <c:backWall>
      <c:thickness val="0"/>
    </c:backWall>
    <c:plotArea>
      <c:layout/>
      <c:pie3DChart>
        <c:varyColors val="1"/>
        <c:ser>
          <c:idx val="0"/>
          <c:order val="0"/>
          <c:tx>
            <c:strRef>
              <c:f>Arkusz1!$B$1</c:f>
              <c:strCache>
                <c:ptCount val="1"/>
                <c:pt idx="0">
                  <c:v>Bezrobotni według gmin stan na 31 grudnia 2018</c:v>
                </c:pt>
              </c:strCache>
            </c:strRef>
          </c:tx>
          <c:explosion val="25"/>
          <c:dLbls>
            <c:spPr>
              <a:noFill/>
              <a:ln>
                <a:noFill/>
              </a:ln>
              <a:effectLst/>
            </c:spPr>
            <c:txPr>
              <a:bodyPr/>
              <a:lstStyle/>
              <a:p>
                <a:pPr>
                  <a:defRPr b="1"/>
                </a:pPr>
                <a:endParaRPr lang="pl-PL"/>
              </a:p>
            </c:txPr>
            <c:dLblPos val="inEnd"/>
            <c:showLegendKey val="0"/>
            <c:showVal val="1"/>
            <c:showCatName val="0"/>
            <c:showSerName val="0"/>
            <c:showPercent val="1"/>
            <c:showBubbleSize val="0"/>
            <c:showLeaderLines val="1"/>
            <c:extLst>
              <c:ext xmlns:c15="http://schemas.microsoft.com/office/drawing/2012/chart" uri="{CE6537A1-D6FC-4f65-9D91-7224C49458BB}"/>
            </c:extLst>
          </c:dLbls>
          <c:cat>
            <c:strRef>
              <c:f>Arkusz1!$A$2:$A$10</c:f>
              <c:strCache>
                <c:ptCount val="9"/>
                <c:pt idx="0">
                  <c:v>Imielno</c:v>
                </c:pt>
                <c:pt idx="1">
                  <c:v>Jędrzejów</c:v>
                </c:pt>
                <c:pt idx="2">
                  <c:v>Małogoszcz</c:v>
                </c:pt>
                <c:pt idx="3">
                  <c:v>Nagowice</c:v>
                </c:pt>
                <c:pt idx="4">
                  <c:v>Oksa</c:v>
                </c:pt>
                <c:pt idx="5">
                  <c:v>Sędziszów</c:v>
                </c:pt>
                <c:pt idx="6">
                  <c:v>Słupia Jędrzejowska</c:v>
                </c:pt>
                <c:pt idx="7">
                  <c:v>Sobków</c:v>
                </c:pt>
                <c:pt idx="8">
                  <c:v>Wodzisław</c:v>
                </c:pt>
              </c:strCache>
            </c:strRef>
          </c:cat>
          <c:val>
            <c:numRef>
              <c:f>Arkusz1!$B$2:$B$10</c:f>
              <c:numCache>
                <c:formatCode>General</c:formatCode>
                <c:ptCount val="9"/>
                <c:pt idx="0">
                  <c:v>131</c:v>
                </c:pt>
                <c:pt idx="1">
                  <c:v>865</c:v>
                </c:pt>
                <c:pt idx="2">
                  <c:v>353</c:v>
                </c:pt>
                <c:pt idx="3">
                  <c:v>137</c:v>
                </c:pt>
                <c:pt idx="4">
                  <c:v>123</c:v>
                </c:pt>
                <c:pt idx="5">
                  <c:v>353</c:v>
                </c:pt>
                <c:pt idx="6">
                  <c:v>91</c:v>
                </c:pt>
                <c:pt idx="7">
                  <c:v>220</c:v>
                </c:pt>
                <c:pt idx="8">
                  <c:v>198</c:v>
                </c:pt>
              </c:numCache>
            </c:numRef>
          </c:val>
        </c:ser>
        <c:dLbls>
          <c:dLblPos val="inEnd"/>
          <c:showLegendKey val="0"/>
          <c:showVal val="1"/>
          <c:showCatName val="0"/>
          <c:showSerName val="0"/>
          <c:showPercent val="0"/>
          <c:showBubbleSize val="0"/>
          <c:showLeaderLines val="1"/>
        </c:dLbls>
      </c:pie3DChart>
    </c:plotArea>
    <c:legend>
      <c:legendPos val="r"/>
      <c:overlay val="0"/>
      <c:spPr>
        <a:ln>
          <a:noFill/>
        </a:ln>
      </c:spPr>
    </c:legend>
    <c:plotVisOnly val="1"/>
    <c:dispBlanksAs val="gap"/>
    <c:showDLblsOverMax val="0"/>
  </c:chart>
  <c:spPr>
    <a:ln>
      <a:noFill/>
    </a:ln>
  </c:spPr>
  <c:externalData r:id="rId2">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6.5989847715736044E-2"/>
          <c:y val="6.6225165562913912E-2"/>
          <c:w val="0.91539763113367179"/>
          <c:h val="0.77483443708609268"/>
        </c:manualLayout>
      </c:layout>
      <c:lineChart>
        <c:grouping val="standard"/>
        <c:varyColors val="0"/>
        <c:ser>
          <c:idx val="2"/>
          <c:order val="0"/>
          <c:tx>
            <c:strRef>
              <c:f>Sheet1!$A$2</c:f>
              <c:strCache>
                <c:ptCount val="1"/>
                <c:pt idx="0">
                  <c:v>powiat jędrzejowski</c:v>
                </c:pt>
              </c:strCache>
            </c:strRef>
          </c:tx>
          <c:spPr>
            <a:ln w="36515">
              <a:solidFill>
                <a:srgbClr val="339966"/>
              </a:solidFill>
              <a:prstDash val="solid"/>
            </a:ln>
          </c:spPr>
          <c:marker>
            <c:symbol val="triangle"/>
            <c:size val="8"/>
            <c:spPr>
              <a:solidFill>
                <a:srgbClr val="FFFF00"/>
              </a:solidFill>
              <a:ln>
                <a:solidFill>
                  <a:srgbClr val="FFFF00"/>
                </a:solidFill>
                <a:prstDash val="solid"/>
              </a:ln>
            </c:spPr>
          </c:marker>
          <c:dLbls>
            <c:spPr>
              <a:noFill/>
              <a:ln w="24343">
                <a:noFill/>
              </a:ln>
            </c:spPr>
            <c:txPr>
              <a:bodyPr wrap="square" lIns="38100" tIns="19050" rIns="38100" bIns="19050" anchor="ctr">
                <a:spAutoFit/>
              </a:bodyPr>
              <a:lstStyle/>
              <a:p>
                <a:pPr>
                  <a:defRPr sz="767" b="1"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Sheet1!$B$1:$J$1</c:f>
              <c:numCache>
                <c:formatCode>General</c:formatCode>
                <c:ptCount val="9"/>
                <c:pt idx="0">
                  <c:v>2010</c:v>
                </c:pt>
                <c:pt idx="1">
                  <c:v>2011</c:v>
                </c:pt>
                <c:pt idx="2">
                  <c:v>2012</c:v>
                </c:pt>
                <c:pt idx="3">
                  <c:v>2013</c:v>
                </c:pt>
                <c:pt idx="4">
                  <c:v>2014</c:v>
                </c:pt>
                <c:pt idx="5">
                  <c:v>2015</c:v>
                </c:pt>
                <c:pt idx="6">
                  <c:v>2016</c:v>
                </c:pt>
                <c:pt idx="7">
                  <c:v>2017</c:v>
                </c:pt>
                <c:pt idx="8" formatCode="m/d/yyyy">
                  <c:v>2018</c:v>
                </c:pt>
              </c:numCache>
            </c:numRef>
          </c:cat>
          <c:val>
            <c:numRef>
              <c:f>Sheet1!$B$2:$J$2</c:f>
              <c:numCache>
                <c:formatCode>General</c:formatCode>
                <c:ptCount val="9"/>
                <c:pt idx="0">
                  <c:v>13.5</c:v>
                </c:pt>
                <c:pt idx="1">
                  <c:v>13.7</c:v>
                </c:pt>
                <c:pt idx="2">
                  <c:v>13.9</c:v>
                </c:pt>
                <c:pt idx="3">
                  <c:v>15.2</c:v>
                </c:pt>
                <c:pt idx="4">
                  <c:v>13.3</c:v>
                </c:pt>
                <c:pt idx="5">
                  <c:v>11.9</c:v>
                </c:pt>
                <c:pt idx="6">
                  <c:v>9.9</c:v>
                </c:pt>
                <c:pt idx="7">
                  <c:v>7.6</c:v>
                </c:pt>
                <c:pt idx="8">
                  <c:v>7.1</c:v>
                </c:pt>
              </c:numCache>
            </c:numRef>
          </c:val>
          <c:smooth val="0"/>
        </c:ser>
        <c:ser>
          <c:idx val="0"/>
          <c:order val="1"/>
          <c:tx>
            <c:strRef>
              <c:f>Sheet1!$A$3</c:f>
              <c:strCache>
                <c:ptCount val="1"/>
                <c:pt idx="0">
                  <c:v>woj.świętokrzyskie</c:v>
                </c:pt>
              </c:strCache>
            </c:strRef>
          </c:tx>
          <c:spPr>
            <a:ln w="36515">
              <a:solidFill>
                <a:srgbClr val="000080"/>
              </a:solidFill>
              <a:prstDash val="solid"/>
            </a:ln>
          </c:spPr>
          <c:marker>
            <c:symbol val="diamond"/>
            <c:size val="8"/>
            <c:spPr>
              <a:solidFill>
                <a:srgbClr val="000080"/>
              </a:solidFill>
              <a:ln>
                <a:solidFill>
                  <a:srgbClr val="000080"/>
                </a:solidFill>
                <a:prstDash val="solid"/>
              </a:ln>
            </c:spPr>
          </c:marker>
          <c:dLbls>
            <c:spPr>
              <a:noFill/>
              <a:ln w="24343">
                <a:noFill/>
              </a:ln>
            </c:spPr>
            <c:txPr>
              <a:bodyPr wrap="square" lIns="38100" tIns="19050" rIns="38100" bIns="19050" anchor="ctr">
                <a:spAutoFit/>
              </a:bodyPr>
              <a:lstStyle/>
              <a:p>
                <a:pPr>
                  <a:defRPr sz="767" b="1"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Sheet1!$B$1:$J$1</c:f>
              <c:numCache>
                <c:formatCode>General</c:formatCode>
                <c:ptCount val="9"/>
                <c:pt idx="0">
                  <c:v>2010</c:v>
                </c:pt>
                <c:pt idx="1">
                  <c:v>2011</c:v>
                </c:pt>
                <c:pt idx="2">
                  <c:v>2012</c:v>
                </c:pt>
                <c:pt idx="3">
                  <c:v>2013</c:v>
                </c:pt>
                <c:pt idx="4">
                  <c:v>2014</c:v>
                </c:pt>
                <c:pt idx="5">
                  <c:v>2015</c:v>
                </c:pt>
                <c:pt idx="6">
                  <c:v>2016</c:v>
                </c:pt>
                <c:pt idx="7">
                  <c:v>2017</c:v>
                </c:pt>
                <c:pt idx="8" formatCode="m/d/yyyy">
                  <c:v>2018</c:v>
                </c:pt>
              </c:numCache>
            </c:numRef>
          </c:cat>
          <c:val>
            <c:numRef>
              <c:f>Sheet1!$B$3:$J$3</c:f>
              <c:numCache>
                <c:formatCode>General</c:formatCode>
                <c:ptCount val="9"/>
                <c:pt idx="0">
                  <c:v>15.2</c:v>
                </c:pt>
                <c:pt idx="1">
                  <c:v>15.2</c:v>
                </c:pt>
                <c:pt idx="2">
                  <c:v>16</c:v>
                </c:pt>
                <c:pt idx="3">
                  <c:v>16.600000000000001</c:v>
                </c:pt>
                <c:pt idx="4">
                  <c:v>14.1</c:v>
                </c:pt>
                <c:pt idx="5">
                  <c:v>12.5</c:v>
                </c:pt>
                <c:pt idx="6">
                  <c:v>10.8</c:v>
                </c:pt>
                <c:pt idx="7">
                  <c:v>8.8000000000000007</c:v>
                </c:pt>
                <c:pt idx="8">
                  <c:v>8.3000000000000007</c:v>
                </c:pt>
              </c:numCache>
            </c:numRef>
          </c:val>
          <c:smooth val="0"/>
        </c:ser>
        <c:ser>
          <c:idx val="1"/>
          <c:order val="2"/>
          <c:tx>
            <c:strRef>
              <c:f>Sheet1!$A$4</c:f>
              <c:strCache>
                <c:ptCount val="1"/>
                <c:pt idx="0">
                  <c:v>Polska</c:v>
                </c:pt>
              </c:strCache>
            </c:strRef>
          </c:tx>
          <c:spPr>
            <a:ln w="36515">
              <a:solidFill>
                <a:srgbClr val="993366"/>
              </a:solidFill>
              <a:prstDash val="solid"/>
            </a:ln>
          </c:spPr>
          <c:marker>
            <c:symbol val="square"/>
            <c:size val="8"/>
            <c:spPr>
              <a:solidFill>
                <a:srgbClr val="FF00FF"/>
              </a:solidFill>
              <a:ln>
                <a:solidFill>
                  <a:srgbClr val="FF00FF"/>
                </a:solidFill>
                <a:prstDash val="solid"/>
              </a:ln>
            </c:spPr>
          </c:marker>
          <c:dLbls>
            <c:spPr>
              <a:noFill/>
              <a:ln w="24343">
                <a:noFill/>
              </a:ln>
            </c:spPr>
            <c:txPr>
              <a:bodyPr wrap="square" lIns="38100" tIns="19050" rIns="38100" bIns="19050" anchor="ctr">
                <a:spAutoFit/>
              </a:bodyPr>
              <a:lstStyle/>
              <a:p>
                <a:pPr>
                  <a:defRPr sz="767" b="1"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Sheet1!$B$1:$J$1</c:f>
              <c:numCache>
                <c:formatCode>General</c:formatCode>
                <c:ptCount val="9"/>
                <c:pt idx="0">
                  <c:v>2010</c:v>
                </c:pt>
                <c:pt idx="1">
                  <c:v>2011</c:v>
                </c:pt>
                <c:pt idx="2">
                  <c:v>2012</c:v>
                </c:pt>
                <c:pt idx="3">
                  <c:v>2013</c:v>
                </c:pt>
                <c:pt idx="4">
                  <c:v>2014</c:v>
                </c:pt>
                <c:pt idx="5">
                  <c:v>2015</c:v>
                </c:pt>
                <c:pt idx="6">
                  <c:v>2016</c:v>
                </c:pt>
                <c:pt idx="7">
                  <c:v>2017</c:v>
                </c:pt>
                <c:pt idx="8" formatCode="m/d/yyyy">
                  <c:v>2018</c:v>
                </c:pt>
              </c:numCache>
            </c:numRef>
          </c:cat>
          <c:val>
            <c:numRef>
              <c:f>Sheet1!$B$4:$J$4</c:f>
              <c:numCache>
                <c:formatCode>General</c:formatCode>
                <c:ptCount val="9"/>
                <c:pt idx="0">
                  <c:v>12.4</c:v>
                </c:pt>
                <c:pt idx="1">
                  <c:v>12.5</c:v>
                </c:pt>
                <c:pt idx="2">
                  <c:v>13.4</c:v>
                </c:pt>
                <c:pt idx="3">
                  <c:v>13.4</c:v>
                </c:pt>
                <c:pt idx="4">
                  <c:v>11.4</c:v>
                </c:pt>
                <c:pt idx="5">
                  <c:v>9.6999999999999993</c:v>
                </c:pt>
                <c:pt idx="6">
                  <c:v>8.3000000000000007</c:v>
                </c:pt>
                <c:pt idx="7">
                  <c:v>6.6</c:v>
                </c:pt>
                <c:pt idx="8">
                  <c:v>5.8</c:v>
                </c:pt>
              </c:numCache>
            </c:numRef>
          </c:val>
          <c:smooth val="0"/>
        </c:ser>
        <c:dLbls>
          <c:showLegendKey val="0"/>
          <c:showVal val="1"/>
          <c:showCatName val="0"/>
          <c:showSerName val="0"/>
          <c:showPercent val="0"/>
          <c:showBubbleSize val="0"/>
        </c:dLbls>
        <c:marker val="1"/>
        <c:smooth val="0"/>
        <c:axId val="606904512"/>
        <c:axId val="606913760"/>
      </c:lineChart>
      <c:catAx>
        <c:axId val="606904512"/>
        <c:scaling>
          <c:orientation val="minMax"/>
        </c:scaling>
        <c:delete val="0"/>
        <c:axPos val="b"/>
        <c:numFmt formatCode="General" sourceLinked="0"/>
        <c:majorTickMark val="out"/>
        <c:minorTickMark val="none"/>
        <c:tickLblPos val="nextTo"/>
        <c:spPr>
          <a:ln w="3043">
            <a:solidFill>
              <a:srgbClr val="000000"/>
            </a:solidFill>
            <a:prstDash val="solid"/>
          </a:ln>
        </c:spPr>
        <c:txPr>
          <a:bodyPr rot="0" vert="horz"/>
          <a:lstStyle/>
          <a:p>
            <a:pPr>
              <a:defRPr sz="767" b="1" i="0" u="none" strike="noStrike" baseline="0">
                <a:solidFill>
                  <a:srgbClr val="000000"/>
                </a:solidFill>
                <a:latin typeface="Arial"/>
                <a:ea typeface="Arial"/>
                <a:cs typeface="Arial"/>
              </a:defRPr>
            </a:pPr>
            <a:endParaRPr lang="pl-PL"/>
          </a:p>
        </c:txPr>
        <c:crossAx val="606913760"/>
        <c:crossesAt val="5"/>
        <c:auto val="1"/>
        <c:lblAlgn val="ctr"/>
        <c:lblOffset val="100"/>
        <c:tickLblSkip val="1"/>
        <c:tickMarkSkip val="1"/>
        <c:noMultiLvlLbl val="0"/>
      </c:catAx>
      <c:valAx>
        <c:axId val="606913760"/>
        <c:scaling>
          <c:orientation val="minMax"/>
          <c:min val="5"/>
        </c:scaling>
        <c:delete val="0"/>
        <c:axPos val="l"/>
        <c:numFmt formatCode="General" sourceLinked="1"/>
        <c:majorTickMark val="out"/>
        <c:minorTickMark val="none"/>
        <c:tickLblPos val="nextTo"/>
        <c:spPr>
          <a:ln w="3043">
            <a:solidFill>
              <a:srgbClr val="000000"/>
            </a:solidFill>
            <a:prstDash val="solid"/>
          </a:ln>
        </c:spPr>
        <c:txPr>
          <a:bodyPr rot="0" vert="horz"/>
          <a:lstStyle/>
          <a:p>
            <a:pPr>
              <a:defRPr sz="767" b="1" i="0" u="none" strike="noStrike" baseline="0">
                <a:solidFill>
                  <a:srgbClr val="000000"/>
                </a:solidFill>
                <a:latin typeface="Arial"/>
                <a:ea typeface="Arial"/>
                <a:cs typeface="Arial"/>
              </a:defRPr>
            </a:pPr>
            <a:endParaRPr lang="pl-PL"/>
          </a:p>
        </c:txPr>
        <c:crossAx val="606904512"/>
        <c:crosses val="autoZero"/>
        <c:crossBetween val="between"/>
      </c:valAx>
      <c:spPr>
        <a:solidFill>
          <a:srgbClr val="FFFFCC"/>
        </a:solidFill>
        <a:ln w="12172">
          <a:solidFill>
            <a:srgbClr val="C0C0C0"/>
          </a:solidFill>
          <a:prstDash val="solid"/>
        </a:ln>
      </c:spPr>
    </c:plotArea>
    <c:legend>
      <c:legendPos val="r"/>
      <c:layout>
        <c:manualLayout>
          <c:xMode val="edge"/>
          <c:yMode val="edge"/>
          <c:x val="0.1895093062605753"/>
          <c:y val="0.89403973509933776"/>
          <c:w val="0.62267343485617599"/>
          <c:h val="7.2847682119205295E-2"/>
        </c:manualLayout>
      </c:layout>
      <c:overlay val="0"/>
      <c:spPr>
        <a:solidFill>
          <a:srgbClr val="FFFFFF"/>
        </a:solidFill>
        <a:ln w="3043">
          <a:solidFill>
            <a:srgbClr val="000000"/>
          </a:solidFill>
          <a:prstDash val="solid"/>
        </a:ln>
      </c:spPr>
      <c:txPr>
        <a:bodyPr/>
        <a:lstStyle/>
        <a:p>
          <a:pPr>
            <a:defRPr sz="704" b="1" i="0" u="none" strike="noStrike" baseline="0">
              <a:solidFill>
                <a:srgbClr val="000000"/>
              </a:solidFill>
              <a:latin typeface="Arial"/>
              <a:ea typeface="Arial"/>
              <a:cs typeface="Arial"/>
            </a:defRPr>
          </a:pPr>
          <a:endParaRPr lang="pl-PL"/>
        </a:p>
      </c:txPr>
    </c:legend>
    <c:plotVisOnly val="1"/>
    <c:dispBlanksAs val="gap"/>
    <c:showDLblsOverMax val="0"/>
  </c:chart>
  <c:spPr>
    <a:solidFill>
      <a:srgbClr val="FFFFFF"/>
    </a:solidFill>
    <a:ln w="6350" cap="flat" cmpd="sng" algn="ctr">
      <a:solidFill>
        <a:srgbClr val="000000"/>
      </a:solidFill>
      <a:prstDash val="solid"/>
      <a:miter lim="800000"/>
      <a:headEnd type="none" w="med" len="med"/>
      <a:tailEnd type="none" w="med" len="med"/>
    </a:ln>
  </c:spPr>
  <c:txPr>
    <a:bodyPr/>
    <a:lstStyle/>
    <a:p>
      <a:pPr>
        <a:defRPr sz="767" b="1" i="0" u="none" strike="noStrike" baseline="0">
          <a:solidFill>
            <a:srgbClr val="000000"/>
          </a:solidFill>
          <a:latin typeface="Arial"/>
          <a:ea typeface="Arial"/>
          <a:cs typeface="Arial"/>
        </a:defRPr>
      </a:pPr>
      <a:endParaRPr lang="pl-PL"/>
    </a:p>
  </c:txPr>
  <c:externalData r:id="rId2">
    <c:autoUpdate val="0"/>
  </c:externalData>
  <c:userShapes r:id="rId3"/>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sz="1200"/>
            </a:pPr>
            <a:r>
              <a:rPr lang="pl-PL" sz="1200"/>
              <a:t>Poziom stopy bezrobocia w</a:t>
            </a:r>
            <a:r>
              <a:rPr lang="pl-PL" sz="1200" baseline="0"/>
              <a:t> poszczególnych miesiącach roku 2018</a:t>
            </a:r>
            <a:endParaRPr lang="pl-PL" sz="1200"/>
          </a:p>
        </c:rich>
      </c:tx>
      <c:overlay val="0"/>
    </c:title>
    <c:autoTitleDeleted val="0"/>
    <c:plotArea>
      <c:layout>
        <c:manualLayout>
          <c:layoutTarget val="inner"/>
          <c:xMode val="edge"/>
          <c:yMode val="edge"/>
          <c:x val="0.17327929597035666"/>
          <c:y val="0.15126140313541889"/>
          <c:w val="0.80275556241744295"/>
          <c:h val="0.52235624600978936"/>
        </c:manualLayout>
      </c:layout>
      <c:lineChart>
        <c:grouping val="standard"/>
        <c:varyColors val="0"/>
        <c:ser>
          <c:idx val="0"/>
          <c:order val="0"/>
          <c:tx>
            <c:strRef>
              <c:f>Arkusz1!$B$1</c:f>
              <c:strCache>
                <c:ptCount val="1"/>
                <c:pt idx="0">
                  <c:v>Polska</c:v>
                </c:pt>
              </c:strCache>
            </c:strRef>
          </c:tx>
          <c:spPr>
            <a:ln w="38100"/>
          </c:spPr>
          <c:marker>
            <c:symbol val="none"/>
          </c:marker>
          <c:cat>
            <c:strRef>
              <c:f>Arkusz1!$A$2:$A$13</c:f>
              <c:strCache>
                <c:ptCount val="12"/>
                <c:pt idx="0">
                  <c:v>I       2018</c:v>
                </c:pt>
                <c:pt idx="1">
                  <c:v>II      2018</c:v>
                </c:pt>
                <c:pt idx="2">
                  <c:v>III     2018</c:v>
                </c:pt>
                <c:pt idx="3">
                  <c:v>IV    2018</c:v>
                </c:pt>
                <c:pt idx="4">
                  <c:v>V     2018</c:v>
                </c:pt>
                <c:pt idx="5">
                  <c:v>VI    2018</c:v>
                </c:pt>
                <c:pt idx="6">
                  <c:v>VII   2018</c:v>
                </c:pt>
                <c:pt idx="7">
                  <c:v>VIII  2018</c:v>
                </c:pt>
                <c:pt idx="8">
                  <c:v>IX     2018</c:v>
                </c:pt>
                <c:pt idx="9">
                  <c:v>X      2018</c:v>
                </c:pt>
                <c:pt idx="10">
                  <c:v>XI    2018</c:v>
                </c:pt>
                <c:pt idx="11">
                  <c:v>XII   2018</c:v>
                </c:pt>
              </c:strCache>
            </c:strRef>
          </c:cat>
          <c:val>
            <c:numRef>
              <c:f>Arkusz1!$B$2:$B$13</c:f>
              <c:numCache>
                <c:formatCode>General</c:formatCode>
                <c:ptCount val="12"/>
                <c:pt idx="0">
                  <c:v>6.8</c:v>
                </c:pt>
                <c:pt idx="1">
                  <c:v>6.8</c:v>
                </c:pt>
                <c:pt idx="2">
                  <c:v>6.6</c:v>
                </c:pt>
                <c:pt idx="3">
                  <c:v>6.3</c:v>
                </c:pt>
                <c:pt idx="4">
                  <c:v>6.1</c:v>
                </c:pt>
                <c:pt idx="5">
                  <c:v>5.8</c:v>
                </c:pt>
                <c:pt idx="6">
                  <c:v>5.8</c:v>
                </c:pt>
                <c:pt idx="7">
                  <c:v>5.8</c:v>
                </c:pt>
                <c:pt idx="8">
                  <c:v>5.7</c:v>
                </c:pt>
                <c:pt idx="9">
                  <c:v>5.7</c:v>
                </c:pt>
                <c:pt idx="10">
                  <c:v>5.7</c:v>
                </c:pt>
                <c:pt idx="11">
                  <c:v>5.8</c:v>
                </c:pt>
              </c:numCache>
            </c:numRef>
          </c:val>
          <c:smooth val="0"/>
        </c:ser>
        <c:ser>
          <c:idx val="1"/>
          <c:order val="1"/>
          <c:tx>
            <c:strRef>
              <c:f>Arkusz1!$C$1</c:f>
              <c:strCache>
                <c:ptCount val="1"/>
                <c:pt idx="0">
                  <c:v>woj. świętokrzyskie</c:v>
                </c:pt>
              </c:strCache>
            </c:strRef>
          </c:tx>
          <c:spPr>
            <a:ln w="38100"/>
          </c:spPr>
          <c:marker>
            <c:symbol val="none"/>
          </c:marker>
          <c:cat>
            <c:strRef>
              <c:f>Arkusz1!$A$2:$A$13</c:f>
              <c:strCache>
                <c:ptCount val="12"/>
                <c:pt idx="0">
                  <c:v>I       2018</c:v>
                </c:pt>
                <c:pt idx="1">
                  <c:v>II      2018</c:v>
                </c:pt>
                <c:pt idx="2">
                  <c:v>III     2018</c:v>
                </c:pt>
                <c:pt idx="3">
                  <c:v>IV    2018</c:v>
                </c:pt>
                <c:pt idx="4">
                  <c:v>V     2018</c:v>
                </c:pt>
                <c:pt idx="5">
                  <c:v>VI    2018</c:v>
                </c:pt>
                <c:pt idx="6">
                  <c:v>VII   2018</c:v>
                </c:pt>
                <c:pt idx="7">
                  <c:v>VIII  2018</c:v>
                </c:pt>
                <c:pt idx="8">
                  <c:v>IX     2018</c:v>
                </c:pt>
                <c:pt idx="9">
                  <c:v>X      2018</c:v>
                </c:pt>
                <c:pt idx="10">
                  <c:v>XI    2018</c:v>
                </c:pt>
                <c:pt idx="11">
                  <c:v>XII   2018</c:v>
                </c:pt>
              </c:strCache>
            </c:strRef>
          </c:cat>
          <c:val>
            <c:numRef>
              <c:f>Arkusz1!$C$2:$C$13</c:f>
              <c:numCache>
                <c:formatCode>General</c:formatCode>
                <c:ptCount val="12"/>
                <c:pt idx="0">
                  <c:v>9.3000000000000007</c:v>
                </c:pt>
                <c:pt idx="1">
                  <c:v>9.3000000000000007</c:v>
                </c:pt>
                <c:pt idx="2">
                  <c:v>9.1</c:v>
                </c:pt>
                <c:pt idx="3">
                  <c:v>8.6999999999999993</c:v>
                </c:pt>
                <c:pt idx="4">
                  <c:v>8.4</c:v>
                </c:pt>
                <c:pt idx="5">
                  <c:v>8.1</c:v>
                </c:pt>
                <c:pt idx="6">
                  <c:v>8.1999999999999993</c:v>
                </c:pt>
                <c:pt idx="7">
                  <c:v>8.1999999999999993</c:v>
                </c:pt>
                <c:pt idx="8">
                  <c:v>8.1</c:v>
                </c:pt>
                <c:pt idx="9">
                  <c:v>7.9</c:v>
                </c:pt>
                <c:pt idx="10">
                  <c:v>8.1</c:v>
                </c:pt>
                <c:pt idx="11">
                  <c:v>8.3000000000000007</c:v>
                </c:pt>
              </c:numCache>
            </c:numRef>
          </c:val>
          <c:smooth val="0"/>
        </c:ser>
        <c:ser>
          <c:idx val="2"/>
          <c:order val="2"/>
          <c:tx>
            <c:strRef>
              <c:f>Arkusz1!$D$1</c:f>
              <c:strCache>
                <c:ptCount val="1"/>
                <c:pt idx="0">
                  <c:v>pow. jędrzejowski</c:v>
                </c:pt>
              </c:strCache>
            </c:strRef>
          </c:tx>
          <c:spPr>
            <a:ln w="38100"/>
          </c:spPr>
          <c:marker>
            <c:symbol val="none"/>
          </c:marker>
          <c:cat>
            <c:strRef>
              <c:f>Arkusz1!$A$2:$A$13</c:f>
              <c:strCache>
                <c:ptCount val="12"/>
                <c:pt idx="0">
                  <c:v>I       2018</c:v>
                </c:pt>
                <c:pt idx="1">
                  <c:v>II      2018</c:v>
                </c:pt>
                <c:pt idx="2">
                  <c:v>III     2018</c:v>
                </c:pt>
                <c:pt idx="3">
                  <c:v>IV    2018</c:v>
                </c:pt>
                <c:pt idx="4">
                  <c:v>V     2018</c:v>
                </c:pt>
                <c:pt idx="5">
                  <c:v>VI    2018</c:v>
                </c:pt>
                <c:pt idx="6">
                  <c:v>VII   2018</c:v>
                </c:pt>
                <c:pt idx="7">
                  <c:v>VIII  2018</c:v>
                </c:pt>
                <c:pt idx="8">
                  <c:v>IX     2018</c:v>
                </c:pt>
                <c:pt idx="9">
                  <c:v>X      2018</c:v>
                </c:pt>
                <c:pt idx="10">
                  <c:v>XI    2018</c:v>
                </c:pt>
                <c:pt idx="11">
                  <c:v>XII   2018</c:v>
                </c:pt>
              </c:strCache>
            </c:strRef>
          </c:cat>
          <c:val>
            <c:numRef>
              <c:f>Arkusz1!$D$2:$D$13</c:f>
              <c:numCache>
                <c:formatCode>General</c:formatCode>
                <c:ptCount val="12"/>
                <c:pt idx="0">
                  <c:v>7.9</c:v>
                </c:pt>
                <c:pt idx="1">
                  <c:v>8.1</c:v>
                </c:pt>
                <c:pt idx="2">
                  <c:v>8.1999999999999993</c:v>
                </c:pt>
                <c:pt idx="3">
                  <c:v>8</c:v>
                </c:pt>
                <c:pt idx="4">
                  <c:v>7.8</c:v>
                </c:pt>
                <c:pt idx="5">
                  <c:v>7.4</c:v>
                </c:pt>
                <c:pt idx="6">
                  <c:v>7.3</c:v>
                </c:pt>
                <c:pt idx="7">
                  <c:v>7.2</c:v>
                </c:pt>
                <c:pt idx="8">
                  <c:v>6.9</c:v>
                </c:pt>
                <c:pt idx="9">
                  <c:v>6.8</c:v>
                </c:pt>
                <c:pt idx="10">
                  <c:v>6.9</c:v>
                </c:pt>
                <c:pt idx="11">
                  <c:v>7.1</c:v>
                </c:pt>
              </c:numCache>
            </c:numRef>
          </c:val>
          <c:smooth val="0"/>
        </c:ser>
        <c:dLbls>
          <c:showLegendKey val="0"/>
          <c:showVal val="0"/>
          <c:showCatName val="0"/>
          <c:showSerName val="0"/>
          <c:showPercent val="0"/>
          <c:showBubbleSize val="0"/>
        </c:dLbls>
        <c:smooth val="0"/>
        <c:axId val="606895264"/>
        <c:axId val="606914848"/>
      </c:lineChart>
      <c:catAx>
        <c:axId val="606895264"/>
        <c:scaling>
          <c:orientation val="minMax"/>
        </c:scaling>
        <c:delete val="0"/>
        <c:axPos val="b"/>
        <c:numFmt formatCode="General" sourceLinked="0"/>
        <c:majorTickMark val="out"/>
        <c:minorTickMark val="none"/>
        <c:tickLblPos val="nextTo"/>
        <c:txPr>
          <a:bodyPr rot="0" vert="horz" anchor="ctr" anchorCtr="1"/>
          <a:lstStyle/>
          <a:p>
            <a:pPr>
              <a:defRPr sz="800"/>
            </a:pPr>
            <a:endParaRPr lang="pl-PL"/>
          </a:p>
        </c:txPr>
        <c:crossAx val="606914848"/>
        <c:crosses val="autoZero"/>
        <c:auto val="1"/>
        <c:lblAlgn val="ctr"/>
        <c:lblOffset val="100"/>
        <c:noMultiLvlLbl val="0"/>
      </c:catAx>
      <c:valAx>
        <c:axId val="606914848"/>
        <c:scaling>
          <c:orientation val="minMax"/>
        </c:scaling>
        <c:delete val="1"/>
        <c:axPos val="l"/>
        <c:majorGridlines/>
        <c:numFmt formatCode="General" sourceLinked="1"/>
        <c:majorTickMark val="out"/>
        <c:minorTickMark val="none"/>
        <c:tickLblPos val="nextTo"/>
        <c:crossAx val="606895264"/>
        <c:crosses val="autoZero"/>
        <c:crossBetween val="between"/>
      </c:valAx>
      <c:dTable>
        <c:showHorzBorder val="1"/>
        <c:showVertBorder val="1"/>
        <c:showOutline val="1"/>
        <c:showKeys val="0"/>
        <c:spPr>
          <a:noFill/>
        </c:spPr>
        <c:txPr>
          <a:bodyPr/>
          <a:lstStyle/>
          <a:p>
            <a:pPr rtl="0">
              <a:defRPr sz="800"/>
            </a:pPr>
            <a:endParaRPr lang="pl-PL"/>
          </a:p>
        </c:txPr>
      </c:dTable>
    </c:plotArea>
    <c:legend>
      <c:legendPos val="b"/>
      <c:overlay val="0"/>
    </c:legend>
    <c:plotVisOnly val="1"/>
    <c:dispBlanksAs val="gap"/>
    <c:showDLblsOverMax val="0"/>
  </c:chart>
  <c:spPr>
    <a:ln>
      <a:noFill/>
    </a:ln>
  </c:spPr>
  <c:externalData r:id="rId2">
    <c:autoUpdate val="0"/>
  </c:externalData>
</c:chartSpace>
</file>

<file path=word/drawings/drawing1.xml><?xml version="1.0" encoding="utf-8"?>
<c:userShapes xmlns:c="http://schemas.openxmlformats.org/drawingml/2006/chart">
  <cdr:relSizeAnchor xmlns:cdr="http://schemas.openxmlformats.org/drawingml/2006/chartDrawing">
    <cdr:from>
      <cdr:x>0.49825</cdr:x>
      <cdr:y>0.4735</cdr:y>
    </cdr:from>
    <cdr:to>
      <cdr:x>0.52875</cdr:x>
      <cdr:y>0.533</cdr:y>
    </cdr:to>
    <cdr:sp macro="" textlink="">
      <cdr:nvSpPr>
        <cdr:cNvPr id="1025" name="Text Box 1"/>
        <cdr:cNvSpPr txBox="1">
          <a:spLocks xmlns:a="http://schemas.openxmlformats.org/drawingml/2006/main" noChangeArrowheads="1"/>
        </cdr:cNvSpPr>
      </cdr:nvSpPr>
      <cdr:spPr bwMode="auto">
        <a:xfrm xmlns:a="http://schemas.openxmlformats.org/drawingml/2006/main">
          <a:off x="2804786" y="1362046"/>
          <a:ext cx="171693" cy="171155"/>
        </a:xfrm>
        <a:prstGeom xmlns:a="http://schemas.openxmlformats.org/drawingml/2006/main" prst="rect">
          <a:avLst/>
        </a:prstGeom>
        <a:noFill xmlns:a="http://schemas.openxmlformats.org/drawingml/2006/main"/>
        <a:ln xmlns:a="http://schemas.openxmlformats.org/drawingml/2006/main">
          <a:noFill/>
        </a:ln>
        <a:effectLst xmlns:a="http://schemas.openxmlformats.org/drawingml/2006/main"/>
        <a:extLst xmlns:a="http://schemas.openxmlformats.org/drawingml/2006/main">
          <a:ext uri="{909E8E84-426E-40DD-AFC4-6F175D3DCCD1}">
            <a14:hiddenFill xmlns:a14="http://schemas.microsoft.com/office/drawing/2010/main">
              <a:solidFill>
                <a:srgbClr xmlns:mc="http://schemas.openxmlformats.org/markup-compatibility/2006" val="000000" mc:Ignorable="a14" a14:legacySpreadsheetColorIndex="64"/>
              </a:solidFill>
            </a14:hiddenFill>
          </a:ext>
          <a:ext uri="{91240B29-F687-4F45-9708-019B960494DF}">
            <a14:hiddenLine xmlns:a14="http://schemas.microsoft.com/office/drawing/2010/main" w="9525">
              <a:solidFill>
                <a:srgbClr xmlns:mc="http://schemas.openxmlformats.org/markup-compatibility/2006" val="FFFFFF" mc:Ignorable="a14" a14:legacySpreadsheetColorIndex="65"/>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cdr:spPr>
      <cdr:txBody>
        <a:bodyPr xmlns:a="http://schemas.openxmlformats.org/drawingml/2006/main" wrap="none" lIns="18288" tIns="22860" rIns="18288" bIns="22860" anchor="ctr" upright="1">
          <a:spAutoFit/>
        </a:bodyPr>
        <a:lstStyle xmlns:a="http://schemas.openxmlformats.org/drawingml/2006/main"/>
        <a:p xmlns:a="http://schemas.openxmlformats.org/drawingml/2006/main">
          <a:pPr algn="ctr" rtl="0">
            <a:defRPr sz="1000"/>
          </a:pPr>
          <a:r>
            <a:rPr lang="pl-PL" sz="800" b="1" i="0" u="none" strike="noStrike" baseline="0">
              <a:solidFill>
                <a:srgbClr val="000000"/>
              </a:solidFill>
              <a:latin typeface="Calibri"/>
              <a:cs typeface="Calibri"/>
            </a:rPr>
            <a:t>8,3</a:t>
          </a:r>
        </a:p>
      </cdr:txBody>
    </cdr:sp>
  </cdr:relSizeAnchor>
</c:userShape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xml><?xml version="1.0" encoding="utf-8"?>
<a:themeOverride xmlns:a="http://schemas.openxmlformats.org/drawingml/2006/main">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3.xml><?xml version="1.0" encoding="utf-8"?>
<a:themeOverride xmlns:a="http://schemas.openxmlformats.org/drawingml/2006/main">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4.xml><?xml version="1.0" encoding="utf-8"?>
<a:themeOverride xmlns:a="http://schemas.openxmlformats.org/drawingml/2006/main">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BC72B2-8067-4998-9C82-BF168041A0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104</TotalTime>
  <Pages>1</Pages>
  <Words>11214</Words>
  <Characters>67290</Characters>
  <Application>Microsoft Office Word</Application>
  <DocSecurity>0</DocSecurity>
  <Lines>560</Lines>
  <Paragraphs>156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78348</CharactersWithSpaces>
  <SharedDoc>false</SharedDoc>
  <HLinks>
    <vt:vector size="24" baseType="variant">
      <vt:variant>
        <vt:i4>196635</vt:i4>
      </vt:variant>
      <vt:variant>
        <vt:i4>21</vt:i4>
      </vt:variant>
      <vt:variant>
        <vt:i4>0</vt:i4>
      </vt:variant>
      <vt:variant>
        <vt:i4>5</vt:i4>
      </vt:variant>
      <vt:variant>
        <vt:lpwstr>http://www.wup.kielce.pl/</vt:lpwstr>
      </vt:variant>
      <vt:variant>
        <vt:lpwstr/>
      </vt:variant>
      <vt:variant>
        <vt:i4>1179731</vt:i4>
      </vt:variant>
      <vt:variant>
        <vt:i4>18</vt:i4>
      </vt:variant>
      <vt:variant>
        <vt:i4>0</vt:i4>
      </vt:variant>
      <vt:variant>
        <vt:i4>5</vt:i4>
      </vt:variant>
      <vt:variant>
        <vt:lpwstr>http://www.mpips.gov.pl/</vt:lpwstr>
      </vt:variant>
      <vt:variant>
        <vt:lpwstr/>
      </vt:variant>
      <vt:variant>
        <vt:i4>3014762</vt:i4>
      </vt:variant>
      <vt:variant>
        <vt:i4>15</vt:i4>
      </vt:variant>
      <vt:variant>
        <vt:i4>0</vt:i4>
      </vt:variant>
      <vt:variant>
        <vt:i4>5</vt:i4>
      </vt:variant>
      <vt:variant>
        <vt:lpwstr>http://www.gus.stat.gov.pl/</vt:lpwstr>
      </vt:variant>
      <vt:variant>
        <vt:lpwstr/>
      </vt:variant>
      <vt:variant>
        <vt:i4>8126504</vt:i4>
      </vt:variant>
      <vt:variant>
        <vt:i4>9</vt:i4>
      </vt:variant>
      <vt:variant>
        <vt:i4>0</vt:i4>
      </vt:variant>
      <vt:variant>
        <vt:i4>5</vt:i4>
      </vt:variant>
      <vt:variant>
        <vt:lpwstr>http://jedrzejow.praca.gov.pl/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Krzysztof Sołtys</dc:creator>
  <cp:keywords/>
  <cp:lastModifiedBy>Ania</cp:lastModifiedBy>
  <cp:revision>44</cp:revision>
  <cp:lastPrinted>2019-05-31T08:26:00Z</cp:lastPrinted>
  <dcterms:created xsi:type="dcterms:W3CDTF">2019-05-21T08:33:00Z</dcterms:created>
  <dcterms:modified xsi:type="dcterms:W3CDTF">2019-05-31T08:28:00Z</dcterms:modified>
</cp:coreProperties>
</file>