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577"/>
      </w:tblGrid>
      <w:tr w:rsidR="00CF7F4A" w:rsidRPr="00AF2FB4" w:rsidTr="00C20EF8">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44DB7801" wp14:editId="32978C97">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ZBIERANIE ODPADÓW </w:t>
            </w:r>
          </w:p>
        </w:tc>
      </w:tr>
      <w:tr w:rsidR="007C1C87"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577"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F70AB7">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F70AB7">
              <w:rPr>
                <w:rFonts w:eastAsia="Times New Roman"/>
                <w:sz w:val="23"/>
                <w:szCs w:val="23"/>
                <w:lang w:eastAsia="pl-PL"/>
              </w:rPr>
              <w:t>.</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577"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r w:rsidRPr="00AF2FB4">
              <w:rPr>
                <w:rFonts w:eastAsia="Times New Roman"/>
                <w:sz w:val="23"/>
                <w:szCs w:val="23"/>
                <w:lang w:val="de-DE" w:eastAsia="pl-PL"/>
              </w:rPr>
              <w:t>e-mail:</w:t>
            </w:r>
            <w:r w:rsidRPr="00AF2FB4">
              <w:rPr>
                <w:rFonts w:eastAsia="Times New Roman"/>
                <w:b/>
                <w:sz w:val="23"/>
                <w:szCs w:val="23"/>
                <w:lang w:val="de-DE" w:eastAsia="pl-PL"/>
              </w:rPr>
              <w:t xml:space="preserve"> </w:t>
            </w:r>
            <w:hyperlink r:id="rId9" w:history="1">
              <w:r w:rsidRPr="00AF2FB4">
                <w:rPr>
                  <w:rFonts w:eastAsia="Times New Roman"/>
                  <w:color w:val="0000FF"/>
                  <w:sz w:val="23"/>
                  <w:szCs w:val="23"/>
                  <w:u w:val="single"/>
                  <w:lang w:eastAsia="pl-PL"/>
                </w:rPr>
                <w:t>osrl@powiatjedrzejow.pl</w:t>
              </w:r>
            </w:hyperlink>
          </w:p>
        </w:tc>
      </w:tr>
      <w:tr w:rsidR="007C1C87" w:rsidRPr="00AF2FB4" w:rsidTr="002D1D65">
        <w:trPr>
          <w:trHeight w:val="278"/>
        </w:trPr>
        <w:tc>
          <w:tcPr>
            <w:tcW w:w="1346" w:type="dxa"/>
            <w:tcBorders>
              <w:top w:val="single" w:sz="4" w:space="0" w:color="auto"/>
              <w:left w:val="single" w:sz="4" w:space="0" w:color="auto"/>
              <w:right w:val="single" w:sz="4" w:space="0" w:color="auto"/>
            </w:tcBorders>
            <w:vAlign w:val="center"/>
            <w:hideMark/>
          </w:tcPr>
          <w:p w:rsidR="007C1C87" w:rsidRPr="00AF2FB4" w:rsidRDefault="007C1C87"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577" w:type="dxa"/>
            <w:tcBorders>
              <w:top w:val="single" w:sz="4" w:space="0" w:color="auto"/>
              <w:left w:val="single" w:sz="4" w:space="0" w:color="auto"/>
              <w:bottom w:val="single" w:sz="4" w:space="0" w:color="auto"/>
              <w:right w:val="single" w:sz="4" w:space="0" w:color="auto"/>
            </w:tcBorders>
            <w:hideMark/>
          </w:tcPr>
          <w:p w:rsidR="007C1C87" w:rsidRPr="00AF2FB4" w:rsidRDefault="007C1C87" w:rsidP="00CF7F4A">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Wniosek w sprawie wydania zezwolenia na zbieranie odpadów powinien zawierać:</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numer identyfikacji podatkowej (NIP) posiadacza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wyszczególnienie rodzajów odpadów przewidzianych do zbierania;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miejsca zbierania odpadów;</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wskazanie:</w:t>
            </w:r>
          </w:p>
          <w:p w:rsidR="007C1C87" w:rsidRDefault="007C1C87" w:rsidP="00AF2FB4">
            <w:pPr>
              <w:pStyle w:val="Akapitzlist"/>
              <w:numPr>
                <w:ilvl w:val="0"/>
                <w:numId w:val="14"/>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miejsca i sposobu magazynowania oraz rodzaju magazynowanych odpadów,</w:t>
            </w:r>
          </w:p>
          <w:p w:rsidR="007C1C87" w:rsidRDefault="007C1C87" w:rsidP="00AF2FB4">
            <w:pPr>
              <w:pStyle w:val="Akapitzlist"/>
              <w:numPr>
                <w:ilvl w:val="0"/>
                <w:numId w:val="14"/>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7C1C87" w:rsidRDefault="007C1C87" w:rsidP="00AF2FB4">
            <w:pPr>
              <w:pStyle w:val="Akapitzlist"/>
              <w:numPr>
                <w:ilvl w:val="0"/>
                <w:numId w:val="14"/>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największej masy odpadów, które mogłyby być magazynowane w tym samym cza</w:t>
            </w:r>
            <w:r w:rsidR="00AF2FB4">
              <w:rPr>
                <w:rFonts w:eastAsia="Times New Roman"/>
                <w:i/>
                <w:sz w:val="23"/>
                <w:szCs w:val="23"/>
                <w:lang w:eastAsia="pl-PL"/>
              </w:rPr>
              <w:t xml:space="preserve">sie </w:t>
            </w:r>
            <w:r w:rsidRPr="00AF2FB4">
              <w:rPr>
                <w:rFonts w:eastAsia="Times New Roman"/>
                <w:i/>
                <w:sz w:val="23"/>
                <w:szCs w:val="23"/>
                <w:lang w:eastAsia="pl-PL"/>
              </w:rPr>
              <w:t>w instalacji, obiekcie budowlanym lub jego części lub innym miejscu magazynowania odpadów, wynikającej z wymiarów instalacji, obiektu budowlanego lub jego części lub innego miejsca magazynowania odpadów,</w:t>
            </w:r>
          </w:p>
          <w:p w:rsidR="007C1C87" w:rsidRPr="00AF2FB4" w:rsidRDefault="007C1C87" w:rsidP="00AF2FB4">
            <w:pPr>
              <w:pStyle w:val="Akapitzlist"/>
              <w:numPr>
                <w:ilvl w:val="0"/>
                <w:numId w:val="14"/>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całkowitej pojemności (wyrażonej w Mg) instalacji, obiektu budowlanego lub jego części lub innego miejsca magazynowania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szczegółowy opis stosowanej metody lub metod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przedstawienie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przewidywanego okresu wykonywania działalności w zakresie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podejmowanych w ramach monitorowania i kontroli działalności objętej zezwoleniem;</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7C1C87" w:rsidRPr="00AF2FB4" w:rsidRDefault="007C1C87" w:rsidP="00AF2FB4">
            <w:pPr>
              <w:tabs>
                <w:tab w:val="left" w:pos="497"/>
              </w:tabs>
              <w:spacing w:after="0" w:line="240" w:lineRule="auto"/>
              <w:jc w:val="both"/>
              <w:rPr>
                <w:rFonts w:eastAsia="Times New Roman"/>
                <w:i/>
                <w:sz w:val="23"/>
                <w:szCs w:val="23"/>
                <w:lang w:eastAsia="pl-PL"/>
              </w:rPr>
            </w:pPr>
            <w:r w:rsidRPr="00AF2FB4">
              <w:rPr>
                <w:rFonts w:eastAsia="Times New Roman"/>
                <w:i/>
                <w:sz w:val="23"/>
                <w:szCs w:val="23"/>
                <w:lang w:eastAsia="pl-PL"/>
              </w:rPr>
              <w:t xml:space="preserve">9a) </w:t>
            </w:r>
            <w:r w:rsidR="00AF2FB4">
              <w:rPr>
                <w:rFonts w:eastAsia="Times New Roman"/>
                <w:i/>
                <w:sz w:val="23"/>
                <w:szCs w:val="23"/>
                <w:lang w:eastAsia="pl-PL"/>
              </w:rPr>
              <w:t xml:space="preserve"> </w:t>
            </w:r>
            <w:r w:rsidRPr="00AF2FB4">
              <w:rPr>
                <w:rFonts w:eastAsia="Times New Roman"/>
                <w:i/>
                <w:sz w:val="23"/>
                <w:szCs w:val="23"/>
                <w:lang w:eastAsia="pl-PL"/>
              </w:rPr>
              <w:t xml:space="preserve"> proponowaną formę i wysokość zabezpieczenia roszczeń, o którym mowa w art. 48a;</w:t>
            </w:r>
          </w:p>
          <w:p w:rsidR="007C1C87" w:rsidRPr="00AF2FB4" w:rsidRDefault="00AF2FB4" w:rsidP="00AF2FB4">
            <w:pPr>
              <w:pStyle w:val="Akapitzlist"/>
              <w:numPr>
                <w:ilvl w:val="0"/>
                <w:numId w:val="13"/>
              </w:numPr>
              <w:tabs>
                <w:tab w:val="left" w:pos="544"/>
              </w:tabs>
              <w:spacing w:after="0" w:line="240" w:lineRule="auto"/>
              <w:jc w:val="both"/>
              <w:rPr>
                <w:rFonts w:eastAsia="Times New Roman"/>
                <w:i/>
                <w:sz w:val="23"/>
                <w:szCs w:val="23"/>
                <w:lang w:eastAsia="pl-PL"/>
              </w:rPr>
            </w:pPr>
            <w:r>
              <w:rPr>
                <w:rFonts w:eastAsia="Times New Roman"/>
                <w:i/>
                <w:sz w:val="23"/>
                <w:szCs w:val="23"/>
                <w:lang w:eastAsia="pl-PL"/>
              </w:rPr>
              <w:t xml:space="preserve">  </w:t>
            </w:r>
            <w:r w:rsidR="007C1C87" w:rsidRPr="00AF2FB4">
              <w:rPr>
                <w:rFonts w:eastAsia="Times New Roman"/>
                <w:i/>
                <w:sz w:val="23"/>
                <w:szCs w:val="23"/>
                <w:lang w:eastAsia="pl-PL"/>
              </w:rPr>
              <w:t>informacje wymagane na podstawie odrębnych przepisów.</w:t>
            </w:r>
          </w:p>
          <w:p w:rsidR="007C1C87" w:rsidRPr="00AF2FB4" w:rsidRDefault="007C1C87" w:rsidP="00D65186">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o wydanie zezwolenia na zbieranie odpadów dołącza się</w:t>
            </w:r>
            <w:r w:rsidRPr="00AF2FB4">
              <w:rPr>
                <w:rFonts w:eastAsia="Times New Roman"/>
                <w:b/>
                <w:sz w:val="23"/>
                <w:szCs w:val="23"/>
                <w:u w:val="single"/>
                <w:lang w:eastAsia="pl-PL"/>
              </w:rPr>
              <w:t>:</w:t>
            </w:r>
          </w:p>
          <w:p w:rsidR="007C1C87" w:rsidRPr="00AF2FB4" w:rsidRDefault="007C1C87" w:rsidP="00DD5208">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7C1C87" w:rsidRDefault="007C1C87" w:rsidP="00DD5208">
            <w:pPr>
              <w:pStyle w:val="Akapitzlist"/>
              <w:numPr>
                <w:ilvl w:val="0"/>
                <w:numId w:val="16"/>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DD5208" w:rsidRDefault="007C1C87" w:rsidP="00DD5208">
            <w:pPr>
              <w:pStyle w:val="Akapitzlist"/>
              <w:numPr>
                <w:ilvl w:val="0"/>
                <w:numId w:val="16"/>
              </w:numPr>
              <w:spacing w:after="0" w:line="240" w:lineRule="auto"/>
              <w:ind w:left="781" w:hanging="284"/>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7C1C87" w:rsidRPr="00DD5208" w:rsidRDefault="00DD5208" w:rsidP="00DD5208">
            <w:pPr>
              <w:pStyle w:val="Akapitzlist"/>
              <w:spacing w:after="0" w:line="240" w:lineRule="auto"/>
              <w:ind w:left="781" w:hanging="284"/>
              <w:jc w:val="both"/>
              <w:rPr>
                <w:rFonts w:eastAsia="Times New Roman"/>
                <w:i/>
                <w:sz w:val="23"/>
                <w:szCs w:val="23"/>
                <w:lang w:eastAsia="pl-PL"/>
              </w:rPr>
            </w:pPr>
            <w:r>
              <w:rPr>
                <w:rFonts w:eastAsia="Times New Roman"/>
                <w:i/>
                <w:sz w:val="23"/>
                <w:szCs w:val="23"/>
                <w:lang w:eastAsia="pl-PL"/>
              </w:rPr>
              <w:t xml:space="preserve">- </w:t>
            </w:r>
            <w:r w:rsidR="007C1C87" w:rsidRPr="00DD5208">
              <w:rPr>
                <w:rFonts w:eastAsia="Times New Roman"/>
                <w:i/>
                <w:sz w:val="23"/>
                <w:szCs w:val="23"/>
                <w:lang w:eastAsia="pl-PL"/>
              </w:rPr>
              <w:t xml:space="preserve">za przestępstwa przeciwko środowisku lub przestępstwa, o których mowa </w:t>
            </w:r>
            <w:r>
              <w:rPr>
                <w:rFonts w:eastAsia="Times New Roman"/>
                <w:i/>
                <w:sz w:val="23"/>
                <w:szCs w:val="23"/>
                <w:lang w:eastAsia="pl-PL"/>
              </w:rPr>
              <w:br/>
            </w:r>
            <w:r w:rsidR="007C1C87" w:rsidRPr="00DD5208">
              <w:rPr>
                <w:rFonts w:eastAsia="Times New Roman"/>
                <w:i/>
                <w:sz w:val="23"/>
                <w:szCs w:val="23"/>
                <w:lang w:eastAsia="pl-PL"/>
              </w:rPr>
              <w:t xml:space="preserve">w art. 163, art. 164 lub art. 168 w związku z art. 163 § 1 </w:t>
            </w:r>
            <w:r>
              <w:rPr>
                <w:rFonts w:eastAsia="Times New Roman"/>
                <w:i/>
                <w:sz w:val="23"/>
                <w:szCs w:val="23"/>
                <w:lang w:eastAsia="pl-PL"/>
              </w:rPr>
              <w:t xml:space="preserve">ustawy z dnia 6 czerwca 1997 r. </w:t>
            </w:r>
            <w:r w:rsidR="007C1C87" w:rsidRPr="00DD5208">
              <w:rPr>
                <w:rFonts w:eastAsia="Times New Roman"/>
                <w:i/>
                <w:sz w:val="23"/>
                <w:szCs w:val="23"/>
                <w:lang w:eastAsia="pl-PL"/>
              </w:rPr>
              <w:t xml:space="preserve">- Kodeks karny (Dz. U. z 2017 r. poz. 2204 oraz z 2018 r. poz. 20, 305 </w:t>
            </w:r>
            <w:r w:rsidR="006558BD">
              <w:rPr>
                <w:rFonts w:eastAsia="Times New Roman"/>
                <w:i/>
                <w:sz w:val="23"/>
                <w:szCs w:val="23"/>
                <w:lang w:eastAsia="pl-PL"/>
              </w:rPr>
              <w:br/>
            </w:r>
            <w:r w:rsidR="007C1C87" w:rsidRPr="00DD5208">
              <w:rPr>
                <w:rFonts w:eastAsia="Times New Roman"/>
                <w:i/>
                <w:sz w:val="23"/>
                <w:szCs w:val="23"/>
                <w:lang w:eastAsia="pl-PL"/>
              </w:rPr>
              <w:t>i 663);</w:t>
            </w:r>
          </w:p>
          <w:p w:rsidR="007C1C87" w:rsidRPr="006558BD" w:rsidRDefault="007C1C87" w:rsidP="006558BD">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sidR="006558BD">
              <w:rPr>
                <w:rFonts w:eastAsia="Times New Roman"/>
                <w:i/>
                <w:sz w:val="23"/>
                <w:szCs w:val="23"/>
                <w:lang w:eastAsia="pl-PL"/>
              </w:rPr>
              <w:br/>
            </w:r>
            <w:r w:rsidRPr="00AF2FB4">
              <w:rPr>
                <w:rFonts w:eastAsia="Times New Roman"/>
                <w:i/>
                <w:sz w:val="23"/>
                <w:szCs w:val="23"/>
                <w:lang w:eastAsia="pl-PL"/>
              </w:rPr>
              <w:t>o odpowiedzialności podmiotów zbiorowych za czyny zabronione pod groźbą kary (Dz. U. z 2018 r. poz. 703 i 1277);</w:t>
            </w:r>
          </w:p>
        </w:tc>
      </w:tr>
      <w:tr w:rsidR="00AF2FB4" w:rsidRPr="00AF2FB4" w:rsidTr="002D1D65">
        <w:trPr>
          <w:trHeight w:val="136"/>
        </w:trPr>
        <w:tc>
          <w:tcPr>
            <w:tcW w:w="1346" w:type="dxa"/>
            <w:tcBorders>
              <w:left w:val="single" w:sz="4" w:space="0" w:color="auto"/>
              <w:bottom w:val="single" w:sz="4" w:space="0" w:color="auto"/>
              <w:right w:val="single" w:sz="4" w:space="0" w:color="auto"/>
            </w:tcBorders>
            <w:vAlign w:val="center"/>
          </w:tcPr>
          <w:p w:rsidR="00AF2FB4" w:rsidRPr="00AF2FB4" w:rsidRDefault="00AF2FB4" w:rsidP="00AF2FB4">
            <w:pPr>
              <w:spacing w:after="0" w:line="240" w:lineRule="auto"/>
              <w:jc w:val="center"/>
              <w:rPr>
                <w:rFonts w:eastAsia="Times New Roman"/>
                <w:i/>
                <w:sz w:val="16"/>
                <w:szCs w:val="16"/>
                <w:lang w:eastAsia="pl-PL"/>
              </w:rPr>
            </w:pPr>
            <w:r w:rsidRPr="00AF2FB4">
              <w:rPr>
                <w:rFonts w:eastAsia="Times New Roman"/>
                <w:i/>
                <w:sz w:val="16"/>
                <w:szCs w:val="16"/>
                <w:lang w:eastAsia="pl-PL"/>
              </w:rPr>
              <w:lastRenderedPageBreak/>
              <w:t>1</w:t>
            </w:r>
          </w:p>
        </w:tc>
        <w:tc>
          <w:tcPr>
            <w:tcW w:w="8577" w:type="dxa"/>
            <w:tcBorders>
              <w:top w:val="single" w:sz="4" w:space="0" w:color="auto"/>
              <w:left w:val="single" w:sz="4" w:space="0" w:color="auto"/>
              <w:bottom w:val="single" w:sz="4" w:space="0" w:color="auto"/>
              <w:right w:val="single" w:sz="4" w:space="0" w:color="auto"/>
            </w:tcBorders>
          </w:tcPr>
          <w:p w:rsidR="00AF2FB4" w:rsidRPr="00AF2FB4" w:rsidRDefault="00AF2FB4" w:rsidP="00AF2FB4">
            <w:pPr>
              <w:pStyle w:val="Akapitzlist"/>
              <w:spacing w:after="0" w:line="240" w:lineRule="auto"/>
              <w:ind w:left="355"/>
              <w:jc w:val="center"/>
              <w:rPr>
                <w:rFonts w:eastAsia="Times New Roman"/>
                <w:i/>
                <w:sz w:val="16"/>
                <w:szCs w:val="16"/>
                <w:lang w:eastAsia="pl-PL"/>
              </w:rPr>
            </w:pPr>
            <w:r w:rsidRPr="00AF2FB4">
              <w:rPr>
                <w:rFonts w:eastAsia="Times New Roman"/>
                <w:i/>
                <w:sz w:val="16"/>
                <w:szCs w:val="16"/>
                <w:lang w:eastAsia="pl-PL"/>
              </w:rPr>
              <w:t>2</w:t>
            </w:r>
          </w:p>
        </w:tc>
      </w:tr>
      <w:tr w:rsidR="00AF2FB4" w:rsidRPr="00AF2FB4" w:rsidTr="00F71944">
        <w:trPr>
          <w:trHeight w:val="8992"/>
        </w:trPr>
        <w:tc>
          <w:tcPr>
            <w:tcW w:w="1346" w:type="dxa"/>
            <w:tcBorders>
              <w:left w:val="single" w:sz="4" w:space="0" w:color="auto"/>
              <w:right w:val="single" w:sz="4" w:space="0" w:color="auto"/>
            </w:tcBorders>
            <w:vAlign w:val="center"/>
          </w:tcPr>
          <w:p w:rsidR="00AF2FB4" w:rsidRPr="00AF2FB4" w:rsidRDefault="00AF2FB4" w:rsidP="002D1D65">
            <w:pPr>
              <w:spacing w:after="0" w:line="240" w:lineRule="auto"/>
              <w:jc w:val="center"/>
              <w:rPr>
                <w:rFonts w:eastAsia="Times New Roman"/>
                <w:i/>
                <w:sz w:val="23"/>
                <w:szCs w:val="23"/>
                <w:lang w:eastAsia="pl-PL"/>
              </w:rPr>
            </w:pPr>
          </w:p>
        </w:tc>
        <w:tc>
          <w:tcPr>
            <w:tcW w:w="8577" w:type="dxa"/>
            <w:tcBorders>
              <w:top w:val="single" w:sz="4" w:space="0" w:color="auto"/>
              <w:left w:val="single" w:sz="4" w:space="0" w:color="auto"/>
              <w:right w:val="single" w:sz="4" w:space="0" w:color="auto"/>
            </w:tcBorders>
          </w:tcPr>
          <w:p w:rsidR="00007ACC" w:rsidRDefault="006558BD"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o niekaralności osób, o których mowa w pkt 1, za wykroczenia określone w art. 175, art. 183, art. 189 ust. 2 pkt 6 lub art. 191;</w:t>
            </w:r>
          </w:p>
          <w:p w:rsidR="00AF2FB4" w:rsidRPr="006558BD" w:rsidRDefault="00AF2FB4"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AF2FB4" w:rsidRDefault="00AF2FB4" w:rsidP="00683288">
            <w:pPr>
              <w:pStyle w:val="Akapitzlist"/>
              <w:numPr>
                <w:ilvl w:val="0"/>
                <w:numId w:val="17"/>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osoby, o której mowa w pkt 1 lit. a,</w:t>
            </w:r>
          </w:p>
          <w:p w:rsidR="00AF2FB4" w:rsidRDefault="00AF2FB4" w:rsidP="00683288">
            <w:pPr>
              <w:pStyle w:val="Akapitzlist"/>
              <w:numPr>
                <w:ilvl w:val="0"/>
                <w:numId w:val="17"/>
              </w:numPr>
              <w:spacing w:after="0" w:line="240" w:lineRule="auto"/>
              <w:ind w:left="781" w:hanging="284"/>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AF2FB4" w:rsidRPr="00683288" w:rsidRDefault="00AF2FB4" w:rsidP="00683288">
            <w:pPr>
              <w:tabs>
                <w:tab w:val="left" w:pos="781"/>
              </w:tabs>
              <w:spacing w:after="0" w:line="240" w:lineRule="auto"/>
              <w:ind w:left="781" w:hanging="284"/>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194;2</w:t>
            </w:r>
          </w:p>
          <w:p w:rsidR="00AF2FB4" w:rsidRPr="00AF2FB4" w:rsidRDefault="00AF2FB4" w:rsidP="00007ACC">
            <w:p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5)   oświadczenie, że wspólnik, prokurent, członek zarządu lub członek rady nadzorczej posiadacza odpadów nie jest lub nie był wspólnikiem, prokurentem, członkiem rady nadzorczej lub członkiem zarządu innego przedsiębiorcy, w stosunku do którego </w:t>
            </w:r>
            <w:r w:rsidR="00007ACC">
              <w:rPr>
                <w:rFonts w:eastAsia="Times New Roman"/>
                <w:i/>
                <w:sz w:val="23"/>
                <w:szCs w:val="23"/>
                <w:lang w:eastAsia="pl-PL"/>
              </w:rPr>
              <w:br/>
            </w:r>
            <w:r w:rsidRPr="00AF2FB4">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007ACC">
              <w:rPr>
                <w:rFonts w:eastAsia="Times New Roman"/>
                <w:i/>
                <w:sz w:val="23"/>
                <w:szCs w:val="23"/>
                <w:lang w:eastAsia="pl-PL"/>
              </w:rPr>
              <w:br/>
            </w:r>
            <w:r w:rsidRPr="00AF2FB4">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w:t>
            </w:r>
          </w:p>
          <w:p w:rsidR="00AF2FB4" w:rsidRPr="00AF2FB4" w:rsidRDefault="00AF2FB4" w:rsidP="007C1C87">
            <w:pPr>
              <w:spacing w:after="0" w:line="240" w:lineRule="auto"/>
              <w:ind w:left="720" w:hanging="720"/>
              <w:jc w:val="both"/>
              <w:rPr>
                <w:rFonts w:eastAsia="Times New Roman"/>
                <w:b/>
                <w:sz w:val="23"/>
                <w:szCs w:val="23"/>
                <w:u w:val="single"/>
                <w:lang w:eastAsia="pl-PL"/>
              </w:rPr>
            </w:pPr>
            <w:r w:rsidRPr="00AF2FB4">
              <w:rPr>
                <w:rFonts w:eastAsia="Times New Roman"/>
                <w:b/>
                <w:sz w:val="23"/>
                <w:szCs w:val="23"/>
                <w:u w:val="single"/>
                <w:lang w:eastAsia="pl-PL"/>
              </w:rPr>
              <w:t>Do wniosku o wydanie zezwolenia na zbieranie odpadów dołącza się również:</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AF2FB4">
              <w:rPr>
                <w:i/>
                <w:sz w:val="23"/>
                <w:szCs w:val="23"/>
              </w:rPr>
              <w:t>decyzję o warunkach zabudowy i zagospodarowania terenu, o której mowa w art. 4 ust. 2 ustawy z dnia 27 marca 2003 r. o planowaniu i zagospod</w:t>
            </w:r>
            <w:r w:rsidR="00284239">
              <w:rPr>
                <w:i/>
                <w:sz w:val="23"/>
                <w:szCs w:val="23"/>
              </w:rPr>
              <w:t xml:space="preserve">arowaniu przestrzennym (Dz. U. </w:t>
            </w:r>
            <w:r w:rsidRPr="00AF2FB4">
              <w:rPr>
                <w:i/>
                <w:sz w:val="23"/>
                <w:szCs w:val="23"/>
              </w:rPr>
              <w:t xml:space="preserve">z 2017 r. poz. 1073 i 1566 oraz z 2018 r. poz. 1496 i 1544), </w:t>
            </w:r>
            <w:r w:rsidR="00284239">
              <w:rPr>
                <w:i/>
                <w:sz w:val="23"/>
                <w:szCs w:val="23"/>
              </w:rPr>
              <w:br/>
            </w:r>
            <w:r w:rsidRPr="00AF2FB4">
              <w:rPr>
                <w:i/>
                <w:sz w:val="23"/>
                <w:szCs w:val="23"/>
              </w:rPr>
              <w:t xml:space="preserve">w przypadku gdy dla terenu, którego wniosek dotyczy, nie został uchwalony miejscowy plan zagospodarowania przestrzennego, chyba że uzyskanie decyzji </w:t>
            </w:r>
            <w:r w:rsidR="00284239">
              <w:rPr>
                <w:i/>
                <w:sz w:val="23"/>
                <w:szCs w:val="23"/>
              </w:rPr>
              <w:br/>
            </w:r>
            <w:r w:rsidRPr="00AF2FB4">
              <w:rPr>
                <w:i/>
                <w:sz w:val="23"/>
                <w:szCs w:val="23"/>
              </w:rPr>
              <w:t>o warunkach zabudowy i zagospodarowania terenu nie jest wymagane.</w:t>
            </w:r>
          </w:p>
          <w:p w:rsidR="00AF2FB4"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dokument potwierdzający prawo własności, prawo użytkowania wieczystego, prawo użytkowania albo umowę dzierżawy nieruchomości, o której mowa w art. 41b ust. 1.</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 xml:space="preserve">operat przeciwpożarowy, zawierający warunki ochrony przeciwpożarowej instalacji, obiektu lub jego części lub innego miejsca magazynowania odpadów, uzgodnione </w:t>
            </w:r>
            <w:r w:rsidR="00284239">
              <w:rPr>
                <w:rFonts w:eastAsia="Times New Roman"/>
                <w:i/>
                <w:sz w:val="23"/>
                <w:szCs w:val="23"/>
                <w:lang w:eastAsia="pl-PL"/>
              </w:rPr>
              <w:br/>
            </w:r>
            <w:r w:rsidRPr="00284239">
              <w:rPr>
                <w:rFonts w:eastAsia="Times New Roman"/>
                <w:i/>
                <w:sz w:val="23"/>
                <w:szCs w:val="23"/>
                <w:lang w:eastAsia="pl-PL"/>
              </w:rPr>
              <w:t>z komendantem powiatowym (miejskim) Państwowej Straży Pożarnej, wykonany przez osobę, o której mowa w art. 4 ust. 2a tej ustawy oraz postanowienie, uzgadniające warunki ochrony przeciwpożarowej.</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2291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 xml:space="preserve">616,00 zł - </w:t>
            </w:r>
            <w:r w:rsidRPr="00AF2FB4">
              <w:rPr>
                <w:rFonts w:eastAsia="Times New Roman"/>
                <w:sz w:val="23"/>
                <w:szCs w:val="23"/>
                <w:lang w:eastAsia="pl-PL"/>
              </w:rPr>
              <w:t>zezwolenie na zbieranie odpadów</w:t>
            </w:r>
            <w:r w:rsidR="005664E3" w:rsidRPr="00AF2FB4">
              <w:rPr>
                <w:rFonts w:eastAsia="Times New Roman"/>
                <w:sz w:val="23"/>
                <w:szCs w:val="23"/>
                <w:lang w:eastAsia="pl-PL"/>
              </w:rPr>
              <w:t>;</w:t>
            </w:r>
          </w:p>
          <w:p w:rsidR="00CF7F4A" w:rsidRPr="00AF2FB4" w:rsidRDefault="00CF7F4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17,00 zł</w:t>
            </w:r>
            <w:r w:rsidRPr="00AF2FB4">
              <w:rPr>
                <w:rFonts w:eastAsia="Times New Roman"/>
                <w:sz w:val="23"/>
                <w:szCs w:val="23"/>
                <w:lang w:eastAsia="pl-PL"/>
              </w:rPr>
              <w:t xml:space="preserve"> </w:t>
            </w:r>
            <w:r w:rsidRPr="00AF2FB4">
              <w:rPr>
                <w:rFonts w:eastAsia="Times New Roman"/>
                <w:b/>
                <w:sz w:val="23"/>
                <w:szCs w:val="23"/>
                <w:lang w:eastAsia="pl-PL"/>
              </w:rPr>
              <w:t>-</w:t>
            </w:r>
            <w:r w:rsidRPr="00AF2FB4">
              <w:rPr>
                <w:rFonts w:eastAsia="Times New Roman"/>
                <w:sz w:val="23"/>
                <w:szCs w:val="23"/>
                <w:lang w:eastAsia="pl-PL"/>
              </w:rPr>
              <w:t xml:space="preserve"> dokument stwierdzający udzielenie pełnomocnictwa.</w:t>
            </w:r>
          </w:p>
          <w:p w:rsidR="00CF7F4A" w:rsidRPr="00AF2FB4" w:rsidRDefault="00CF7F4A" w:rsidP="000312DB">
            <w:pPr>
              <w:wordWrap w:val="0"/>
              <w:spacing w:after="0" w:line="240" w:lineRule="auto"/>
              <w:jc w:val="both"/>
              <w:rPr>
                <w:rFonts w:eastAsia="Times New Roman"/>
                <w:sz w:val="23"/>
                <w:szCs w:val="23"/>
                <w:lang w:eastAsia="pl-PL"/>
              </w:rPr>
            </w:pPr>
            <w:r w:rsidRPr="00AF2FB4">
              <w:rPr>
                <w:rFonts w:eastAsia="Times New Roman"/>
                <w:sz w:val="23"/>
                <w:szCs w:val="23"/>
                <w:lang w:eastAsia="pl-PL"/>
              </w:rPr>
              <w:t xml:space="preserve">Opłatę </w:t>
            </w:r>
            <w:r w:rsidR="0041075B" w:rsidRPr="00AF2FB4">
              <w:rPr>
                <w:rFonts w:eastAsia="Times New Roman"/>
                <w:sz w:val="23"/>
                <w:szCs w:val="23"/>
                <w:lang w:eastAsia="pl-PL"/>
              </w:rPr>
              <w:t xml:space="preserve">skarbową </w:t>
            </w:r>
            <w:r w:rsidRPr="00AF2FB4">
              <w:rPr>
                <w:rFonts w:eastAsia="Times New Roman"/>
                <w:sz w:val="23"/>
                <w:szCs w:val="23"/>
                <w:lang w:eastAsia="pl-PL"/>
              </w:rPr>
              <w:t xml:space="preserve">należy uiścić na konto Urzędu Miejskiego w Jędrzejowie: </w:t>
            </w:r>
          </w:p>
          <w:p w:rsidR="00CF7F4A" w:rsidRPr="00AF2FB4" w:rsidRDefault="00CF7F4A" w:rsidP="00F16589">
            <w:pPr>
              <w:wordWrap w:val="0"/>
              <w:spacing w:after="0" w:line="240" w:lineRule="auto"/>
              <w:jc w:val="both"/>
              <w:rPr>
                <w:rFonts w:eastAsia="Times New Roman"/>
                <w:b/>
                <w:sz w:val="23"/>
                <w:szCs w:val="23"/>
                <w:lang w:eastAsia="pl-PL"/>
              </w:rPr>
            </w:pPr>
            <w:r w:rsidRPr="00AF2FB4">
              <w:rPr>
                <w:rFonts w:eastAsia="Times New Roman"/>
                <w:sz w:val="23"/>
                <w:szCs w:val="23"/>
                <w:lang w:eastAsia="pl-PL"/>
              </w:rPr>
              <w:t xml:space="preserve">nr </w:t>
            </w:r>
            <w:r w:rsidRPr="00AF2FB4">
              <w:rPr>
                <w:rFonts w:eastAsia="Times New Roman"/>
                <w:b/>
                <w:sz w:val="23"/>
                <w:szCs w:val="23"/>
                <w:lang w:eastAsia="pl-PL"/>
              </w:rPr>
              <w:t>52 8493 0004 0210 0059 1221 0009</w:t>
            </w:r>
            <w:r w:rsidR="000312DB" w:rsidRPr="00AF2FB4">
              <w:rPr>
                <w:rFonts w:eastAsia="Times New Roman"/>
                <w:b/>
                <w:sz w:val="23"/>
                <w:szCs w:val="23"/>
                <w:lang w:eastAsia="pl-PL"/>
              </w:rPr>
              <w:t xml:space="preserve">, </w:t>
            </w:r>
            <w:r w:rsidRPr="00AF2FB4">
              <w:rPr>
                <w:rFonts w:eastAsia="Times New Roman"/>
                <w:sz w:val="23"/>
                <w:szCs w:val="23"/>
                <w:lang w:eastAsia="pl-PL"/>
              </w:rPr>
              <w:t>lub w kasie Staro</w:t>
            </w:r>
            <w:r w:rsidR="00284239">
              <w:rPr>
                <w:rFonts w:eastAsia="Times New Roman"/>
                <w:sz w:val="23"/>
                <w:szCs w:val="23"/>
                <w:lang w:eastAsia="pl-PL"/>
              </w:rPr>
              <w:t xml:space="preserve">stwa Powiatowego </w:t>
            </w:r>
            <w:r w:rsidR="00C231C8">
              <w:rPr>
                <w:rFonts w:eastAsia="Times New Roman"/>
                <w:sz w:val="23"/>
                <w:szCs w:val="23"/>
                <w:lang w:eastAsia="pl-PL"/>
              </w:rPr>
              <w:br/>
            </w:r>
            <w:r w:rsidR="00284239">
              <w:rPr>
                <w:rFonts w:eastAsia="Times New Roman"/>
                <w:sz w:val="23"/>
                <w:szCs w:val="23"/>
                <w:lang w:eastAsia="pl-PL"/>
              </w:rPr>
              <w:t>w Jędrzejowie</w:t>
            </w:r>
            <w:r w:rsidR="00C231C8">
              <w:rPr>
                <w:rFonts w:eastAsia="Times New Roman"/>
                <w:sz w:val="23"/>
                <w:szCs w:val="23"/>
                <w:lang w:eastAsia="pl-PL"/>
              </w:rPr>
              <w:t xml:space="preserve">, </w:t>
            </w:r>
            <w:r w:rsidRPr="00AF2FB4">
              <w:rPr>
                <w:rFonts w:eastAsia="Times New Roman"/>
                <w:sz w:val="23"/>
                <w:szCs w:val="23"/>
                <w:lang w:eastAsia="pl-PL"/>
              </w:rPr>
              <w:t xml:space="preserve">z dopiskiem </w:t>
            </w:r>
            <w:r w:rsidRPr="00AF2FB4">
              <w:rPr>
                <w:rFonts w:eastAsia="Times New Roman"/>
                <w:i/>
                <w:sz w:val="23"/>
                <w:szCs w:val="23"/>
                <w:lang w:eastAsia="pl-PL"/>
              </w:rPr>
              <w:t>„</w:t>
            </w:r>
            <w:r w:rsidR="00F16589" w:rsidRPr="00AF2FB4">
              <w:rPr>
                <w:rFonts w:eastAsia="Times New Roman"/>
                <w:i/>
                <w:sz w:val="23"/>
                <w:szCs w:val="23"/>
                <w:lang w:eastAsia="pl-PL"/>
              </w:rPr>
              <w:t xml:space="preserve">wydanie </w:t>
            </w:r>
            <w:r w:rsidRPr="00AF2FB4">
              <w:rPr>
                <w:rFonts w:eastAsia="Times New Roman"/>
                <w:i/>
                <w:sz w:val="23"/>
                <w:szCs w:val="23"/>
                <w:lang w:eastAsia="pl-PL"/>
              </w:rPr>
              <w:t xml:space="preserve"> </w:t>
            </w:r>
            <w:r w:rsidR="00CE3EA4" w:rsidRPr="00AF2FB4">
              <w:rPr>
                <w:rFonts w:eastAsia="Times New Roman"/>
                <w:i/>
                <w:iCs/>
                <w:sz w:val="23"/>
                <w:szCs w:val="23"/>
                <w:lang w:eastAsia="pl-PL"/>
              </w:rPr>
              <w:t>zezwolenie na zbieranie</w:t>
            </w:r>
            <w:r w:rsidRPr="00AF2FB4">
              <w:rPr>
                <w:rFonts w:eastAsia="Times New Roman"/>
                <w:i/>
                <w:iCs/>
                <w:sz w:val="23"/>
                <w:szCs w:val="23"/>
                <w:lang w:eastAsia="pl-PL"/>
              </w:rPr>
              <w:t xml:space="preserve"> odpadów”</w:t>
            </w:r>
            <w:r w:rsidRPr="00AF2FB4">
              <w:rPr>
                <w:rFonts w:eastAsia="Times New Roman"/>
                <w:b/>
                <w:i/>
                <w:iCs/>
                <w:sz w:val="23"/>
                <w:szCs w:val="23"/>
                <w:lang w:eastAsia="pl-PL"/>
              </w:rPr>
              <w:t xml:space="preserve">. </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106BDB" w:rsidRPr="00AF2FB4" w:rsidTr="006F512F">
        <w:trPr>
          <w:trHeight w:val="50"/>
        </w:trPr>
        <w:tc>
          <w:tcPr>
            <w:tcW w:w="1346" w:type="dxa"/>
            <w:tcBorders>
              <w:top w:val="single" w:sz="4" w:space="0" w:color="auto"/>
              <w:left w:val="single" w:sz="4" w:space="0" w:color="auto"/>
              <w:right w:val="single" w:sz="4" w:space="0" w:color="auto"/>
            </w:tcBorders>
            <w:vAlign w:val="center"/>
            <w:hideMark/>
          </w:tcPr>
          <w:p w:rsidR="00106BDB" w:rsidRPr="00AF2FB4" w:rsidRDefault="00106BDB" w:rsidP="008D2559">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tc>
        <w:tc>
          <w:tcPr>
            <w:tcW w:w="8577" w:type="dxa"/>
            <w:tcBorders>
              <w:top w:val="single" w:sz="4" w:space="0" w:color="auto"/>
              <w:left w:val="single" w:sz="4" w:space="0" w:color="auto"/>
              <w:right w:val="single" w:sz="4" w:space="0" w:color="auto"/>
            </w:tcBorders>
            <w:hideMark/>
          </w:tcPr>
          <w:p w:rsidR="00106BDB" w:rsidRDefault="000E4F1D" w:rsidP="000E4F1D">
            <w:pPr>
              <w:spacing w:after="0" w:line="240" w:lineRule="auto"/>
              <w:jc w:val="both"/>
              <w:rPr>
                <w:rFonts w:eastAsia="Times New Roman"/>
                <w:b/>
                <w:sz w:val="23"/>
                <w:szCs w:val="23"/>
                <w:u w:val="single"/>
                <w:lang w:eastAsia="pl-PL"/>
              </w:rPr>
            </w:pPr>
            <w:r>
              <w:rPr>
                <w:rFonts w:eastAsia="Times New Roman"/>
                <w:sz w:val="23"/>
                <w:szCs w:val="23"/>
                <w:lang w:eastAsia="pl-PL"/>
              </w:rPr>
              <w:t>O</w:t>
            </w:r>
            <w:r w:rsidR="00106BDB" w:rsidRPr="000E4F1D">
              <w:rPr>
                <w:rFonts w:eastAsia="Times New Roman"/>
                <w:sz w:val="23"/>
                <w:szCs w:val="23"/>
                <w:lang w:eastAsia="pl-PL"/>
              </w:rPr>
              <w:t xml:space="preserve">rganem do wydania zezwolenia na zbieranie odpadów jest właściwy starosta ze względu na miejsce zbierania odpadów oraz gdy maksymalna łączna masa wszystkich rodzajów odpadów magazynowanych </w:t>
            </w:r>
            <w:r w:rsidRPr="000E4F1D">
              <w:rPr>
                <w:rFonts w:eastAsia="Times New Roman"/>
                <w:b/>
                <w:sz w:val="23"/>
                <w:szCs w:val="23"/>
                <w:u w:val="single"/>
                <w:lang w:eastAsia="pl-PL"/>
              </w:rPr>
              <w:t xml:space="preserve">w okresie roku nie przekracza </w:t>
            </w:r>
            <w:r w:rsidR="00106BDB" w:rsidRPr="000E4F1D">
              <w:rPr>
                <w:rFonts w:eastAsia="Times New Roman"/>
                <w:b/>
                <w:sz w:val="23"/>
                <w:szCs w:val="23"/>
                <w:u w:val="single"/>
                <w:lang w:eastAsia="pl-PL"/>
              </w:rPr>
              <w:t>3000 Mg.</w:t>
            </w:r>
          </w:p>
          <w:p w:rsidR="000E4F1D" w:rsidRPr="000E4F1D" w:rsidRDefault="000E4F1D" w:rsidP="000E4F1D">
            <w:pPr>
              <w:spacing w:after="0" w:line="240" w:lineRule="auto"/>
              <w:jc w:val="both"/>
              <w:rPr>
                <w:rFonts w:eastAsia="Times New Roman"/>
                <w:b/>
                <w:sz w:val="4"/>
                <w:szCs w:val="4"/>
                <w:u w:val="single"/>
                <w:lang w:eastAsia="pl-PL"/>
              </w:rPr>
            </w:pPr>
          </w:p>
          <w:p w:rsidR="000E4F1D" w:rsidRDefault="00106BDB" w:rsidP="000E4F1D">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0E4F1D" w:rsidRPr="000E4F1D" w:rsidRDefault="000E4F1D" w:rsidP="000E4F1D">
            <w:pPr>
              <w:pStyle w:val="Akapitzlist"/>
              <w:spacing w:after="0" w:line="240" w:lineRule="auto"/>
              <w:ind w:left="497"/>
              <w:jc w:val="both"/>
              <w:rPr>
                <w:rFonts w:eastAsia="Times New Roman"/>
                <w:sz w:val="4"/>
                <w:szCs w:val="4"/>
                <w:lang w:eastAsia="pl-PL"/>
              </w:rPr>
            </w:pPr>
          </w:p>
        </w:tc>
      </w:tr>
      <w:tr w:rsidR="006F512F" w:rsidRPr="00215625" w:rsidTr="006F512F">
        <w:trPr>
          <w:trHeight w:val="50"/>
        </w:trPr>
        <w:tc>
          <w:tcPr>
            <w:tcW w:w="1346" w:type="dxa"/>
            <w:tcBorders>
              <w:left w:val="single" w:sz="4" w:space="0" w:color="auto"/>
              <w:right w:val="single" w:sz="4" w:space="0" w:color="auto"/>
            </w:tcBorders>
            <w:vAlign w:val="center"/>
          </w:tcPr>
          <w:p w:rsidR="006F512F" w:rsidRPr="00215625" w:rsidRDefault="006F512F" w:rsidP="006F512F">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577" w:type="dxa"/>
            <w:tcBorders>
              <w:top w:val="single" w:sz="4" w:space="0" w:color="auto"/>
              <w:left w:val="single" w:sz="4" w:space="0" w:color="auto"/>
              <w:right w:val="single" w:sz="4" w:space="0" w:color="auto"/>
            </w:tcBorders>
          </w:tcPr>
          <w:p w:rsidR="006F512F" w:rsidRPr="00215625" w:rsidRDefault="006F512F" w:rsidP="006F512F">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106BDB" w:rsidRPr="00AF2FB4" w:rsidTr="00C35C9C">
        <w:trPr>
          <w:trHeight w:val="4205"/>
        </w:trPr>
        <w:tc>
          <w:tcPr>
            <w:tcW w:w="1346" w:type="dxa"/>
            <w:tcBorders>
              <w:left w:val="single" w:sz="4" w:space="0" w:color="auto"/>
              <w:right w:val="single" w:sz="4" w:space="0" w:color="auto"/>
            </w:tcBorders>
            <w:vAlign w:val="center"/>
          </w:tcPr>
          <w:p w:rsidR="00106BDB" w:rsidRPr="00AF2FB4" w:rsidRDefault="00106BDB" w:rsidP="008D2559">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tcPr>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sidR="00517E78">
              <w:rPr>
                <w:sz w:val="23"/>
                <w:szCs w:val="23"/>
              </w:rPr>
              <w:t>ego oświadczenia";</w:t>
            </w:r>
          </w:p>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posiadacz odpadów zobowiązany do uzyskania zezwolenia na zbieranie odpadów jest obowiązany do ustanowienia zabezpieczenia roszczeń w wysokości umożliwiającej pokryci</w:t>
            </w:r>
            <w:r w:rsidR="00517E78">
              <w:rPr>
                <w:sz w:val="23"/>
                <w:szCs w:val="23"/>
              </w:rPr>
              <w:t>e kosztów wykonania zastępczego;</w:t>
            </w:r>
          </w:p>
          <w:p w:rsidR="00215625"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215625" w:rsidRPr="00AF2FB4" w:rsidRDefault="00215625"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w przypadkach gdy zamierzony sposób gospodarowania odpadami:</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mógłby powodować zagrożenie dla życia lub zdrowia ludzi lub dla środowiska;</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planami gospodarki odpadami;</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przepisami prawa, w tym prawa miejscowego.</w:t>
            </w:r>
          </w:p>
          <w:p w:rsidR="00215625" w:rsidRPr="00AF2FB4" w:rsidRDefault="00215625"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przedsiębiorcy będącemu osobą prawną albo jednostką organizacyjną nieposiadającą osobowości prawnej, jeżeli w stosunku do:</w:t>
            </w:r>
          </w:p>
          <w:p w:rsidR="00215625" w:rsidRDefault="00215625" w:rsidP="008954AE">
            <w:pPr>
              <w:pStyle w:val="Akapitzlist"/>
              <w:numPr>
                <w:ilvl w:val="0"/>
                <w:numId w:val="2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tego przedsiębiorcy lub</w:t>
            </w:r>
          </w:p>
          <w:p w:rsidR="00831A39" w:rsidRPr="008954AE" w:rsidRDefault="00215625" w:rsidP="008954AE">
            <w:pPr>
              <w:pStyle w:val="Akapitzlist"/>
              <w:numPr>
                <w:ilvl w:val="0"/>
                <w:numId w:val="24"/>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wspólnika, prokurenta, członka rady nadzorczej lub członka zarządu tego przedsiębiorcy, </w:t>
            </w:r>
            <w:r w:rsidR="00831A39" w:rsidRPr="008954AE">
              <w:rPr>
                <w:rFonts w:eastAsia="Times New Roman"/>
                <w:i/>
                <w:sz w:val="23"/>
                <w:szCs w:val="23"/>
                <w:lang w:eastAsia="pl-PL"/>
              </w:rPr>
              <w:t>prowadzącego działalność gospodarczą jako osoba fizyczna</w:t>
            </w:r>
          </w:p>
          <w:p w:rsidR="00831A39" w:rsidRDefault="00831A39" w:rsidP="008954AE">
            <w:pPr>
              <w:pStyle w:val="Akapitzlist"/>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 xml:space="preserve">– </w:t>
            </w:r>
            <w:r w:rsidR="008954AE">
              <w:rPr>
                <w:rFonts w:eastAsia="Times New Roman"/>
                <w:i/>
                <w:sz w:val="23"/>
                <w:szCs w:val="23"/>
                <w:lang w:eastAsia="pl-PL"/>
              </w:rPr>
              <w:t xml:space="preserve"> </w:t>
            </w:r>
            <w:r w:rsidRPr="00AF2FB4">
              <w:rPr>
                <w:rFonts w:eastAsia="Times New Roman"/>
                <w:i/>
                <w:sz w:val="23"/>
                <w:szCs w:val="23"/>
                <w:lang w:eastAsia="pl-PL"/>
              </w:rPr>
              <w:t>wydano decyzję, o której mowa w art. 47 ust. 2, a nie minęło 10 lat od dnia, gdy decyzja o cofnięciu zezwolenia stała się ostateczna.</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008954AE">
              <w:rPr>
                <w:rFonts w:eastAsia="Times New Roman"/>
                <w:i/>
                <w:sz w:val="23"/>
                <w:szCs w:val="23"/>
                <w:lang w:eastAsia="pl-PL"/>
              </w:rPr>
              <w:br/>
            </w:r>
            <w:r w:rsidRPr="008954AE">
              <w:rPr>
                <w:rFonts w:eastAsia="Times New Roman"/>
                <w:i/>
                <w:sz w:val="23"/>
                <w:szCs w:val="23"/>
                <w:lang w:eastAsia="pl-PL"/>
              </w:rPr>
              <w:t>o której mowa w art. 47 ust. 2, a nie minęło 10 lat od dnia, gdy decyzja o cofnięciu zezwolenia stała się ostateczna.</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106BDB" w:rsidRPr="008954AE"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wobec przedsiębiorcy prawomocnie orzeczono karę pieniężną za przestępstwa przeciwko środowisku na podstawie przepisów ustawy z dnia 28 października 2002 r. o odpowiedzialności podmiotów zbiorowych za czyny zabronione pod groźbą kary;</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w:t>
            </w:r>
            <w:r w:rsidR="00535247">
              <w:rPr>
                <w:rFonts w:eastAsia="Times New Roman"/>
                <w:i/>
                <w:sz w:val="23"/>
                <w:szCs w:val="23"/>
                <w:lang w:eastAsia="pl-PL"/>
              </w:rPr>
              <w:t>/osobą fizyczną</w:t>
            </w:r>
            <w:r w:rsidRPr="008954AE">
              <w:rPr>
                <w:rFonts w:eastAsia="Times New Roman"/>
                <w:i/>
                <w:sz w:val="23"/>
                <w:szCs w:val="23"/>
                <w:lang w:eastAsia="pl-PL"/>
              </w:rPr>
              <w:t xml:space="preserve"> albo jednostką organizacyjną nieposiadającą osobowości prawnej, jeżeli trzykrotnie:</w:t>
            </w:r>
          </w:p>
          <w:p w:rsidR="00106BDB" w:rsidRDefault="008029AA" w:rsidP="008029AA">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106BDB"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0D40C5" w:rsidRPr="00CB35EE" w:rsidRDefault="008029AA" w:rsidP="00CB35EE">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106BDB" w:rsidRPr="008954AE">
              <w:rPr>
                <w:rFonts w:eastAsia="Times New Roman"/>
                <w:i/>
                <w:sz w:val="23"/>
                <w:szCs w:val="23"/>
                <w:lang w:eastAsia="pl-PL"/>
              </w:rPr>
              <w:t>wymierzono mu administracyjną karę pieniężną, o której mowa w art. 194;</w:t>
            </w:r>
          </w:p>
          <w:p w:rsidR="00106BDB" w:rsidRPr="008954AE"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r w:rsidR="00AF06C6" w:rsidRPr="008954AE">
              <w:rPr>
                <w:rFonts w:eastAsia="Times New Roman"/>
                <w:i/>
                <w:sz w:val="23"/>
                <w:szCs w:val="23"/>
                <w:lang w:eastAsia="pl-PL"/>
              </w:rPr>
              <w:t>.</w:t>
            </w:r>
          </w:p>
        </w:tc>
      </w:tr>
      <w:tr w:rsidR="00002055" w:rsidRPr="00AF2FB4" w:rsidTr="00002055">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002055" w:rsidRPr="00AF2FB4" w:rsidRDefault="00002055"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002055" w:rsidRPr="00AF2FB4" w:rsidRDefault="00002055" w:rsidP="00871872">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hideMark/>
          </w:tcPr>
          <w:p w:rsidR="00002055" w:rsidRPr="005F5DFD" w:rsidRDefault="00002055"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0" w:anchor="/act/16784712/2458018?directHit=true&amp;directHitQuery=kpa" w:tgtFrame="_blank" w:history="1">
              <w:r w:rsidRPr="00AF2FB4">
                <w:rPr>
                  <w:rStyle w:val="Hipercze"/>
                  <w:sz w:val="23"/>
                  <w:szCs w:val="23"/>
                </w:rPr>
                <w:t xml:space="preserve">Dz.U.2018.2096 </w:t>
              </w:r>
            </w:hyperlink>
            <w:r w:rsidR="000555D9">
              <w:rPr>
                <w:rStyle w:val="Hipercze"/>
                <w:sz w:val="23"/>
                <w:szCs w:val="23"/>
              </w:rPr>
              <w:t>z późn. zm.</w:t>
            </w:r>
          </w:p>
          <w:p w:rsidR="00002055" w:rsidRPr="008D52C0" w:rsidRDefault="00002055" w:rsidP="008D52C0">
            <w:pPr>
              <w:numPr>
                <w:ilvl w:val="0"/>
                <w:numId w:val="5"/>
              </w:numPr>
              <w:tabs>
                <w:tab w:val="num" w:pos="497"/>
              </w:tabs>
              <w:spacing w:after="0" w:line="240" w:lineRule="auto"/>
              <w:ind w:left="497" w:hanging="497"/>
              <w:jc w:val="both"/>
              <w:rPr>
                <w:rFonts w:eastAsia="Times New Roman"/>
                <w:iCs/>
                <w:color w:val="0000FF"/>
                <w:sz w:val="23"/>
                <w:szCs w:val="23"/>
                <w:u w:val="single"/>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Pr="005F5DFD">
              <w:rPr>
                <w:rFonts w:eastAsia="Times New Roman"/>
                <w:sz w:val="23"/>
                <w:szCs w:val="23"/>
                <w:lang w:eastAsia="pl-PL"/>
              </w:rPr>
              <w:t xml:space="preserve">odpadach, tekst jednolity: </w:t>
            </w:r>
            <w:hyperlink r:id="rId11" w:anchor="/act/17940659/2381780" w:tgtFrame="_blank" w:history="1">
              <w:r w:rsidR="008D52C0" w:rsidRPr="008D52C0">
                <w:rPr>
                  <w:rFonts w:eastAsia="Calibri"/>
                  <w:color w:val="0000FF"/>
                  <w:sz w:val="23"/>
                  <w:szCs w:val="23"/>
                  <w:u w:val="single"/>
                </w:rPr>
                <w:t xml:space="preserve">Dz.U.2019.701 z późn. zm. </w:t>
              </w:r>
            </w:hyperlink>
          </w:p>
          <w:p w:rsidR="00002055" w:rsidRPr="005F5DFD" w:rsidRDefault="00002055"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2" w:anchor="/act/18154168/1828263?keyword=katalogu%20odpad%C3%B3w&amp;cm=SFIRST" w:tgtFrame="_blank" w:history="1">
              <w:r w:rsidRPr="005F5DFD">
                <w:rPr>
                  <w:rStyle w:val="Hipercze"/>
                  <w:sz w:val="23"/>
                  <w:szCs w:val="23"/>
                </w:rPr>
                <w:t xml:space="preserve">Dz.U.2014.1923 </w:t>
              </w:r>
            </w:hyperlink>
          </w:p>
        </w:tc>
      </w:tr>
      <w:tr w:rsidR="007477B8" w:rsidRPr="007477B8" w:rsidTr="007477B8">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7477B8" w:rsidRPr="007477B8" w:rsidRDefault="007477B8" w:rsidP="007477B8">
            <w:pPr>
              <w:spacing w:after="0" w:line="240" w:lineRule="auto"/>
              <w:jc w:val="center"/>
              <w:rPr>
                <w:rFonts w:eastAsia="Times New Roman"/>
                <w:i/>
                <w:iCs/>
                <w:sz w:val="16"/>
                <w:szCs w:val="16"/>
                <w:lang w:eastAsia="pl-PL"/>
              </w:rPr>
            </w:pPr>
            <w:r w:rsidRPr="007477B8">
              <w:rPr>
                <w:rFonts w:eastAsia="Times New Roman"/>
                <w:i/>
                <w:iCs/>
                <w:sz w:val="16"/>
                <w:szCs w:val="16"/>
                <w:lang w:eastAsia="pl-PL"/>
              </w:rPr>
              <w:lastRenderedPageBreak/>
              <w:t>1</w:t>
            </w:r>
          </w:p>
        </w:tc>
        <w:tc>
          <w:tcPr>
            <w:tcW w:w="8577" w:type="dxa"/>
            <w:tcBorders>
              <w:left w:val="single" w:sz="4" w:space="0" w:color="auto"/>
              <w:bottom w:val="single" w:sz="4" w:space="0" w:color="auto"/>
              <w:right w:val="single" w:sz="4" w:space="0" w:color="auto"/>
            </w:tcBorders>
          </w:tcPr>
          <w:p w:rsidR="007477B8" w:rsidRPr="007477B8" w:rsidRDefault="007477B8" w:rsidP="007477B8">
            <w:pPr>
              <w:spacing w:after="0" w:line="240" w:lineRule="auto"/>
              <w:jc w:val="center"/>
              <w:rPr>
                <w:rFonts w:eastAsia="Times New Roman"/>
                <w:i/>
                <w:iCs/>
                <w:sz w:val="16"/>
                <w:szCs w:val="16"/>
                <w:lang w:eastAsia="pl-PL"/>
              </w:rPr>
            </w:pPr>
            <w:r w:rsidRPr="007477B8">
              <w:rPr>
                <w:rFonts w:eastAsia="Times New Roman"/>
                <w:i/>
                <w:iCs/>
                <w:sz w:val="16"/>
                <w:szCs w:val="16"/>
                <w:lang w:eastAsia="pl-PL"/>
              </w:rPr>
              <w:t>2</w:t>
            </w:r>
          </w:p>
        </w:tc>
      </w:tr>
      <w:tr w:rsidR="00002055" w:rsidRPr="00AF2FB4" w:rsidTr="00F966DC">
        <w:trPr>
          <w:trHeight w:val="1235"/>
        </w:trPr>
        <w:tc>
          <w:tcPr>
            <w:tcW w:w="1346" w:type="dxa"/>
            <w:tcBorders>
              <w:top w:val="single" w:sz="4" w:space="0" w:color="auto"/>
              <w:left w:val="single" w:sz="4" w:space="0" w:color="auto"/>
              <w:bottom w:val="single" w:sz="4" w:space="0" w:color="auto"/>
              <w:right w:val="single" w:sz="4" w:space="0" w:color="auto"/>
            </w:tcBorders>
            <w:vAlign w:val="center"/>
          </w:tcPr>
          <w:p w:rsidR="00002055" w:rsidRPr="00AF2FB4" w:rsidRDefault="00002055" w:rsidP="00871872">
            <w:pPr>
              <w:spacing w:after="0" w:line="240" w:lineRule="auto"/>
              <w:jc w:val="center"/>
              <w:rPr>
                <w:rFonts w:eastAsia="Times New Roman"/>
                <w:b/>
                <w:iCs/>
                <w:sz w:val="23"/>
                <w:szCs w:val="23"/>
                <w:lang w:eastAsia="pl-PL"/>
              </w:rPr>
            </w:pPr>
          </w:p>
        </w:tc>
        <w:tc>
          <w:tcPr>
            <w:tcW w:w="8577" w:type="dxa"/>
            <w:tcBorders>
              <w:left w:val="single" w:sz="4" w:space="0" w:color="auto"/>
              <w:bottom w:val="single" w:sz="4" w:space="0" w:color="auto"/>
              <w:right w:val="single" w:sz="4" w:space="0" w:color="auto"/>
            </w:tcBorders>
          </w:tcPr>
          <w:p w:rsidR="00002055" w:rsidRPr="00AF2FB4" w:rsidRDefault="00002055"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3" w:anchor="/act/17497783/2456241?keyword=o%20udost%C4%99pnianiu%20informacji%20o%20%C5%9Brodowisku&amp;cm=SFIRST" w:tgtFrame="_blank" w:history="1">
              <w:r w:rsidRPr="00AF2FB4">
                <w:rPr>
                  <w:rStyle w:val="Hipercze"/>
                  <w:sz w:val="23"/>
                  <w:szCs w:val="23"/>
                </w:rPr>
                <w:t>Dz.U.2018.2081</w:t>
              </w:r>
              <w:r w:rsidR="00E704E8">
                <w:rPr>
                  <w:rStyle w:val="Hipercze"/>
                  <w:sz w:val="23"/>
                  <w:szCs w:val="23"/>
                </w:rPr>
                <w:t xml:space="preserve"> z późn. zm.</w:t>
              </w:r>
              <w:r w:rsidRPr="00AF2FB4">
                <w:rPr>
                  <w:rStyle w:val="Hipercze"/>
                  <w:sz w:val="23"/>
                  <w:szCs w:val="23"/>
                </w:rPr>
                <w:t xml:space="preserve">  </w:t>
              </w:r>
            </w:hyperlink>
          </w:p>
          <w:p w:rsidR="00002055" w:rsidRPr="00AF2FB4" w:rsidRDefault="00002055"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9 listopada 2010 r. w sprawie przedsięwzięć mogących znacząco oddziaływać na środowisko, tekst jednolity: </w:t>
            </w:r>
            <w:hyperlink r:id="rId14" w:anchor="/act/17657530/1990952?keyword=w%20sprawie%20przedsi%C4%99wzi%C4%99%C4%87%20mog%C4%85cych%20znacz%C4%85co%20oddzia%C5%82ywa%C4%87%20na%20%C5%9Brodowisko&amp;cm=STOP" w:tgtFrame="_blank" w:history="1">
              <w:r w:rsidRPr="00AF2FB4">
                <w:rPr>
                  <w:rStyle w:val="Hipercze"/>
                  <w:sz w:val="23"/>
                  <w:szCs w:val="23"/>
                </w:rPr>
                <w:t xml:space="preserve">Dz.U.2016.71  </w:t>
              </w:r>
            </w:hyperlink>
          </w:p>
          <w:p w:rsidR="00002055" w:rsidRPr="00AF2FB4" w:rsidRDefault="00002055" w:rsidP="009E2748">
            <w:pPr>
              <w:numPr>
                <w:ilvl w:val="0"/>
                <w:numId w:val="5"/>
              </w:numPr>
              <w:tabs>
                <w:tab w:val="num" w:pos="497"/>
              </w:tabs>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 xml:space="preserve">Ustawa z dnia 16 listopada 2006 r. o opłacie skarbowej, tekst jednolity: </w:t>
            </w:r>
            <w:hyperlink r:id="rId15" w:anchor="/act/17316423/2383817?keyword=o%20op%C5%82acie%20skarbowej&amp;cm=SFIRST" w:tgtFrame="_blank" w:history="1">
              <w:r w:rsidR="005B09EF">
                <w:rPr>
                  <w:rStyle w:val="Hipercze"/>
                  <w:sz w:val="23"/>
                  <w:szCs w:val="23"/>
                </w:rPr>
                <w:t>Dz.U.2019.1000</w:t>
              </w:r>
              <w:bookmarkStart w:id="0" w:name="_GoBack"/>
              <w:bookmarkEnd w:id="0"/>
              <w:r w:rsidRPr="001950C9">
                <w:rPr>
                  <w:rStyle w:val="Hipercze"/>
                  <w:sz w:val="23"/>
                  <w:szCs w:val="23"/>
                  <w:u w:val="none"/>
                </w:rPr>
                <w:t xml:space="preserve"> </w:t>
              </w:r>
            </w:hyperlink>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7D64F5" w:rsidRDefault="007D64F5"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7D64F5" w:rsidRDefault="007D64F5" w:rsidP="008B06D0">
      <w:pPr>
        <w:spacing w:after="0" w:line="240" w:lineRule="auto"/>
        <w:rPr>
          <w:rFonts w:eastAsia="Times New Roman"/>
          <w:lang w:eastAsia="pl-PL"/>
        </w:rPr>
      </w:pPr>
    </w:p>
    <w:p w:rsidR="00CF2F34" w:rsidRDefault="008B06D0" w:rsidP="008B06D0">
      <w:pPr>
        <w:spacing w:after="0" w:line="240" w:lineRule="auto"/>
        <w:rPr>
          <w:rFonts w:eastAsia="Times New Roman"/>
          <w:sz w:val="18"/>
          <w:szCs w:val="18"/>
          <w:lang w:eastAsia="pl-PL"/>
        </w:rPr>
      </w:pPr>
      <w:r w:rsidRPr="004E3213">
        <w:rPr>
          <w:rFonts w:eastAsia="Times New Roman"/>
          <w:lang w:eastAsia="pl-PL"/>
        </w:rPr>
        <w:t>……………………………………..                                                ….…………………………</w:t>
      </w:r>
      <w:r w:rsidRPr="004E3213">
        <w:rPr>
          <w:rFonts w:eastAsia="Times New Roman"/>
          <w:sz w:val="18"/>
          <w:szCs w:val="18"/>
          <w:lang w:eastAsia="pl-PL"/>
        </w:rPr>
        <w:t xml:space="preserve">   </w:t>
      </w:r>
      <w:r>
        <w:rPr>
          <w:rFonts w:eastAsia="Times New Roman"/>
          <w:sz w:val="18"/>
          <w:szCs w:val="18"/>
          <w:lang w:eastAsia="pl-PL"/>
        </w:rPr>
        <w:t xml:space="preserve">    </w:t>
      </w:r>
    </w:p>
    <w:p w:rsidR="008B06D0" w:rsidRPr="004E3213" w:rsidRDefault="008B06D0" w:rsidP="008B06D0">
      <w:pPr>
        <w:spacing w:after="0" w:line="240" w:lineRule="auto"/>
        <w:rPr>
          <w:rFonts w:eastAsia="Times New Roman"/>
          <w:lang w:eastAsia="pl-PL"/>
        </w:rPr>
      </w:pPr>
      <w:r w:rsidRPr="004E3213">
        <w:rPr>
          <w:rFonts w:eastAsia="Times New Roman"/>
          <w:sz w:val="18"/>
          <w:szCs w:val="18"/>
          <w:lang w:eastAsia="pl-PL"/>
        </w:rPr>
        <w:t>Imię i nazwisko Wnioskodawcy / Nazwa Firmy                                                                                 Miejscowość, data</w:t>
      </w:r>
    </w:p>
    <w:p w:rsidR="008B06D0" w:rsidRPr="009C03BA" w:rsidRDefault="008B06D0" w:rsidP="008B06D0">
      <w:pPr>
        <w:spacing w:after="0" w:line="240" w:lineRule="auto"/>
        <w:rPr>
          <w:rFonts w:eastAsia="Times New Roman"/>
          <w:b/>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Adres zamieszkania / siedziba Firmy</w:t>
      </w:r>
    </w:p>
    <w:p w:rsidR="008B06D0" w:rsidRPr="004E3213" w:rsidRDefault="008B06D0"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Telefon kontaktowy / fax</w:t>
      </w: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Pr>
          <w:rFonts w:eastAsia="Times New Roman"/>
          <w:b/>
          <w:lang w:eastAsia="pl-PL"/>
        </w:rPr>
        <w:t xml:space="preserve">zbieranie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1 </w:t>
      </w:r>
      <w:r w:rsidR="008B06D0" w:rsidRPr="000D487D">
        <w:rPr>
          <w:rFonts w:eastAsia="Times New Roman"/>
          <w:lang w:eastAsia="pl-PL"/>
        </w:rPr>
        <w:t>ustawy z dnia 14 grudnia 2012 r. o odpadach (</w:t>
      </w:r>
      <w:r w:rsidR="00047197" w:rsidRPr="000D487D">
        <w:rPr>
          <w:rFonts w:eastAsia="Times New Roman"/>
          <w:lang w:eastAsia="pl-PL"/>
        </w:rPr>
        <w:t>t</w:t>
      </w:r>
      <w:r w:rsidR="008B06D0" w:rsidRPr="000D487D">
        <w:rPr>
          <w:rFonts w:eastAsia="Times New Roman"/>
          <w:lang w:eastAsia="pl-PL"/>
        </w:rPr>
        <w:t>ekst jednolity: Dz. U. z 201</w:t>
      </w:r>
      <w:r w:rsidR="006219ED">
        <w:rPr>
          <w:rFonts w:eastAsia="Times New Roman"/>
          <w:lang w:eastAsia="pl-PL"/>
        </w:rPr>
        <w:t>9</w:t>
      </w:r>
      <w:r w:rsidR="008B06D0" w:rsidRPr="000D487D">
        <w:rPr>
          <w:rFonts w:eastAsia="Times New Roman"/>
          <w:lang w:eastAsia="pl-PL"/>
        </w:rPr>
        <w:t xml:space="preserve"> r. Nr </w:t>
      </w:r>
      <w:r w:rsidR="006219ED">
        <w:rPr>
          <w:rFonts w:eastAsia="Times New Roman"/>
          <w:lang w:eastAsia="pl-PL"/>
        </w:rPr>
        <w:t>701</w:t>
      </w:r>
      <w:r w:rsidR="00453BA2" w:rsidRPr="000D487D">
        <w:rPr>
          <w:rFonts w:eastAsia="Times New Roman"/>
          <w:lang w:eastAsia="pl-PL"/>
        </w:rPr>
        <w:t xml:space="preserve"> </w:t>
      </w:r>
      <w:r w:rsidR="008B06D0" w:rsidRPr="000D487D">
        <w:rPr>
          <w:rFonts w:eastAsia="Times New Roman"/>
          <w:lang w:eastAsia="pl-PL"/>
        </w:rPr>
        <w:t>z późn. zm.), wnoszę o wydanie zezwolenia na zbieranie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B06D0">
      <w:pPr>
        <w:pStyle w:val="Akapitzlist"/>
        <w:numPr>
          <w:ilvl w:val="0"/>
          <w:numId w:val="12"/>
        </w:numPr>
        <w:spacing w:after="0" w:line="240" w:lineRule="auto"/>
        <w:ind w:left="567" w:hanging="567"/>
        <w:rPr>
          <w:rFonts w:eastAsia="Times New Roman"/>
          <w:lang w:eastAsia="pl-PL"/>
        </w:rPr>
      </w:pPr>
      <w:r>
        <w:t xml:space="preserve">Opracowanie wniosku zgodnie z art. 42 ust. 1 </w:t>
      </w:r>
      <w:r w:rsidRPr="004E3213">
        <w:rPr>
          <w:rFonts w:eastAsia="Times New Roman"/>
          <w:lang w:eastAsia="pl-PL"/>
        </w:rPr>
        <w:t>ustawy o odpadach</w:t>
      </w:r>
    </w:p>
    <w:p w:rsidR="008B06D0" w:rsidRDefault="00452917"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Zaświadczenia/oświadczenia/ dokumenty zgodnie z art. 42 ust. 3a, 3b, 3c, 4a, 4b</w:t>
      </w:r>
      <w:r w:rsidR="001906CF">
        <w:rPr>
          <w:rFonts w:eastAsia="Times New Roman"/>
          <w:lang w:eastAsia="pl-PL"/>
        </w:rPr>
        <w:t xml:space="preserve"> o odpadach</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8B06D0" w:rsidRPr="003C2B2D" w:rsidRDefault="00B60702" w:rsidP="008B06D0">
      <w:pPr>
        <w:pStyle w:val="Akapitzlist"/>
        <w:numPr>
          <w:ilvl w:val="0"/>
          <w:numId w:val="12"/>
        </w:numPr>
        <w:spacing w:after="0" w:line="240" w:lineRule="auto"/>
        <w:ind w:left="567" w:hanging="567"/>
        <w:rPr>
          <w:rFonts w:eastAsia="Times New Roman"/>
          <w:lang w:eastAsia="pl-PL"/>
        </w:rPr>
      </w:pPr>
      <w:r w:rsidRPr="003C2B2D">
        <w:rPr>
          <w:rFonts w:eastAsia="Times New Roman"/>
          <w:lang w:eastAsia="pl-PL"/>
        </w:rPr>
        <w:t xml:space="preserve">Klauzula informacyjna </w:t>
      </w: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r w:rsidRPr="004E3213">
        <w:rPr>
          <w:rFonts w:eastAsia="Times New Roman"/>
          <w:lang w:eastAsia="pl-PL"/>
        </w:rPr>
        <w:t xml:space="preserve">                                                                                                          ...........................................</w:t>
      </w:r>
    </w:p>
    <w:p w:rsidR="00B60702" w:rsidRPr="004E3213" w:rsidRDefault="00B60702" w:rsidP="008B06D0">
      <w:pPr>
        <w:spacing w:after="0" w:line="240" w:lineRule="auto"/>
        <w:rPr>
          <w:rFonts w:eastAsia="Times New Roman"/>
          <w:lang w:eastAsia="pl-PL"/>
        </w:rPr>
      </w:pP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p w:rsidR="00B60702" w:rsidRDefault="00B60702" w:rsidP="00B60702">
      <w:pPr>
        <w:spacing w:after="160" w:line="259" w:lineRule="auto"/>
        <w:jc w:val="both"/>
        <w:rPr>
          <w:rFonts w:ascii="Cambria" w:eastAsia="Calibri" w:hAnsi="Cambria" w:cs="Calibri"/>
          <w:b/>
          <w:sz w:val="22"/>
          <w:szCs w:val="20"/>
        </w:rPr>
      </w:pPr>
      <w:bookmarkStart w:id="1" w:name="_Hlk7443041"/>
    </w:p>
    <w:p w:rsidR="0058081B" w:rsidRDefault="0058081B" w:rsidP="00B60702">
      <w:pPr>
        <w:spacing w:after="160" w:line="259" w:lineRule="auto"/>
        <w:jc w:val="both"/>
        <w:rPr>
          <w:rFonts w:ascii="Cambria" w:eastAsia="Calibri" w:hAnsi="Cambria" w:cs="Calibri"/>
          <w:b/>
          <w:sz w:val="22"/>
          <w:szCs w:val="20"/>
        </w:rPr>
      </w:pPr>
    </w:p>
    <w:p w:rsidR="00B60702" w:rsidRPr="00B60702" w:rsidRDefault="00B60702" w:rsidP="00B60702">
      <w:pPr>
        <w:spacing w:after="160" w:line="259" w:lineRule="auto"/>
        <w:jc w:val="both"/>
        <w:rPr>
          <w:rFonts w:ascii="Cambria" w:eastAsia="Calibri" w:hAnsi="Cambria" w:cs="Calibri"/>
          <w:b/>
          <w:sz w:val="22"/>
          <w:szCs w:val="20"/>
        </w:rPr>
      </w:pPr>
      <w:r w:rsidRPr="00B60702">
        <w:rPr>
          <w:rFonts w:ascii="Cambria" w:eastAsia="Calibri" w:hAnsi="Cambria" w:cs="Calibri"/>
          <w:b/>
          <w:sz w:val="22"/>
          <w:szCs w:val="20"/>
        </w:rPr>
        <w:t>Wypełniając obowiązek informacyjny w zakresie ochrony danych osobowych na podstawie art. 13 ust. l i ust. 2 ogólnego rozporządzenia Parlamentu Europejskiego i Rady (UE) 2016/679 z dnia 27 kwietnia 20 l 6 r. w sprawie ochrony osób fizycznych w związku z przetwarzaniem danych osobowych i w sprawie swobodnego przepływu takich danych oraz uchylenia dyrektywy 95/46/WE zwanym dalej „RODO" i dbając o Twoje dane osobowe przetwarzane przez nas informujemy, że:</w:t>
      </w:r>
    </w:p>
    <w:bookmarkEnd w:id="1"/>
    <w:p w:rsidR="00B60702" w:rsidRPr="00B60702" w:rsidRDefault="00B60702" w:rsidP="00B60702">
      <w:pPr>
        <w:numPr>
          <w:ilvl w:val="0"/>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b/>
          <w:sz w:val="20"/>
          <w:szCs w:val="20"/>
        </w:rPr>
        <w:t>Administratorem</w:t>
      </w:r>
      <w:r w:rsidRPr="00B60702">
        <w:rPr>
          <w:rFonts w:ascii="Cambria" w:eastAsia="Calibri" w:hAnsi="Cambria" w:cs="Calibri"/>
          <w:sz w:val="20"/>
          <w:szCs w:val="20"/>
        </w:rPr>
        <w:t xml:space="preserve"> Twoich danych osobowych będzie </w:t>
      </w:r>
      <w:r w:rsidRPr="00B60702">
        <w:rPr>
          <w:rFonts w:ascii="Cambria" w:eastAsia="Calibri" w:hAnsi="Cambria" w:cs="Calibri"/>
          <w:b/>
          <w:sz w:val="20"/>
          <w:szCs w:val="20"/>
        </w:rPr>
        <w:t>Starosta Jędrzejowski</w:t>
      </w:r>
      <w:r w:rsidRPr="00B60702">
        <w:rPr>
          <w:rFonts w:ascii="Cambria" w:eastAsia="Calibri" w:hAnsi="Cambria" w:cs="Calibri"/>
          <w:sz w:val="20"/>
          <w:szCs w:val="20"/>
        </w:rPr>
        <w:t xml:space="preserve"> (dalej: my). Mamy siedzibę w Jędrzejowie, ul. 11 Listopada 83, kod pocztowy 28-300. Możesz z nami się skontaktować telefonicznie: 41 386 37 41 lub mailowo: powiat@powiatjedrzejow.pl. </w:t>
      </w:r>
    </w:p>
    <w:p w:rsidR="00B60702" w:rsidRPr="00B60702" w:rsidRDefault="00B60702" w:rsidP="00B60702">
      <w:pPr>
        <w:numPr>
          <w:ilvl w:val="0"/>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 xml:space="preserve">Administrator powołał </w:t>
      </w:r>
      <w:r w:rsidRPr="00B60702">
        <w:rPr>
          <w:rFonts w:ascii="Cambria" w:eastAsia="Calibri" w:hAnsi="Cambria" w:cs="Calibri"/>
          <w:b/>
          <w:sz w:val="20"/>
          <w:szCs w:val="20"/>
        </w:rPr>
        <w:t>Inspektora Ochrony Danych Osobowych</w:t>
      </w:r>
      <w:r w:rsidRPr="00B60702">
        <w:rPr>
          <w:rFonts w:ascii="Cambria" w:eastAsia="Calibri" w:hAnsi="Cambria" w:cs="Calibri"/>
          <w:sz w:val="20"/>
          <w:szCs w:val="20"/>
        </w:rPr>
        <w:t xml:space="preserve">, który będzie monitorował i nadzorował przetwarzanie Twoich danych i możesz się z nim skontaktować telefonicznie pod numerem telefonu 41 386 37 41 za pomocą poczty elektronicznej – email: </w:t>
      </w:r>
      <w:hyperlink r:id="rId16" w:history="1">
        <w:r w:rsidRPr="00B60702">
          <w:rPr>
            <w:rFonts w:ascii="Calibri" w:eastAsia="Calibri" w:hAnsi="Calibri" w:cs="Calibri"/>
            <w:color w:val="0563C1"/>
            <w:sz w:val="20"/>
            <w:szCs w:val="20"/>
            <w:u w:val="single"/>
          </w:rPr>
          <w:t>mariusz.piskorczyk@powiatjedrzejow.pl</w:t>
        </w:r>
      </w:hyperlink>
      <w:r w:rsidRPr="00B60702">
        <w:rPr>
          <w:rFonts w:ascii="Calibri" w:eastAsia="Calibri" w:hAnsi="Calibri" w:cs="Calibri"/>
          <w:color w:val="0563C1"/>
          <w:sz w:val="20"/>
          <w:szCs w:val="20"/>
          <w:u w:val="single"/>
        </w:rPr>
        <w:t xml:space="preserve"> </w:t>
      </w:r>
    </w:p>
    <w:p w:rsidR="00B60702" w:rsidRPr="00B60702" w:rsidRDefault="00B60702" w:rsidP="00B60702">
      <w:pPr>
        <w:numPr>
          <w:ilvl w:val="0"/>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b/>
          <w:sz w:val="20"/>
          <w:szCs w:val="20"/>
        </w:rPr>
        <w:t xml:space="preserve">Administrator będzie przetwarzał Pani/Pana dane w celu </w:t>
      </w:r>
      <w:r w:rsidRPr="00B60702">
        <w:rPr>
          <w:rFonts w:ascii="Cambria" w:eastAsia="Calibri" w:hAnsi="Cambria" w:cs="Calibri"/>
          <w:sz w:val="20"/>
          <w:szCs w:val="20"/>
        </w:rPr>
        <w:t>wykonania</w:t>
      </w:r>
      <w:r w:rsidRPr="00B60702">
        <w:rPr>
          <w:rFonts w:ascii="Cambria" w:eastAsia="Calibri" w:hAnsi="Cambria" w:cs="Calibri"/>
          <w:b/>
          <w:sz w:val="20"/>
          <w:szCs w:val="20"/>
        </w:rPr>
        <w:t xml:space="preserve"> </w:t>
      </w:r>
      <w:r w:rsidRPr="00B60702">
        <w:rPr>
          <w:rFonts w:ascii="Cambria" w:eastAsia="Calibri" w:hAnsi="Cambria" w:cs="Calibri"/>
          <w:sz w:val="20"/>
          <w:szCs w:val="20"/>
        </w:rPr>
        <w:t>czynności w zakresie postępowania administracyjnego oraz archiwizacji dokumentacji związanych z tym postępowaniem.</w:t>
      </w:r>
    </w:p>
    <w:p w:rsidR="00B60702" w:rsidRPr="00B60702" w:rsidRDefault="00B60702" w:rsidP="00B60702">
      <w:pPr>
        <w:numPr>
          <w:ilvl w:val="0"/>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b/>
          <w:sz w:val="20"/>
          <w:szCs w:val="20"/>
        </w:rPr>
        <w:t xml:space="preserve">Podstawą przetwarzania Pani/Pana danych osobowych </w:t>
      </w:r>
      <w:r w:rsidRPr="00B60702">
        <w:rPr>
          <w:rFonts w:ascii="Cambria" w:eastAsia="Calibri" w:hAnsi="Cambria" w:cs="Calibri"/>
          <w:sz w:val="20"/>
          <w:szCs w:val="20"/>
        </w:rPr>
        <w:t>jest art. 6 ust.1 lit. c RODO tj. na podstawie przepisów prawa wynikających z Kodeksu Postępowania Administracyjnego i archiwizacji dokumentacji.</w:t>
      </w:r>
    </w:p>
    <w:p w:rsidR="00B60702" w:rsidRPr="00B60702" w:rsidRDefault="00B60702" w:rsidP="00B60702">
      <w:pPr>
        <w:numPr>
          <w:ilvl w:val="0"/>
          <w:numId w:val="29"/>
        </w:numPr>
        <w:spacing w:after="160" w:line="259" w:lineRule="auto"/>
        <w:contextualSpacing/>
        <w:jc w:val="both"/>
        <w:rPr>
          <w:rFonts w:ascii="Cambria" w:eastAsia="Calibri" w:hAnsi="Cambria" w:cs="Calibri"/>
          <w:b/>
          <w:sz w:val="20"/>
          <w:szCs w:val="20"/>
        </w:rPr>
      </w:pPr>
      <w:r w:rsidRPr="00B60702">
        <w:rPr>
          <w:rFonts w:ascii="Cambria" w:eastAsia="Calibri" w:hAnsi="Cambria" w:cs="Calibri"/>
          <w:b/>
          <w:sz w:val="20"/>
          <w:szCs w:val="20"/>
        </w:rPr>
        <w:t>Odbiorcami Twoich danych będą:</w:t>
      </w:r>
    </w:p>
    <w:p w:rsidR="00B60702" w:rsidRPr="00B60702" w:rsidRDefault="00B60702" w:rsidP="00B60702">
      <w:pPr>
        <w:numPr>
          <w:ilvl w:val="1"/>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Ty i Twoi pełnomocnicy;</w:t>
      </w:r>
    </w:p>
    <w:p w:rsidR="00B60702" w:rsidRPr="00B60702" w:rsidRDefault="00B60702" w:rsidP="00B60702">
      <w:pPr>
        <w:numPr>
          <w:ilvl w:val="1"/>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podmioty przetwarzające, z którymi zawarliśmy umowy powierzenia przetwarzania danych;</w:t>
      </w:r>
    </w:p>
    <w:p w:rsidR="00B60702" w:rsidRPr="00B60702" w:rsidRDefault="00B60702" w:rsidP="00B60702">
      <w:pPr>
        <w:numPr>
          <w:ilvl w:val="1"/>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podmioty uprawnione do odbioru Twoich danych na podstawie przepisów prawa.</w:t>
      </w:r>
    </w:p>
    <w:p w:rsidR="00B60702" w:rsidRPr="00B60702" w:rsidRDefault="00B60702" w:rsidP="00B60702">
      <w:pPr>
        <w:numPr>
          <w:ilvl w:val="0"/>
          <w:numId w:val="29"/>
        </w:numPr>
        <w:spacing w:after="160" w:line="259" w:lineRule="auto"/>
        <w:contextualSpacing/>
        <w:jc w:val="both"/>
        <w:rPr>
          <w:rFonts w:ascii="Cambria" w:eastAsia="Calibri" w:hAnsi="Cambria" w:cs="Calibri"/>
          <w:b/>
          <w:sz w:val="20"/>
          <w:szCs w:val="20"/>
        </w:rPr>
      </w:pPr>
      <w:r w:rsidRPr="00B60702">
        <w:rPr>
          <w:rFonts w:ascii="Cambria" w:eastAsia="Calibri" w:hAnsi="Cambria" w:cs="Calibri"/>
          <w:b/>
          <w:sz w:val="20"/>
          <w:szCs w:val="20"/>
        </w:rPr>
        <w:t>Będziemy przechowywać Twoje dane osobowe:</w:t>
      </w:r>
    </w:p>
    <w:p w:rsidR="00B60702" w:rsidRPr="00B60702" w:rsidRDefault="00B60702" w:rsidP="00B60702">
      <w:pPr>
        <w:spacing w:after="160" w:line="259" w:lineRule="auto"/>
        <w:ind w:left="360"/>
        <w:contextualSpacing/>
        <w:jc w:val="both"/>
        <w:rPr>
          <w:rFonts w:ascii="Cambria" w:eastAsia="Calibri" w:hAnsi="Cambria" w:cs="Calibri"/>
          <w:sz w:val="20"/>
          <w:szCs w:val="20"/>
        </w:rPr>
      </w:pPr>
      <w:r w:rsidRPr="00B60702">
        <w:rPr>
          <w:rFonts w:ascii="Cambria" w:eastAsia="Calibri" w:hAnsi="Cambria" w:cs="Calibri"/>
          <w:sz w:val="20"/>
          <w:szCs w:val="20"/>
        </w:rPr>
        <w:t xml:space="preserve">Twoje dane osobowe będą przechowywane przez okres niezbędny do realizacji celu przetwarzania (tj. pkt. 3) oraz obowiązku archiwizacyjnego wynikającego z Jednolitego Rzeczowego Wykazu Akt. </w:t>
      </w:r>
    </w:p>
    <w:p w:rsidR="00B60702" w:rsidRPr="00B60702" w:rsidRDefault="00B60702" w:rsidP="00B60702">
      <w:pPr>
        <w:numPr>
          <w:ilvl w:val="0"/>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b/>
          <w:sz w:val="20"/>
          <w:szCs w:val="20"/>
        </w:rPr>
        <w:t>Przysługuje Pani/Panu:</w:t>
      </w:r>
    </w:p>
    <w:p w:rsidR="00B60702" w:rsidRPr="00B60702" w:rsidRDefault="00B60702" w:rsidP="00B60702">
      <w:pPr>
        <w:numPr>
          <w:ilvl w:val="1"/>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prawo dostępu do swoich danych oraz otrzymania ich kopii;</w:t>
      </w:r>
    </w:p>
    <w:p w:rsidR="00B60702" w:rsidRPr="00B60702" w:rsidRDefault="00B60702" w:rsidP="00B60702">
      <w:pPr>
        <w:numPr>
          <w:ilvl w:val="1"/>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prawo do sprostowania (poprawiania) swoich danych;</w:t>
      </w:r>
    </w:p>
    <w:p w:rsidR="00B60702" w:rsidRPr="00B60702" w:rsidRDefault="00B60702" w:rsidP="00B60702">
      <w:pPr>
        <w:numPr>
          <w:ilvl w:val="1"/>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ograniczenia przetwarzania danych;</w:t>
      </w:r>
    </w:p>
    <w:p w:rsidR="00B60702" w:rsidRPr="00B60702" w:rsidRDefault="00B60702" w:rsidP="00B60702">
      <w:pPr>
        <w:spacing w:after="160" w:line="259" w:lineRule="auto"/>
        <w:ind w:left="1080"/>
        <w:contextualSpacing/>
        <w:jc w:val="both"/>
        <w:rPr>
          <w:rFonts w:ascii="Cambria" w:eastAsia="Calibri" w:hAnsi="Cambria" w:cs="Calibri"/>
          <w:sz w:val="20"/>
          <w:szCs w:val="20"/>
        </w:rPr>
      </w:pPr>
      <w:r w:rsidRPr="00B60702">
        <w:rPr>
          <w:rFonts w:ascii="Cambria" w:eastAsia="Calibri" w:hAnsi="Cambria" w:cs="Calibri"/>
          <w:sz w:val="20"/>
          <w:szCs w:val="20"/>
        </w:rPr>
        <w:t>Możesz zażądać, abyśmy ograniczyli przetwarzanie Twoich danych osobowych wyłącznie do ich przechowywania lub wykonywania uzgodnionych z Tobą działań, jeżeli Twoim zdaniem mamy nieprawidłowe dane na Tw</w:t>
      </w:r>
      <w:r w:rsidRPr="00B60702">
        <w:rPr>
          <w:rFonts w:ascii="Cambria" w:eastAsia="MingLiU-ExtB" w:hAnsi="Cambria" w:cs="Calibri"/>
          <w:sz w:val="20"/>
          <w:szCs w:val="20"/>
        </w:rPr>
        <w:t>ó</w:t>
      </w:r>
      <w:r w:rsidRPr="00B60702">
        <w:rPr>
          <w:rFonts w:ascii="Cambria" w:eastAsia="Calibri" w:hAnsi="Cambria" w:cs="Calibri"/>
          <w:sz w:val="20"/>
          <w:szCs w:val="20"/>
        </w:rPr>
        <w:t>j temat lub przetwarzamy je bezpodstawnie;</w:t>
      </w:r>
    </w:p>
    <w:p w:rsidR="00B60702" w:rsidRPr="00B60702" w:rsidRDefault="00B60702" w:rsidP="00B60702">
      <w:pPr>
        <w:spacing w:after="160" w:line="259" w:lineRule="auto"/>
        <w:ind w:left="1080"/>
        <w:contextualSpacing/>
        <w:jc w:val="both"/>
        <w:rPr>
          <w:rFonts w:ascii="Cambria" w:eastAsia="Calibri" w:hAnsi="Cambria" w:cs="Calibri"/>
          <w:sz w:val="20"/>
          <w:szCs w:val="20"/>
        </w:rPr>
      </w:pPr>
      <w:r w:rsidRPr="00B60702">
        <w:rPr>
          <w:rFonts w:ascii="Cambria" w:eastAsia="Calibri" w:hAnsi="Cambria" w:cs="Calibri"/>
          <w:sz w:val="20"/>
          <w:szCs w:val="20"/>
        </w:rPr>
        <w:t>prawo do wniesienia skargi do organu nadzorczego.</w:t>
      </w:r>
    </w:p>
    <w:p w:rsidR="00B60702" w:rsidRPr="00B60702" w:rsidRDefault="00B60702" w:rsidP="00B60702">
      <w:pPr>
        <w:numPr>
          <w:ilvl w:val="0"/>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Jeżeli uważasz, że przetwarzamy Twoje dane niezgodnie z prawem, możesz złożyć w tej sprawie skargę do Prezesa Urzędu Ochrony Danych Osobowych.</w:t>
      </w:r>
    </w:p>
    <w:p w:rsidR="00B60702" w:rsidRPr="00B60702" w:rsidRDefault="00B60702" w:rsidP="00B60702">
      <w:pPr>
        <w:numPr>
          <w:ilvl w:val="0"/>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Podanie przez Ciebie swoich danych osobowych jest obowiązkowe zgodnie z wymogiem prawnym, a ich nie podanie może powodować brak realizacji celu przetwarzania lub podjęcia działań zgodnych z postępowaniem administracyjnym.</w:t>
      </w:r>
    </w:p>
    <w:p w:rsidR="00B60702" w:rsidRPr="00B60702" w:rsidRDefault="00B60702" w:rsidP="00B60702">
      <w:pPr>
        <w:spacing w:after="160" w:line="259" w:lineRule="auto"/>
        <w:rPr>
          <w:rFonts w:ascii="Cambria" w:eastAsia="Calibri" w:hAnsi="Cambria"/>
          <w:sz w:val="22"/>
          <w:szCs w:val="22"/>
        </w:rPr>
      </w:pPr>
    </w:p>
    <w:p w:rsidR="008B06D0" w:rsidRPr="004E3213" w:rsidRDefault="008B06D0" w:rsidP="008B06D0">
      <w:pPr>
        <w:spacing w:after="0" w:line="240" w:lineRule="auto"/>
        <w:jc w:val="both"/>
        <w:rPr>
          <w:rFonts w:eastAsia="Times New Roman"/>
          <w:sz w:val="20"/>
          <w:szCs w:val="20"/>
          <w:lang w:eastAsia="pl-PL"/>
        </w:rPr>
      </w:pPr>
    </w:p>
    <w:sectPr w:rsidR="008B06D0" w:rsidRPr="004E3213" w:rsidSect="00432A4E">
      <w:footerReference w:type="default" r:id="rId17"/>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EA" w:rsidRDefault="004244EA" w:rsidP="000F4CFD">
      <w:pPr>
        <w:spacing w:after="0" w:line="240" w:lineRule="auto"/>
      </w:pPr>
      <w:r>
        <w:separator/>
      </w:r>
    </w:p>
  </w:endnote>
  <w:endnote w:type="continuationSeparator" w:id="0">
    <w:p w:rsidR="004244EA" w:rsidRDefault="004244EA"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EA" w:rsidRDefault="004244EA" w:rsidP="000F4CFD">
      <w:pPr>
        <w:spacing w:after="0" w:line="240" w:lineRule="auto"/>
      </w:pPr>
      <w:r>
        <w:separator/>
      </w:r>
    </w:p>
  </w:footnote>
  <w:footnote w:type="continuationSeparator" w:id="0">
    <w:p w:rsidR="004244EA" w:rsidRDefault="004244EA"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D83028F8"/>
    <w:lvl w:ilvl="0" w:tplc="392CA2A8">
      <w:start w:val="1"/>
      <w:numFmt w:val="decimal"/>
      <w:lvlText w:val="%1."/>
      <w:lvlJc w:val="left"/>
      <w:pPr>
        <w:tabs>
          <w:tab w:val="num" w:pos="720"/>
        </w:tabs>
        <w:ind w:left="720" w:hanging="360"/>
      </w:pPr>
      <w:rPr>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21637EF"/>
    <w:multiLevelType w:val="hybridMultilevel"/>
    <w:tmpl w:val="096018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9">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5">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6">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3">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6"/>
  </w:num>
  <w:num w:numId="8">
    <w:abstractNumId w:val="24"/>
  </w:num>
  <w:num w:numId="9">
    <w:abstractNumId w:val="4"/>
  </w:num>
  <w:num w:numId="10">
    <w:abstractNumId w:val="0"/>
  </w:num>
  <w:num w:numId="11">
    <w:abstractNumId w:val="25"/>
  </w:num>
  <w:num w:numId="12">
    <w:abstractNumId w:val="23"/>
  </w:num>
  <w:num w:numId="13">
    <w:abstractNumId w:val="8"/>
  </w:num>
  <w:num w:numId="14">
    <w:abstractNumId w:val="14"/>
  </w:num>
  <w:num w:numId="15">
    <w:abstractNumId w:val="18"/>
  </w:num>
  <w:num w:numId="16">
    <w:abstractNumId w:val="15"/>
  </w:num>
  <w:num w:numId="17">
    <w:abstractNumId w:val="22"/>
  </w:num>
  <w:num w:numId="18">
    <w:abstractNumId w:val="3"/>
  </w:num>
  <w:num w:numId="19">
    <w:abstractNumId w:val="19"/>
  </w:num>
  <w:num w:numId="20">
    <w:abstractNumId w:val="13"/>
  </w:num>
  <w:num w:numId="21">
    <w:abstractNumId w:val="9"/>
  </w:num>
  <w:num w:numId="22">
    <w:abstractNumId w:val="7"/>
  </w:num>
  <w:num w:numId="23">
    <w:abstractNumId w:val="5"/>
  </w:num>
  <w:num w:numId="24">
    <w:abstractNumId w:val="12"/>
  </w:num>
  <w:num w:numId="25">
    <w:abstractNumId w:val="17"/>
  </w:num>
  <w:num w:numId="26">
    <w:abstractNumId w:val="11"/>
  </w:num>
  <w:num w:numId="27">
    <w:abstractNumId w:val="16"/>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7ACC"/>
    <w:rsid w:val="000312DB"/>
    <w:rsid w:val="00031E38"/>
    <w:rsid w:val="00037D6E"/>
    <w:rsid w:val="00047197"/>
    <w:rsid w:val="000555D9"/>
    <w:rsid w:val="000712C3"/>
    <w:rsid w:val="00083E8B"/>
    <w:rsid w:val="000D0A00"/>
    <w:rsid w:val="000D40C5"/>
    <w:rsid w:val="000D487D"/>
    <w:rsid w:val="000E4F1D"/>
    <w:rsid w:val="000F4CFD"/>
    <w:rsid w:val="00106BDB"/>
    <w:rsid w:val="0014609A"/>
    <w:rsid w:val="001618D0"/>
    <w:rsid w:val="00161E08"/>
    <w:rsid w:val="00172A3C"/>
    <w:rsid w:val="001825DB"/>
    <w:rsid w:val="001906CF"/>
    <w:rsid w:val="001950C9"/>
    <w:rsid w:val="001A40FF"/>
    <w:rsid w:val="001D2503"/>
    <w:rsid w:val="001E25DC"/>
    <w:rsid w:val="001F3836"/>
    <w:rsid w:val="00215625"/>
    <w:rsid w:val="00250DEC"/>
    <w:rsid w:val="00277F10"/>
    <w:rsid w:val="00284239"/>
    <w:rsid w:val="002B410D"/>
    <w:rsid w:val="002B7746"/>
    <w:rsid w:val="002C2A43"/>
    <w:rsid w:val="002D1D65"/>
    <w:rsid w:val="002F274F"/>
    <w:rsid w:val="0030395B"/>
    <w:rsid w:val="00322663"/>
    <w:rsid w:val="00324178"/>
    <w:rsid w:val="003251F7"/>
    <w:rsid w:val="00392F51"/>
    <w:rsid w:val="00393E1D"/>
    <w:rsid w:val="003961AD"/>
    <w:rsid w:val="003A041B"/>
    <w:rsid w:val="003A22C4"/>
    <w:rsid w:val="003C2B2D"/>
    <w:rsid w:val="003D6D6E"/>
    <w:rsid w:val="003E5B15"/>
    <w:rsid w:val="004026F5"/>
    <w:rsid w:val="0041075B"/>
    <w:rsid w:val="004244EA"/>
    <w:rsid w:val="00432A4E"/>
    <w:rsid w:val="00452917"/>
    <w:rsid w:val="00453BA2"/>
    <w:rsid w:val="00471081"/>
    <w:rsid w:val="0048270F"/>
    <w:rsid w:val="004B0BB7"/>
    <w:rsid w:val="004C1D6F"/>
    <w:rsid w:val="00517E78"/>
    <w:rsid w:val="00535247"/>
    <w:rsid w:val="00544249"/>
    <w:rsid w:val="00552FE6"/>
    <w:rsid w:val="00564560"/>
    <w:rsid w:val="00564E4B"/>
    <w:rsid w:val="005664E3"/>
    <w:rsid w:val="0056678E"/>
    <w:rsid w:val="0057146B"/>
    <w:rsid w:val="0057757D"/>
    <w:rsid w:val="0058081B"/>
    <w:rsid w:val="005B09EF"/>
    <w:rsid w:val="005B3D77"/>
    <w:rsid w:val="005B774A"/>
    <w:rsid w:val="005E4236"/>
    <w:rsid w:val="005F5BF8"/>
    <w:rsid w:val="005F5DFD"/>
    <w:rsid w:val="006165B7"/>
    <w:rsid w:val="006219ED"/>
    <w:rsid w:val="00637A57"/>
    <w:rsid w:val="006558BD"/>
    <w:rsid w:val="00683288"/>
    <w:rsid w:val="00686A54"/>
    <w:rsid w:val="00693BE8"/>
    <w:rsid w:val="006C15BF"/>
    <w:rsid w:val="006D0644"/>
    <w:rsid w:val="006F512F"/>
    <w:rsid w:val="00720923"/>
    <w:rsid w:val="0073607E"/>
    <w:rsid w:val="007413D7"/>
    <w:rsid w:val="007477B8"/>
    <w:rsid w:val="00751DD3"/>
    <w:rsid w:val="00776C18"/>
    <w:rsid w:val="0078337D"/>
    <w:rsid w:val="007B78A1"/>
    <w:rsid w:val="007C1C87"/>
    <w:rsid w:val="007D64F5"/>
    <w:rsid w:val="007E1DB8"/>
    <w:rsid w:val="007E6DEC"/>
    <w:rsid w:val="007F3525"/>
    <w:rsid w:val="008029AA"/>
    <w:rsid w:val="0082251C"/>
    <w:rsid w:val="00831A39"/>
    <w:rsid w:val="008547AC"/>
    <w:rsid w:val="00871872"/>
    <w:rsid w:val="008718F7"/>
    <w:rsid w:val="008954AE"/>
    <w:rsid w:val="008B06D0"/>
    <w:rsid w:val="008B5F17"/>
    <w:rsid w:val="008D52C0"/>
    <w:rsid w:val="008F3B7B"/>
    <w:rsid w:val="008F5F87"/>
    <w:rsid w:val="00903019"/>
    <w:rsid w:val="00906B2C"/>
    <w:rsid w:val="009106C2"/>
    <w:rsid w:val="00916277"/>
    <w:rsid w:val="0094761B"/>
    <w:rsid w:val="009A6377"/>
    <w:rsid w:val="009D1CB7"/>
    <w:rsid w:val="009E2748"/>
    <w:rsid w:val="009F1A52"/>
    <w:rsid w:val="00A02679"/>
    <w:rsid w:val="00A0508D"/>
    <w:rsid w:val="00A07C7D"/>
    <w:rsid w:val="00A74CB4"/>
    <w:rsid w:val="00AB1CBE"/>
    <w:rsid w:val="00AC00BA"/>
    <w:rsid w:val="00AC0EC9"/>
    <w:rsid w:val="00AF06C6"/>
    <w:rsid w:val="00AF2FB4"/>
    <w:rsid w:val="00B142F7"/>
    <w:rsid w:val="00B60702"/>
    <w:rsid w:val="00B643E6"/>
    <w:rsid w:val="00B803A3"/>
    <w:rsid w:val="00B8374E"/>
    <w:rsid w:val="00B86B00"/>
    <w:rsid w:val="00C20EF8"/>
    <w:rsid w:val="00C22790"/>
    <w:rsid w:val="00C2291A"/>
    <w:rsid w:val="00C231C8"/>
    <w:rsid w:val="00C5703B"/>
    <w:rsid w:val="00C61659"/>
    <w:rsid w:val="00C639F0"/>
    <w:rsid w:val="00C71312"/>
    <w:rsid w:val="00C80260"/>
    <w:rsid w:val="00CA1D29"/>
    <w:rsid w:val="00CB35EE"/>
    <w:rsid w:val="00CB4A23"/>
    <w:rsid w:val="00CC3333"/>
    <w:rsid w:val="00CE2315"/>
    <w:rsid w:val="00CE3EA4"/>
    <w:rsid w:val="00CF19AB"/>
    <w:rsid w:val="00CF2F34"/>
    <w:rsid w:val="00CF7F4A"/>
    <w:rsid w:val="00D21C52"/>
    <w:rsid w:val="00D223BF"/>
    <w:rsid w:val="00D65186"/>
    <w:rsid w:val="00D72C7B"/>
    <w:rsid w:val="00D8258A"/>
    <w:rsid w:val="00DD4328"/>
    <w:rsid w:val="00DD5208"/>
    <w:rsid w:val="00DE1BAD"/>
    <w:rsid w:val="00E01178"/>
    <w:rsid w:val="00E265F8"/>
    <w:rsid w:val="00E3027C"/>
    <w:rsid w:val="00E524A6"/>
    <w:rsid w:val="00E704E8"/>
    <w:rsid w:val="00E8498A"/>
    <w:rsid w:val="00E95E2B"/>
    <w:rsid w:val="00EC7B49"/>
    <w:rsid w:val="00EF108A"/>
    <w:rsid w:val="00EF2716"/>
    <w:rsid w:val="00EF562E"/>
    <w:rsid w:val="00F03D99"/>
    <w:rsid w:val="00F11D7D"/>
    <w:rsid w:val="00F16589"/>
    <w:rsid w:val="00F24AD3"/>
    <w:rsid w:val="00F561D1"/>
    <w:rsid w:val="00F5664D"/>
    <w:rsid w:val="00F605B8"/>
    <w:rsid w:val="00F70AB7"/>
    <w:rsid w:val="00F875E1"/>
    <w:rsid w:val="00F934DB"/>
    <w:rsid w:val="00FB07B8"/>
    <w:rsid w:val="00FE1069"/>
    <w:rsid w:val="00FF1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6121">
      <w:bodyDiv w:val="1"/>
      <w:marLeft w:val="0"/>
      <w:marRight w:val="0"/>
      <w:marTop w:val="0"/>
      <w:marBottom w:val="0"/>
      <w:divBdr>
        <w:top w:val="none" w:sz="0" w:space="0" w:color="auto"/>
        <w:left w:val="none" w:sz="0" w:space="0" w:color="auto"/>
        <w:bottom w:val="none" w:sz="0" w:space="0" w:color="auto"/>
        <w:right w:val="none" w:sz="0" w:space="0" w:color="auto"/>
      </w:divBdr>
    </w:div>
    <w:div w:id="13663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iusz.piskorczyk@powiatjedrzejow.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rl@powiatjedrzej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6</Pages>
  <Words>2271</Words>
  <Characters>13629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187</cp:revision>
  <cp:lastPrinted>2018-11-07T10:36:00Z</cp:lastPrinted>
  <dcterms:created xsi:type="dcterms:W3CDTF">2018-11-06T10:36:00Z</dcterms:created>
  <dcterms:modified xsi:type="dcterms:W3CDTF">2019-08-08T12:03:00Z</dcterms:modified>
</cp:coreProperties>
</file>