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2B1BC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77777777" w:rsidR="00FB2858" w:rsidRPr="00237004" w:rsidRDefault="00FB2858" w:rsidP="00237004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A206DF" w:rsidRPr="0019094C">
        <w:rPr>
          <w:rFonts w:ascii="Cambria" w:eastAsia="Times New Roman" w:hAnsi="Cambria" w:cs="Calibri Light"/>
          <w:b/>
          <w:sz w:val="20"/>
          <w:szCs w:val="20"/>
        </w:rPr>
        <w:t>Dostosowanie istniejących baz GESUT oraz utworzenie inicjalnej bazy GESUT</w:t>
      </w:r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1C356BE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58615C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14:paraId="33FE34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DDF45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1C6DBCB" w14:textId="77777777"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39941D57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C182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krzemien">
    <w15:presenceInfo w15:providerId="None" w15:userId="ukrzemi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57"/>
    <w:rsid w:val="00095DFB"/>
    <w:rsid w:val="000B0EEE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A07C74"/>
    <w:rsid w:val="00A206DF"/>
    <w:rsid w:val="00AB2E9C"/>
    <w:rsid w:val="00AF0ACB"/>
    <w:rsid w:val="00B26933"/>
    <w:rsid w:val="00B53B22"/>
    <w:rsid w:val="00CD3F70"/>
    <w:rsid w:val="00CE13EE"/>
    <w:rsid w:val="00CF2B49"/>
    <w:rsid w:val="00D6226E"/>
    <w:rsid w:val="00D971FF"/>
    <w:rsid w:val="00E62FA2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21</cp:revision>
  <dcterms:created xsi:type="dcterms:W3CDTF">2018-02-02T07:41:00Z</dcterms:created>
  <dcterms:modified xsi:type="dcterms:W3CDTF">2019-04-29T13:56:00Z</dcterms:modified>
</cp:coreProperties>
</file>