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FB6" w:rsidRPr="00033357" w:rsidRDefault="000F4235">
      <w:pPr>
        <w:suppressAutoHyphens/>
        <w:spacing w:before="120" w:after="0" w:line="240" w:lineRule="auto"/>
        <w:jc w:val="right"/>
        <w:rPr>
          <w:rFonts w:ascii="Cambria" w:eastAsia="Cambria" w:hAnsi="Cambria" w:cs="Arial"/>
          <w:sz w:val="20"/>
          <w:szCs w:val="20"/>
        </w:rPr>
      </w:pPr>
      <w:r w:rsidRPr="00033357">
        <w:rPr>
          <w:rFonts w:ascii="Cambria" w:eastAsia="Cambria" w:hAnsi="Cambria" w:cs="Arial"/>
          <w:sz w:val="20"/>
          <w:szCs w:val="20"/>
        </w:rPr>
        <w:t>Z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ałącznik nr </w:t>
      </w:r>
      <w:r w:rsidR="00567E46">
        <w:rPr>
          <w:rFonts w:ascii="Cambria" w:eastAsia="Cambria" w:hAnsi="Cambria" w:cs="Arial"/>
          <w:sz w:val="20"/>
          <w:szCs w:val="20"/>
        </w:rPr>
        <w:t>4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 do SIWZ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8C2FFA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201</w:t>
      </w:r>
      <w:r w:rsidR="00005349">
        <w:rPr>
          <w:rFonts w:ascii="Arial" w:eastAsia="Arial" w:hAnsi="Arial" w:cs="Arial"/>
          <w:b/>
          <w:sz w:val="20"/>
          <w:szCs w:val="20"/>
          <w:shd w:val="clear" w:color="auto" w:fill="BFBFBF"/>
        </w:rPr>
        <w:t>9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</w:t>
      </w:r>
      <w:r w:rsidR="008C2FFA">
        <w:rPr>
          <w:rFonts w:ascii="Arial" w:eastAsia="Arial" w:hAnsi="Arial" w:cs="Arial"/>
          <w:b/>
          <w:sz w:val="20"/>
          <w:szCs w:val="20"/>
          <w:shd w:val="clear" w:color="auto" w:fill="BFBFBF"/>
        </w:rPr>
        <w:t>-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………….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D2F" w:rsidRPr="00231D2F" w:rsidRDefault="003F4B07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CD5D6F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231D2F"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Powiat Jędrzejowski</w:t>
            </w:r>
          </w:p>
          <w:p w:rsidR="00231D2F" w:rsidRPr="00231D2F" w:rsidRDefault="00231D2F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ul. 11 Listopada 83</w:t>
            </w:r>
          </w:p>
          <w:p w:rsidR="00CD5D6F" w:rsidRPr="00CD5D6F" w:rsidRDefault="00231D2F" w:rsidP="00231D2F">
            <w:pPr>
              <w:pStyle w:val="Bezodstpw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28 – 300 Jędrzejów</w:t>
            </w:r>
            <w:r w:rsidR="003F4B07" w:rsidRPr="00CD5D6F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75FB6" w:rsidRPr="00804CFB" w:rsidRDefault="003F4B07" w:rsidP="00804CFB">
            <w:pPr>
              <w:shd w:val="clear" w:color="auto" w:fill="BFBFBF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D5D6F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D10833" w:rsidRPr="003A3E45">
              <w:rPr>
                <w:rFonts w:ascii="Cambria" w:hAnsi="Cambria" w:cs="Calibri Light"/>
                <w:b/>
                <w:sz w:val="20"/>
                <w:szCs w:val="20"/>
              </w:rPr>
              <w:t xml:space="preserve">Modernizacja ewidencji gruntów i budynków poprzez utworzenie baz danych </w:t>
            </w:r>
            <w:proofErr w:type="spellStart"/>
            <w:r w:rsidR="00D10833" w:rsidRPr="003A3E45">
              <w:rPr>
                <w:rFonts w:ascii="Cambria" w:hAnsi="Cambria" w:cs="Calibri Light"/>
                <w:b/>
                <w:sz w:val="20"/>
                <w:szCs w:val="20"/>
              </w:rPr>
              <w:t>EGiB</w:t>
            </w:r>
            <w:proofErr w:type="spellEnd"/>
            <w:r w:rsidR="00D10833" w:rsidRPr="003A3E45">
              <w:rPr>
                <w:rFonts w:ascii="Cambria" w:hAnsi="Cambria" w:cs="Calibri Light"/>
                <w:b/>
                <w:sz w:val="20"/>
                <w:szCs w:val="20"/>
              </w:rPr>
              <w:t xml:space="preserve"> lub poprawę jakości i aktualności baz danych </w:t>
            </w:r>
            <w:proofErr w:type="spellStart"/>
            <w:r w:rsidR="00D10833" w:rsidRPr="003A3E45">
              <w:rPr>
                <w:rFonts w:ascii="Cambria" w:hAnsi="Cambria" w:cs="Calibri Light"/>
                <w:b/>
                <w:sz w:val="20"/>
                <w:szCs w:val="20"/>
              </w:rPr>
              <w:t>EGiB</w:t>
            </w:r>
            <w:proofErr w:type="spellEnd"/>
            <w:r w:rsidR="00D10833" w:rsidRPr="003A3E45">
              <w:rPr>
                <w:rFonts w:ascii="Cambria" w:hAnsi="Cambria" w:cs="Calibri Light"/>
                <w:b/>
                <w:sz w:val="20"/>
                <w:szCs w:val="20"/>
              </w:rPr>
              <w:t xml:space="preserve">, wraz z doprowadzeniem tych baz do zgodności z pojęciowym modelem danych </w:t>
            </w:r>
            <w:proofErr w:type="spellStart"/>
            <w:r w:rsidR="00D10833" w:rsidRPr="003A3E45">
              <w:rPr>
                <w:rFonts w:ascii="Cambria" w:hAnsi="Cambria" w:cs="Calibri Light"/>
                <w:b/>
                <w:sz w:val="20"/>
                <w:szCs w:val="20"/>
              </w:rPr>
              <w:t>EGiB</w:t>
            </w:r>
            <w:proofErr w:type="spellEnd"/>
            <w:r w:rsidR="00D10833" w:rsidRPr="003A3E45">
              <w:rPr>
                <w:rFonts w:ascii="Cambria" w:hAnsi="Cambria" w:cs="Calibri Light"/>
                <w:b/>
                <w:sz w:val="20"/>
                <w:szCs w:val="20"/>
              </w:rPr>
              <w:t>,</w:t>
            </w:r>
            <w:r w:rsidR="00D10833" w:rsidRPr="003A3E45">
              <w:rPr>
                <w:rFonts w:ascii="Cambria" w:hAnsi="Cambria" w:cs="Calibri Light"/>
                <w:sz w:val="20"/>
                <w:szCs w:val="20"/>
              </w:rPr>
              <w:t xml:space="preserve"> określonym w Rozporządzeniu </w:t>
            </w:r>
            <w:proofErr w:type="spellStart"/>
            <w:r w:rsidR="00D10833" w:rsidRPr="003A3E45">
              <w:rPr>
                <w:rFonts w:ascii="Cambria" w:hAnsi="Cambria" w:cs="Calibri Light"/>
                <w:sz w:val="20"/>
                <w:szCs w:val="20"/>
              </w:rPr>
              <w:t>EGiB</w:t>
            </w:r>
            <w:proofErr w:type="spellEnd"/>
            <w:r w:rsidR="00D10833" w:rsidRPr="003A3E45">
              <w:rPr>
                <w:rFonts w:ascii="Cambria" w:hAnsi="Cambria" w:cs="Calibri Light"/>
                <w:sz w:val="20"/>
                <w:szCs w:val="20"/>
              </w:rPr>
              <w:t>, w wybranych obrębach ewidencyjnych powiatu jędrzejowskiego</w:t>
            </w:r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CD5D6F"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35F3A" w:rsidRPr="002E3437" w:rsidRDefault="00035F3A" w:rsidP="00035F3A">
            <w:pPr>
              <w:autoSpaceDE w:val="0"/>
              <w:spacing w:line="276" w:lineRule="auto"/>
              <w:jc w:val="center"/>
              <w:rPr>
                <w:rFonts w:ascii="Cambria" w:hAnsi="Cambria"/>
                <w:b/>
                <w:noProof/>
                <w:sz w:val="20"/>
                <w:szCs w:val="20"/>
              </w:rPr>
            </w:pPr>
            <w:bookmarkStart w:id="0" w:name="_Hlk2254725"/>
            <w:r w:rsidRPr="00D10833">
              <w:rPr>
                <w:rFonts w:ascii="Cambria" w:hAnsi="Cambria"/>
                <w:b/>
                <w:noProof/>
                <w:sz w:val="20"/>
                <w:szCs w:val="20"/>
              </w:rPr>
              <w:t>OKSO.272.</w:t>
            </w:r>
            <w:r w:rsidR="00D10833" w:rsidRPr="00D10833">
              <w:rPr>
                <w:rFonts w:ascii="Cambria" w:hAnsi="Cambria"/>
                <w:b/>
                <w:noProof/>
                <w:sz w:val="20"/>
                <w:szCs w:val="20"/>
              </w:rPr>
              <w:t>9</w:t>
            </w:r>
            <w:r w:rsidRPr="00D10833">
              <w:rPr>
                <w:rFonts w:ascii="Cambria" w:hAnsi="Cambria"/>
                <w:b/>
                <w:noProof/>
                <w:sz w:val="20"/>
                <w:szCs w:val="20"/>
              </w:rPr>
              <w:t>.2019</w:t>
            </w:r>
          </w:p>
          <w:bookmarkEnd w:id="0"/>
          <w:p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60010E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Informacje dotyczące ewentualnej niewypłacalności, konfliktu interesów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Sytuacja ekonomiczna i finansowa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innych ewentualnych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C: Zdolność techniczna i zawodowa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6085"/>
      </w:tblGrid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 w:rsidR="007621B7" w:rsidRPr="008108D4">
              <w:rPr>
                <w:rFonts w:ascii="Arial" w:eastAsia="Arial" w:hAnsi="Arial" w:cs="Arial"/>
                <w:sz w:val="20"/>
                <w:szCs w:val="20"/>
              </w:rPr>
              <w:t>9.4.2 a) SIWZ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  <w:tbl>
            <w:tblPr>
              <w:tblW w:w="5859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54"/>
              <w:gridCol w:w="761"/>
              <w:gridCol w:w="628"/>
              <w:gridCol w:w="1017"/>
              <w:gridCol w:w="1299"/>
            </w:tblGrid>
            <w:tr w:rsidR="00331A6D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Odbiorcy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mbria" w:hAnsi="Arial" w:cs="Arial"/>
                      <w:sz w:val="20"/>
                      <w:szCs w:val="20"/>
                    </w:rPr>
                    <w:t>Podstawa do dysponowania</w:t>
                  </w:r>
                </w:p>
              </w:tc>
            </w:tr>
            <w:tr w:rsidR="00C07673" w:rsidRPr="008108D4" w:rsidTr="00C07673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C07673" w:rsidRPr="00C07673" w:rsidRDefault="00C07673" w:rsidP="00C07673">
                  <w:pPr>
                    <w:spacing w:before="120" w:after="120" w:line="24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331A6D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04CFB" w:rsidRDefault="00D10833" w:rsidP="007A1896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F349A9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2051F9" w:rsidRDefault="00D10833" w:rsidP="008108D4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lastRenderedPageBreak/>
                    <w:t xml:space="preserve">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F349A9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RPr="008108D4" w:rsidTr="002D39AA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Default="00804CFB" w:rsidP="00804CFB">
                  <w:pPr>
                    <w:spacing w:before="120" w:after="120" w:line="24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D10833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04CFB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2051F9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  <w:p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804CFB" w:rsidRPr="008108D4" w:rsidTr="00CA508D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Default="00804CFB" w:rsidP="00804CFB">
                  <w:pPr>
                    <w:spacing w:before="120" w:after="120" w:line="24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D10833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04CFB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2051F9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lastRenderedPageBreak/>
                    <w:t>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</w:tbl>
          <w:p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441D3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58F5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041"/>
              <w:gridCol w:w="1293"/>
              <w:gridCol w:w="1862"/>
              <w:gridCol w:w="1017"/>
            </w:tblGrid>
            <w:tr w:rsidR="00BB58F5" w:rsidTr="00D10833">
              <w:tc>
                <w:tcPr>
                  <w:tcW w:w="1041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BB58F5" w:rsidRPr="00BB58F5" w:rsidRDefault="00BB58F5" w:rsidP="00BB58F5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BB58F5" w:rsidRPr="00BB58F5" w:rsidRDefault="00BB58F5" w:rsidP="00842197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7A1896" w:rsidTr="00D10833">
              <w:tc>
                <w:tcPr>
                  <w:tcW w:w="5213" w:type="dxa"/>
                  <w:gridSpan w:val="4"/>
                </w:tcPr>
                <w:p w:rsidR="007A1896" w:rsidRDefault="007A1896" w:rsidP="007A1896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BB58F5" w:rsidTr="00D10833">
              <w:tc>
                <w:tcPr>
                  <w:tcW w:w="1041" w:type="dxa"/>
                </w:tcPr>
                <w:p w:rsidR="00BB58F5" w:rsidRPr="00D10833" w:rsidRDefault="00BB58F5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BB58F5" w:rsidRPr="00D10833" w:rsidRDefault="00BB58F5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 xml:space="preserve">Kierownik </w:t>
                  </w:r>
                  <w:r w:rsidR="007A1896"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 xml:space="preserve">prac w zakresie </w:t>
                  </w:r>
                  <w:r w:rsidR="00804CFB"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EGIB</w:t>
                  </w:r>
                </w:p>
              </w:tc>
              <w:tc>
                <w:tcPr>
                  <w:tcW w:w="1862" w:type="dxa"/>
                </w:tcPr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>uprawnienia zawodowe, o których mowa w art. 43 pkt 1 i 2 ustawy pgik;</w:t>
                  </w:r>
                </w:p>
                <w:p w:rsidR="00804CFB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  <w:r w:rsidR="00804CFB"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:rsidR="00BB58F5" w:rsidRPr="00D10833" w:rsidRDefault="00BB58F5" w:rsidP="00FA7EAA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:rsidR="00BB58F5" w:rsidRPr="00D10833" w:rsidRDefault="00BB58F5" w:rsidP="00EB3EDC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BB58F5" w:rsidRPr="00D10833" w:rsidRDefault="00BB58F5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:rsidR="00BB58F5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7A1896" w:rsidRPr="00D10833" w:rsidRDefault="007A1896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7A1896" w:rsidRPr="00D10833" w:rsidRDefault="007A1896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7A1896" w:rsidRPr="00D10833" w:rsidRDefault="007A1896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035F3A" w:rsidTr="00D10833">
              <w:tc>
                <w:tcPr>
                  <w:tcW w:w="1041" w:type="dxa"/>
                </w:tcPr>
                <w:p w:rsidR="00035F3A" w:rsidRPr="00BB58F5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035F3A" w:rsidRPr="00035F3A" w:rsidRDefault="00035F3A" w:rsidP="00035F3A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 w:rsidR="00804CFB"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035F3A" w:rsidRPr="00BB58F5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035F3A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="00804CFB"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035F3A" w:rsidRPr="00804CFB" w:rsidRDefault="00D10833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 xml:space="preserve">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035F3A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04CFB" w:rsidTr="00D10833">
              <w:tc>
                <w:tcPr>
                  <w:tcW w:w="1041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D10833">
              <w:tc>
                <w:tcPr>
                  <w:tcW w:w="5213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>uprawnienia zawodowe, o których mowa w art. 43 pkt 1 i 2 ustawy pgik;</w:t>
                  </w:r>
                </w:p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  <w:r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:rsidR="00D10833" w:rsidRPr="00D10833" w:rsidRDefault="00D10833" w:rsidP="00D10833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:rsidR="00D10833" w:rsidRPr="00D10833" w:rsidRDefault="00D10833" w:rsidP="00D10833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lastRenderedPageBreak/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D10833" w:rsidTr="00D10833">
              <w:tc>
                <w:tcPr>
                  <w:tcW w:w="5213" w:type="dxa"/>
                  <w:gridSpan w:val="4"/>
                </w:tcPr>
                <w:p w:rsidR="00D10833" w:rsidRDefault="00D10833" w:rsidP="00D10833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>uprawnienia zawodowe, o których mowa w art. 43 pkt 1 i 2 ustawy pgik;</w:t>
                  </w:r>
                </w:p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>aktualizacji ewidencji gruntów i budynków. W przypadku wskazania większej ilości usług, wartość każdej z usług nie może być mniejsza niż 15 000,00 PLN brutto</w:t>
                  </w:r>
                  <w:r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:rsidR="00D10833" w:rsidRPr="00D10833" w:rsidRDefault="00D10833" w:rsidP="00D10833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:rsidR="00D10833" w:rsidRPr="00D10833" w:rsidRDefault="00D10833" w:rsidP="00D10833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D10833" w:rsidTr="00D10833">
              <w:tc>
                <w:tcPr>
                  <w:tcW w:w="5213" w:type="dxa"/>
                  <w:gridSpan w:val="4"/>
                </w:tcPr>
                <w:p w:rsidR="00D10833" w:rsidRDefault="00D10833" w:rsidP="00D10833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prac w zakresie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EGIB</w:t>
                  </w:r>
                </w:p>
              </w:tc>
              <w:tc>
                <w:tcPr>
                  <w:tcW w:w="1862" w:type="dxa"/>
                </w:tcPr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 xml:space="preserve">uprawnienia zawodowe, o których 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>mowa w art. 43 pkt 1 i 2 ustawy pgik;</w:t>
                  </w:r>
                </w:p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  <w:r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:rsidR="00D10833" w:rsidRPr="00D10833" w:rsidRDefault="00D10833" w:rsidP="00D10833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:rsidR="00D10833" w:rsidRPr="00D10833" w:rsidRDefault="00D10833" w:rsidP="00D10833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 xml:space="preserve">Własne/ oddane do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 xml:space="preserve">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D10833" w:rsidTr="00D10833">
              <w:tc>
                <w:tcPr>
                  <w:tcW w:w="5213" w:type="dxa"/>
                  <w:gridSpan w:val="4"/>
                </w:tcPr>
                <w:p w:rsidR="00D10833" w:rsidRDefault="00D10833" w:rsidP="00D10833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>uprawnienia zawodowe, o których mowa w art. 43 pkt 1 i 2 ustawy pgik;</w:t>
                  </w:r>
                </w:p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  <w:r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:rsidR="00D10833" w:rsidRPr="00D10833" w:rsidRDefault="00D10833" w:rsidP="00D10833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:rsidR="00D10833" w:rsidRPr="00D10833" w:rsidRDefault="00D10833" w:rsidP="00D10833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lastRenderedPageBreak/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D10833" w:rsidTr="00D10833">
              <w:tc>
                <w:tcPr>
                  <w:tcW w:w="5213" w:type="dxa"/>
                  <w:gridSpan w:val="4"/>
                </w:tcPr>
                <w:p w:rsidR="00D10833" w:rsidRDefault="00D10833" w:rsidP="00D10833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>uprawnienia zawodowe, o których mowa w art. 43 pkt 1 i 2 ustawy pgik;</w:t>
                  </w:r>
                </w:p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>przypadku wskazania większej ilości usług, wartość każdej z usług nie może być mniejsza niż 15 000,00 PLN brutto</w:t>
                  </w:r>
                  <w:r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:rsidR="00D10833" w:rsidRPr="00D10833" w:rsidRDefault="00D10833" w:rsidP="00D10833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:rsidR="00D10833" w:rsidRPr="00D10833" w:rsidRDefault="00D10833" w:rsidP="00D10833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D10833" w:rsidTr="00D10833">
              <w:tc>
                <w:tcPr>
                  <w:tcW w:w="5213" w:type="dxa"/>
                  <w:gridSpan w:val="4"/>
                </w:tcPr>
                <w:p w:rsidR="00D10833" w:rsidRDefault="00D10833" w:rsidP="00D10833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uprawnienia zawodowe, o których mowa w art. 43 pkt 1 i 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>2 ustawy pgik;</w:t>
                  </w:r>
                </w:p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  <w:r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:rsidR="00D10833" w:rsidRPr="00D10833" w:rsidRDefault="00D10833" w:rsidP="00D10833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:rsidR="00D10833" w:rsidRPr="00D10833" w:rsidRDefault="00D10833" w:rsidP="00D10833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>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D10833" w:rsidTr="00D10833">
              <w:tc>
                <w:tcPr>
                  <w:tcW w:w="5213" w:type="dxa"/>
                  <w:gridSpan w:val="4"/>
                </w:tcPr>
                <w:p w:rsidR="00D10833" w:rsidRDefault="00D10833" w:rsidP="00D10833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brutto.</w:t>
                  </w:r>
                </w:p>
                <w:p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D10833" w:rsidRDefault="00D10833" w:rsidP="00D10833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BB58F5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D10833" w:rsidTr="00D10833">
              <w:tc>
                <w:tcPr>
                  <w:tcW w:w="5213" w:type="dxa"/>
                  <w:gridSpan w:val="4"/>
                </w:tcPr>
                <w:p w:rsidR="00D10833" w:rsidRDefault="00D10833" w:rsidP="00D10833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uprawnienia zawodowe, o których mowa w art. 43 pkt 1 i 2 ustawy pgik; w ciągu ostatnich pięciu lat przed upływem terminu składania ofert pełnił funkcję kierownika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lastRenderedPageBreak/>
                    <w:t>15 000,00 PLN brutto.</w:t>
                  </w:r>
                </w:p>
                <w:p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D10833" w:rsidRDefault="00D10833" w:rsidP="00D10833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D10833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BB58F5" w:rsidRDefault="00D10833" w:rsidP="00D1083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w ciągu ostatnich pięciu lat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lub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804CFB">
                    <w:rPr>
                      <w:rFonts w:ascii="Arial" w:eastAsia="Times New Roman" w:hAnsi="Arial" w:cs="Arial"/>
                      <w:b/>
                      <w:noProof/>
                      <w:sz w:val="16"/>
                      <w:szCs w:val="16"/>
                    </w:rPr>
                    <w:t>albo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Tr="00D10833">
              <w:tc>
                <w:tcPr>
                  <w:tcW w:w="1041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</w:tbl>
          <w:p w:rsidR="00075FB6" w:rsidRPr="008108D4" w:rsidRDefault="003F4B07" w:rsidP="008A0E6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średniego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587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VI: Oświadczenia końcowe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2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82775B"/>
    <w:multiLevelType w:val="multilevel"/>
    <w:tmpl w:val="EED891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CD7186"/>
    <w:multiLevelType w:val="multilevel"/>
    <w:tmpl w:val="C66828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eastAsia="Times New Roman" w:hAnsiTheme="majorHAnsi" w:cstheme="majorHAnsi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C908B8"/>
    <w:multiLevelType w:val="multilevel"/>
    <w:tmpl w:val="C66828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eastAsia="Times New Roman" w:hAnsiTheme="majorHAnsi" w:cstheme="majorHAnsi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10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FB6"/>
    <w:rsid w:val="00005349"/>
    <w:rsid w:val="00033357"/>
    <w:rsid w:val="00035F3A"/>
    <w:rsid w:val="00036995"/>
    <w:rsid w:val="00047F50"/>
    <w:rsid w:val="000522F1"/>
    <w:rsid w:val="00075FB6"/>
    <w:rsid w:val="000D1E7A"/>
    <w:rsid w:val="000F4235"/>
    <w:rsid w:val="001B06A2"/>
    <w:rsid w:val="001D01E0"/>
    <w:rsid w:val="001D0836"/>
    <w:rsid w:val="002050A4"/>
    <w:rsid w:val="002051F9"/>
    <w:rsid w:val="00231D2F"/>
    <w:rsid w:val="00265D56"/>
    <w:rsid w:val="002842B9"/>
    <w:rsid w:val="002D1075"/>
    <w:rsid w:val="00316F46"/>
    <w:rsid w:val="00331A6D"/>
    <w:rsid w:val="00371ABB"/>
    <w:rsid w:val="003C5A61"/>
    <w:rsid w:val="003C7A6F"/>
    <w:rsid w:val="003D38E0"/>
    <w:rsid w:val="003F4B07"/>
    <w:rsid w:val="00441D3D"/>
    <w:rsid w:val="004A3502"/>
    <w:rsid w:val="004F17A2"/>
    <w:rsid w:val="00524A5C"/>
    <w:rsid w:val="00553BE8"/>
    <w:rsid w:val="00567E46"/>
    <w:rsid w:val="00590806"/>
    <w:rsid w:val="0060010E"/>
    <w:rsid w:val="0067331B"/>
    <w:rsid w:val="00677B88"/>
    <w:rsid w:val="0069712D"/>
    <w:rsid w:val="006B000A"/>
    <w:rsid w:val="006B310F"/>
    <w:rsid w:val="00703043"/>
    <w:rsid w:val="007272A0"/>
    <w:rsid w:val="007621B7"/>
    <w:rsid w:val="00764128"/>
    <w:rsid w:val="007A1896"/>
    <w:rsid w:val="00804CFB"/>
    <w:rsid w:val="008108D4"/>
    <w:rsid w:val="00821D92"/>
    <w:rsid w:val="00836377"/>
    <w:rsid w:val="00842197"/>
    <w:rsid w:val="008973D7"/>
    <w:rsid w:val="008A0E65"/>
    <w:rsid w:val="008C2FFA"/>
    <w:rsid w:val="008D4134"/>
    <w:rsid w:val="009113C7"/>
    <w:rsid w:val="0091665F"/>
    <w:rsid w:val="0097023D"/>
    <w:rsid w:val="00974342"/>
    <w:rsid w:val="009B0BFD"/>
    <w:rsid w:val="009C76F4"/>
    <w:rsid w:val="009F1F5C"/>
    <w:rsid w:val="00A50987"/>
    <w:rsid w:val="00A600F1"/>
    <w:rsid w:val="00A951E6"/>
    <w:rsid w:val="00AA3814"/>
    <w:rsid w:val="00AE5449"/>
    <w:rsid w:val="00BB58F5"/>
    <w:rsid w:val="00C05107"/>
    <w:rsid w:val="00C07673"/>
    <w:rsid w:val="00C41809"/>
    <w:rsid w:val="00C42C71"/>
    <w:rsid w:val="00C82817"/>
    <w:rsid w:val="00CD5D6F"/>
    <w:rsid w:val="00D10833"/>
    <w:rsid w:val="00D565B4"/>
    <w:rsid w:val="00DE7DC9"/>
    <w:rsid w:val="00E55135"/>
    <w:rsid w:val="00EB3EDC"/>
    <w:rsid w:val="00F12A2A"/>
    <w:rsid w:val="00F349A9"/>
    <w:rsid w:val="00F37606"/>
    <w:rsid w:val="00F84492"/>
    <w:rsid w:val="00FA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A32C9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35F3A"/>
  </w:style>
  <w:style w:type="paragraph" w:styleId="Nagwek1">
    <w:name w:val="heading 1"/>
    <w:basedOn w:val="Normalny"/>
    <w:next w:val="Normalny"/>
    <w:link w:val="Nagwek1Znak"/>
    <w:uiPriority w:val="9"/>
    <w:qFormat/>
    <w:rsid w:val="00035F3A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5F3A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F3A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F3A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F3A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5F3A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5F3A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5F3A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5F3A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5F3A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035F3A"/>
    <w:rPr>
      <w:b/>
      <w:bCs/>
      <w:color w:val="000000" w:themeColor="tex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0A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9113C7"/>
    <w:pPr>
      <w:ind w:left="720"/>
      <w:contextualSpacing/>
    </w:pPr>
  </w:style>
  <w:style w:type="paragraph" w:styleId="Stopka">
    <w:name w:val="footer"/>
    <w:basedOn w:val="Normalny"/>
    <w:link w:val="StopkaZnak"/>
    <w:rsid w:val="009113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9113C7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unhideWhenUsed/>
    <w:rsid w:val="00BB5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35F3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5F3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F3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F3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F3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5F3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5F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5F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5F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5F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35F3A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5F3A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F3A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035F3A"/>
    <w:rPr>
      <w:color w:val="5A5A5A" w:themeColor="text1" w:themeTint="A5"/>
      <w:spacing w:val="10"/>
    </w:rPr>
  </w:style>
  <w:style w:type="character" w:styleId="Uwydatnienie">
    <w:name w:val="Emphasis"/>
    <w:basedOn w:val="Domylnaczcionkaakapitu"/>
    <w:uiPriority w:val="20"/>
    <w:qFormat/>
    <w:rsid w:val="00035F3A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035F3A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35F3A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5F3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5F3A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035F3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035F3A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035F3A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35F3A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035F3A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5F3A"/>
  </w:style>
  <w:style w:type="character" w:customStyle="1" w:styleId="AkapitzlistZnak">
    <w:name w:val="Akapit z listą Znak"/>
    <w:link w:val="Akapitzlist"/>
    <w:uiPriority w:val="34"/>
    <w:locked/>
    <w:rsid w:val="00804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28</Pages>
  <Words>6847</Words>
  <Characters>41084</Characters>
  <Application>Microsoft Office Word</Application>
  <DocSecurity>0</DocSecurity>
  <Lines>342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TM</cp:lastModifiedBy>
  <cp:revision>45</cp:revision>
  <dcterms:created xsi:type="dcterms:W3CDTF">2018-02-01T13:08:00Z</dcterms:created>
  <dcterms:modified xsi:type="dcterms:W3CDTF">2019-10-22T10:23:00Z</dcterms:modified>
</cp:coreProperties>
</file>