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AFFCD" w14:textId="77777777" w:rsidR="002623AB" w:rsidRDefault="002623AB" w:rsidP="00C57A39">
      <w:pPr>
        <w:spacing w:after="0" w:line="240" w:lineRule="auto"/>
        <w:jc w:val="center"/>
        <w:rPr>
          <w:rFonts w:asciiTheme="majorHAnsi" w:hAnsiTheme="majorHAnsi" w:cs="Arial"/>
          <w:sz w:val="24"/>
          <w:szCs w:val="19"/>
        </w:rPr>
      </w:pPr>
    </w:p>
    <w:p w14:paraId="53B72B50" w14:textId="7E1357C4" w:rsidR="00ED0699" w:rsidRDefault="00ED0699" w:rsidP="00C57A39">
      <w:pPr>
        <w:spacing w:after="0" w:line="240" w:lineRule="auto"/>
        <w:jc w:val="center"/>
        <w:rPr>
          <w:rFonts w:asciiTheme="majorHAnsi" w:hAnsiTheme="majorHAnsi" w:cs="Arial"/>
          <w:sz w:val="24"/>
          <w:szCs w:val="19"/>
        </w:rPr>
      </w:pP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r>
      <w:r>
        <w:rPr>
          <w:rFonts w:asciiTheme="majorHAnsi" w:hAnsiTheme="majorHAnsi" w:cs="Arial"/>
          <w:sz w:val="24"/>
          <w:szCs w:val="19"/>
        </w:rPr>
        <w:tab/>
        <w:t>Załącznik nr 1 do SIWZ</w:t>
      </w:r>
    </w:p>
    <w:p w14:paraId="2D8EB055" w14:textId="77777777" w:rsidR="00ED0699" w:rsidRDefault="00ED0699" w:rsidP="00C57A39">
      <w:pPr>
        <w:spacing w:after="0" w:line="240" w:lineRule="auto"/>
        <w:jc w:val="center"/>
        <w:rPr>
          <w:rFonts w:asciiTheme="majorHAnsi" w:hAnsiTheme="majorHAnsi" w:cs="Arial"/>
          <w:sz w:val="24"/>
          <w:szCs w:val="19"/>
        </w:rPr>
      </w:pPr>
    </w:p>
    <w:p w14:paraId="25FD7D01" w14:textId="2C93635A" w:rsidR="009E0E35" w:rsidRPr="00ED0699" w:rsidRDefault="0043503D" w:rsidP="00C57A39">
      <w:pPr>
        <w:spacing w:after="0" w:line="240" w:lineRule="auto"/>
        <w:jc w:val="center"/>
        <w:rPr>
          <w:rFonts w:asciiTheme="majorHAnsi" w:hAnsiTheme="majorHAnsi" w:cs="Arial"/>
          <w:b/>
          <w:sz w:val="24"/>
          <w:szCs w:val="19"/>
        </w:rPr>
      </w:pPr>
      <w:r w:rsidRPr="00ED0699">
        <w:rPr>
          <w:rFonts w:asciiTheme="majorHAnsi" w:hAnsiTheme="majorHAnsi" w:cs="Arial"/>
          <w:b/>
          <w:sz w:val="24"/>
          <w:szCs w:val="19"/>
        </w:rPr>
        <w:t>Opis Przedmiotu zamówienia (OPZ)</w:t>
      </w:r>
    </w:p>
    <w:p w14:paraId="08B14FF5" w14:textId="77777777" w:rsidR="00250A5C" w:rsidRDefault="00250A5C" w:rsidP="00C57A39">
      <w:pPr>
        <w:spacing w:after="0" w:line="240" w:lineRule="auto"/>
        <w:jc w:val="center"/>
        <w:rPr>
          <w:rFonts w:asciiTheme="majorHAnsi" w:hAnsiTheme="majorHAnsi" w:cs="Arial"/>
          <w:b/>
          <w:sz w:val="10"/>
          <w:szCs w:val="10"/>
        </w:rPr>
      </w:pPr>
    </w:p>
    <w:p w14:paraId="2E3A99FA" w14:textId="77777777" w:rsidR="00C25DC7" w:rsidRDefault="00C25DC7" w:rsidP="00C57A39">
      <w:pPr>
        <w:spacing w:after="0" w:line="240" w:lineRule="auto"/>
        <w:jc w:val="center"/>
        <w:rPr>
          <w:rFonts w:asciiTheme="majorHAnsi" w:hAnsiTheme="majorHAnsi" w:cs="Arial"/>
          <w:b/>
          <w:sz w:val="10"/>
          <w:szCs w:val="10"/>
        </w:rPr>
      </w:pPr>
    </w:p>
    <w:p w14:paraId="130B1350" w14:textId="77777777" w:rsidR="00C25DC7" w:rsidRDefault="00C25DC7" w:rsidP="00C57A39">
      <w:pPr>
        <w:spacing w:after="0" w:line="240" w:lineRule="auto"/>
        <w:jc w:val="center"/>
        <w:rPr>
          <w:rFonts w:asciiTheme="majorHAnsi" w:hAnsiTheme="majorHAnsi" w:cs="Arial"/>
          <w:b/>
          <w:sz w:val="10"/>
          <w:szCs w:val="10"/>
        </w:rPr>
      </w:pPr>
    </w:p>
    <w:p w14:paraId="2AF0A2B4" w14:textId="77777777" w:rsidR="00C25DC7" w:rsidRDefault="00C25DC7" w:rsidP="00C57A39">
      <w:pPr>
        <w:spacing w:after="0" w:line="240" w:lineRule="auto"/>
        <w:jc w:val="center"/>
        <w:rPr>
          <w:rFonts w:asciiTheme="majorHAnsi" w:hAnsiTheme="majorHAnsi" w:cs="Arial"/>
          <w:b/>
          <w:sz w:val="10"/>
          <w:szCs w:val="10"/>
        </w:rPr>
      </w:pPr>
    </w:p>
    <w:p w14:paraId="6C9EA788" w14:textId="7C6C71A0" w:rsidR="00C25DC7" w:rsidRDefault="006156F8" w:rsidP="00A01055">
      <w:pPr>
        <w:spacing w:after="0" w:line="240" w:lineRule="auto"/>
        <w:rPr>
          <w:rFonts w:asciiTheme="majorHAnsi" w:hAnsiTheme="majorHAnsi" w:cs="Arial"/>
          <w:b/>
          <w:sz w:val="28"/>
          <w:szCs w:val="10"/>
        </w:rPr>
      </w:pPr>
      <w:r>
        <w:rPr>
          <w:rFonts w:asciiTheme="majorHAnsi" w:hAnsiTheme="majorHAnsi" w:cs="Arial"/>
          <w:b/>
          <w:sz w:val="24"/>
          <w:szCs w:val="10"/>
        </w:rPr>
        <w:t>Zadanie/</w:t>
      </w:r>
      <w:r w:rsidR="0043503D" w:rsidRPr="00A01055">
        <w:rPr>
          <w:rFonts w:asciiTheme="majorHAnsi" w:hAnsiTheme="majorHAnsi" w:cs="Arial"/>
          <w:b/>
          <w:sz w:val="24"/>
          <w:szCs w:val="10"/>
        </w:rPr>
        <w:t>Część 1. Serwer – 1 szt.</w:t>
      </w:r>
    </w:p>
    <w:p w14:paraId="1D8E0BF0" w14:textId="77777777" w:rsidR="00C25DC7" w:rsidRPr="007D1361" w:rsidRDefault="00C25DC7" w:rsidP="00C57A39">
      <w:pPr>
        <w:spacing w:after="0" w:line="240" w:lineRule="auto"/>
        <w:jc w:val="center"/>
        <w:rPr>
          <w:rFonts w:asciiTheme="majorHAnsi" w:hAnsiTheme="majorHAnsi" w:cs="Arial"/>
          <w:b/>
          <w:sz w:val="10"/>
          <w:szCs w:val="10"/>
        </w:rPr>
      </w:pPr>
    </w:p>
    <w:tbl>
      <w:tblPr>
        <w:tblStyle w:val="Tabela-Siatka"/>
        <w:tblpPr w:leftFromText="141" w:rightFromText="141" w:vertAnchor="text" w:tblpX="-601" w:tblpY="1"/>
        <w:tblOverlap w:val="never"/>
        <w:tblW w:w="15660" w:type="dxa"/>
        <w:tblLayout w:type="fixed"/>
        <w:tblLook w:val="04A0" w:firstRow="1" w:lastRow="0" w:firstColumn="1" w:lastColumn="0" w:noHBand="0" w:noVBand="1"/>
      </w:tblPr>
      <w:tblGrid>
        <w:gridCol w:w="709"/>
        <w:gridCol w:w="1776"/>
        <w:gridCol w:w="8714"/>
        <w:gridCol w:w="1890"/>
        <w:gridCol w:w="2571"/>
      </w:tblGrid>
      <w:tr w:rsidR="0043503D" w:rsidRPr="007D1361" w14:paraId="6B855FC6" w14:textId="77777777" w:rsidTr="00142427">
        <w:tc>
          <w:tcPr>
            <w:tcW w:w="709" w:type="dxa"/>
          </w:tcPr>
          <w:p w14:paraId="15550D26" w14:textId="77777777" w:rsidR="0043503D" w:rsidRPr="007D1361" w:rsidRDefault="0043503D" w:rsidP="00142427">
            <w:pPr>
              <w:tabs>
                <w:tab w:val="left" w:pos="305"/>
              </w:tabs>
              <w:jc w:val="center"/>
              <w:rPr>
                <w:rFonts w:asciiTheme="majorHAnsi" w:hAnsiTheme="majorHAnsi" w:cs="Arial"/>
                <w:b/>
                <w:sz w:val="19"/>
                <w:szCs w:val="19"/>
              </w:rPr>
            </w:pPr>
            <w:r w:rsidRPr="007D1361">
              <w:rPr>
                <w:rFonts w:asciiTheme="majorHAnsi" w:hAnsiTheme="majorHAnsi" w:cs="Arial"/>
                <w:b/>
                <w:sz w:val="19"/>
                <w:szCs w:val="19"/>
              </w:rPr>
              <w:t>Lp.</w:t>
            </w:r>
          </w:p>
        </w:tc>
        <w:tc>
          <w:tcPr>
            <w:tcW w:w="10490" w:type="dxa"/>
            <w:gridSpan w:val="2"/>
          </w:tcPr>
          <w:p w14:paraId="7AE6258C" w14:textId="136DD1B2" w:rsidR="0043503D" w:rsidRPr="007D1361" w:rsidRDefault="0043503D" w:rsidP="00142427">
            <w:pPr>
              <w:jc w:val="center"/>
              <w:rPr>
                <w:rFonts w:asciiTheme="majorHAnsi" w:hAnsiTheme="majorHAnsi" w:cs="Arial"/>
                <w:b/>
                <w:sz w:val="19"/>
                <w:szCs w:val="19"/>
              </w:rPr>
            </w:pPr>
            <w:r w:rsidRPr="007D1361">
              <w:rPr>
                <w:rFonts w:asciiTheme="majorHAnsi" w:hAnsiTheme="majorHAnsi" w:cs="Arial"/>
                <w:b/>
                <w:sz w:val="19"/>
                <w:szCs w:val="19"/>
              </w:rPr>
              <w:t>Nazwa urządzenia</w:t>
            </w:r>
          </w:p>
        </w:tc>
        <w:tc>
          <w:tcPr>
            <w:tcW w:w="1890" w:type="dxa"/>
          </w:tcPr>
          <w:p w14:paraId="01439AE1" w14:textId="77777777" w:rsidR="0043503D" w:rsidRPr="007D1361" w:rsidRDefault="0043503D" w:rsidP="00142427">
            <w:pPr>
              <w:jc w:val="center"/>
              <w:rPr>
                <w:rFonts w:asciiTheme="majorHAnsi" w:hAnsiTheme="majorHAnsi" w:cs="Arial"/>
                <w:b/>
                <w:sz w:val="19"/>
                <w:szCs w:val="19"/>
              </w:rPr>
            </w:pPr>
            <w:r w:rsidRPr="007D1361">
              <w:rPr>
                <w:rFonts w:asciiTheme="majorHAnsi" w:hAnsiTheme="majorHAnsi" w:cs="Arial"/>
                <w:b/>
                <w:sz w:val="19"/>
                <w:szCs w:val="19"/>
              </w:rPr>
              <w:t>Okres gwarancyjny</w:t>
            </w:r>
          </w:p>
        </w:tc>
        <w:tc>
          <w:tcPr>
            <w:tcW w:w="2571" w:type="dxa"/>
          </w:tcPr>
          <w:p w14:paraId="1999568C" w14:textId="77777777" w:rsidR="0043503D" w:rsidRPr="007D1361" w:rsidRDefault="0043503D" w:rsidP="00142427">
            <w:pPr>
              <w:jc w:val="center"/>
              <w:rPr>
                <w:rFonts w:asciiTheme="majorHAnsi" w:hAnsiTheme="majorHAnsi" w:cs="Arial"/>
                <w:b/>
                <w:sz w:val="19"/>
                <w:szCs w:val="19"/>
              </w:rPr>
            </w:pPr>
            <w:r w:rsidRPr="007D1361">
              <w:rPr>
                <w:rFonts w:asciiTheme="majorHAnsi" w:hAnsiTheme="majorHAnsi" w:cs="Arial"/>
                <w:b/>
                <w:sz w:val="19"/>
                <w:szCs w:val="19"/>
              </w:rPr>
              <w:t>Ilość</w:t>
            </w:r>
          </w:p>
        </w:tc>
      </w:tr>
      <w:tr w:rsidR="0043503D" w:rsidRPr="007D1361" w14:paraId="31F6A0B8" w14:textId="77777777" w:rsidTr="00142427">
        <w:tc>
          <w:tcPr>
            <w:tcW w:w="709" w:type="dxa"/>
            <w:vMerge w:val="restart"/>
          </w:tcPr>
          <w:p w14:paraId="4D2737BA" w14:textId="4F69B12A" w:rsidR="0043503D" w:rsidRPr="007D1361" w:rsidRDefault="0043503D" w:rsidP="00142427">
            <w:pPr>
              <w:tabs>
                <w:tab w:val="left" w:pos="305"/>
              </w:tabs>
              <w:rPr>
                <w:rFonts w:asciiTheme="majorHAnsi" w:hAnsiTheme="majorHAnsi" w:cs="Arial"/>
                <w:b/>
                <w:sz w:val="19"/>
                <w:szCs w:val="19"/>
              </w:rPr>
            </w:pPr>
            <w:r>
              <w:rPr>
                <w:rFonts w:asciiTheme="majorHAnsi" w:hAnsiTheme="majorHAnsi" w:cs="Arial"/>
                <w:sz w:val="19"/>
                <w:szCs w:val="19"/>
              </w:rPr>
              <w:t>1</w:t>
            </w:r>
          </w:p>
        </w:tc>
        <w:tc>
          <w:tcPr>
            <w:tcW w:w="10490" w:type="dxa"/>
            <w:gridSpan w:val="2"/>
          </w:tcPr>
          <w:p w14:paraId="69294BD9" w14:textId="77777777" w:rsidR="0043503D" w:rsidRDefault="0043503D" w:rsidP="00142427">
            <w:pPr>
              <w:jc w:val="center"/>
              <w:rPr>
                <w:rFonts w:asciiTheme="majorHAnsi" w:hAnsiTheme="majorHAnsi" w:cs="Arial"/>
                <w:b/>
                <w:sz w:val="19"/>
                <w:szCs w:val="19"/>
              </w:rPr>
            </w:pPr>
            <w:r>
              <w:rPr>
                <w:rFonts w:asciiTheme="majorHAnsi" w:hAnsiTheme="majorHAnsi" w:cs="Arial"/>
                <w:b/>
                <w:sz w:val="19"/>
                <w:szCs w:val="19"/>
              </w:rPr>
              <w:t>SERWER</w:t>
            </w:r>
          </w:p>
          <w:p w14:paraId="1583949E" w14:textId="77777777" w:rsidR="0043503D" w:rsidRPr="007D1361" w:rsidRDefault="0043503D" w:rsidP="00142427">
            <w:pPr>
              <w:jc w:val="center"/>
              <w:rPr>
                <w:rFonts w:asciiTheme="majorHAnsi" w:hAnsiTheme="majorHAnsi" w:cs="Arial"/>
                <w:b/>
                <w:sz w:val="19"/>
                <w:szCs w:val="19"/>
              </w:rPr>
            </w:pPr>
          </w:p>
        </w:tc>
        <w:tc>
          <w:tcPr>
            <w:tcW w:w="1890" w:type="dxa"/>
          </w:tcPr>
          <w:p w14:paraId="5596D040" w14:textId="64478892" w:rsidR="0043503D" w:rsidRPr="007D1361" w:rsidRDefault="0043503D" w:rsidP="00142427">
            <w:pPr>
              <w:jc w:val="center"/>
              <w:rPr>
                <w:rFonts w:asciiTheme="majorHAnsi" w:hAnsiTheme="majorHAnsi" w:cs="Arial"/>
                <w:b/>
                <w:sz w:val="19"/>
                <w:szCs w:val="19"/>
              </w:rPr>
            </w:pPr>
            <w:r w:rsidRPr="007D1361">
              <w:rPr>
                <w:rFonts w:asciiTheme="majorHAnsi" w:hAnsiTheme="majorHAnsi" w:cs="Arial"/>
                <w:sz w:val="19"/>
                <w:szCs w:val="19"/>
              </w:rPr>
              <w:t xml:space="preserve">Min. </w:t>
            </w:r>
            <w:r>
              <w:rPr>
                <w:rFonts w:asciiTheme="majorHAnsi" w:hAnsiTheme="majorHAnsi" w:cs="Arial"/>
                <w:sz w:val="19"/>
                <w:szCs w:val="19"/>
              </w:rPr>
              <w:t>36</w:t>
            </w:r>
            <w:r w:rsidRPr="007D1361">
              <w:rPr>
                <w:rFonts w:asciiTheme="majorHAnsi" w:hAnsiTheme="majorHAnsi" w:cs="Arial"/>
                <w:sz w:val="19"/>
                <w:szCs w:val="19"/>
              </w:rPr>
              <w:t xml:space="preserve"> miesięcy</w:t>
            </w:r>
            <w:r>
              <w:rPr>
                <w:rFonts w:asciiTheme="majorHAnsi" w:hAnsiTheme="majorHAnsi" w:cs="Arial"/>
                <w:sz w:val="19"/>
                <w:szCs w:val="19"/>
              </w:rPr>
              <w:t xml:space="preserve"> ON-SITE</w:t>
            </w:r>
          </w:p>
        </w:tc>
        <w:tc>
          <w:tcPr>
            <w:tcW w:w="2571" w:type="dxa"/>
            <w:vAlign w:val="center"/>
          </w:tcPr>
          <w:p w14:paraId="15BFF81A" w14:textId="53EBAE62" w:rsidR="0043503D" w:rsidRPr="007D1361" w:rsidRDefault="0043503D" w:rsidP="00142427">
            <w:pPr>
              <w:jc w:val="center"/>
              <w:rPr>
                <w:rFonts w:asciiTheme="majorHAnsi" w:hAnsiTheme="majorHAnsi" w:cs="Arial"/>
                <w:b/>
                <w:sz w:val="19"/>
                <w:szCs w:val="19"/>
              </w:rPr>
            </w:pPr>
            <w:r w:rsidRPr="007D1361">
              <w:rPr>
                <w:rFonts w:asciiTheme="majorHAnsi" w:hAnsiTheme="majorHAnsi" w:cs="Arial"/>
                <w:sz w:val="19"/>
                <w:szCs w:val="19"/>
              </w:rPr>
              <w:t>1</w:t>
            </w:r>
          </w:p>
        </w:tc>
      </w:tr>
      <w:tr w:rsidR="0043503D" w:rsidRPr="007D1361" w14:paraId="4F2733BD" w14:textId="77777777" w:rsidTr="00142427">
        <w:tc>
          <w:tcPr>
            <w:tcW w:w="709" w:type="dxa"/>
            <w:vMerge/>
          </w:tcPr>
          <w:p w14:paraId="37F08550" w14:textId="3FD7A88B" w:rsidR="0043503D" w:rsidRPr="007D1361" w:rsidRDefault="0043503D" w:rsidP="00142427">
            <w:pPr>
              <w:tabs>
                <w:tab w:val="left" w:pos="305"/>
              </w:tabs>
              <w:rPr>
                <w:rFonts w:asciiTheme="majorHAnsi" w:hAnsiTheme="majorHAnsi" w:cs="Arial"/>
                <w:sz w:val="19"/>
                <w:szCs w:val="19"/>
              </w:rPr>
            </w:pPr>
          </w:p>
        </w:tc>
        <w:tc>
          <w:tcPr>
            <w:tcW w:w="1776" w:type="dxa"/>
            <w:tcBorders>
              <w:top w:val="single" w:sz="8" w:space="0" w:color="auto"/>
              <w:left w:val="single" w:sz="8" w:space="0" w:color="auto"/>
              <w:bottom w:val="single" w:sz="8" w:space="0" w:color="auto"/>
              <w:right w:val="single" w:sz="8" w:space="0" w:color="auto"/>
            </w:tcBorders>
          </w:tcPr>
          <w:p w14:paraId="0EBBF331" w14:textId="32B5F4DC"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Obudowa</w:t>
            </w:r>
          </w:p>
        </w:tc>
        <w:tc>
          <w:tcPr>
            <w:tcW w:w="8714" w:type="dxa"/>
            <w:tcBorders>
              <w:top w:val="single" w:sz="8" w:space="0" w:color="auto"/>
              <w:left w:val="nil"/>
              <w:bottom w:val="single" w:sz="8" w:space="0" w:color="auto"/>
              <w:right w:val="single" w:sz="8" w:space="0" w:color="auto"/>
            </w:tcBorders>
          </w:tcPr>
          <w:p w14:paraId="686DC8C3" w14:textId="77777777" w:rsidR="0043503D" w:rsidRPr="00AF4D1F" w:rsidRDefault="0043503D" w:rsidP="00142427">
            <w:pPr>
              <w:numPr>
                <w:ilvl w:val="0"/>
                <w:numId w:val="13"/>
              </w:numPr>
              <w:spacing w:line="252" w:lineRule="auto"/>
              <w:rPr>
                <w:rFonts w:asciiTheme="majorHAnsi" w:hAnsiTheme="majorHAnsi" w:cs="Arial"/>
                <w:b/>
                <w:sz w:val="20"/>
                <w:szCs w:val="20"/>
              </w:rPr>
            </w:pPr>
            <w:r w:rsidRPr="00247A5B">
              <w:rPr>
                <w:rFonts w:asciiTheme="majorHAnsi" w:hAnsiTheme="majorHAnsi" w:cs="Calibri Light"/>
                <w:sz w:val="20"/>
                <w:szCs w:val="20"/>
              </w:rPr>
              <w:t>Typu RACK, wysokość nie więcej niż 2U;</w:t>
            </w:r>
          </w:p>
          <w:p w14:paraId="2137328B" w14:textId="56BBDB59" w:rsidR="0043503D" w:rsidRPr="00247A5B" w:rsidRDefault="0043503D" w:rsidP="00142427">
            <w:pPr>
              <w:numPr>
                <w:ilvl w:val="0"/>
                <w:numId w:val="13"/>
              </w:numPr>
              <w:spacing w:line="252" w:lineRule="auto"/>
              <w:rPr>
                <w:rFonts w:asciiTheme="majorHAnsi" w:hAnsiTheme="majorHAnsi" w:cs="Arial"/>
                <w:b/>
                <w:sz w:val="20"/>
                <w:szCs w:val="20"/>
              </w:rPr>
            </w:pPr>
            <w:r w:rsidRPr="00247A5B">
              <w:rPr>
                <w:rFonts w:asciiTheme="majorHAnsi" w:hAnsiTheme="majorHAnsi" w:cs="Calibri Light"/>
                <w:sz w:val="20"/>
                <w:szCs w:val="20"/>
              </w:rPr>
              <w:t>Szyny umożliwiające wysunięcie serwera z szafy stelażowej;</w:t>
            </w:r>
          </w:p>
        </w:tc>
        <w:tc>
          <w:tcPr>
            <w:tcW w:w="1890" w:type="dxa"/>
          </w:tcPr>
          <w:p w14:paraId="160028B9" w14:textId="77777777" w:rsidR="0043503D" w:rsidRPr="007D1361" w:rsidRDefault="0043503D" w:rsidP="00142427">
            <w:pPr>
              <w:jc w:val="center"/>
              <w:rPr>
                <w:rFonts w:asciiTheme="majorHAnsi" w:hAnsiTheme="majorHAnsi" w:cs="Arial"/>
                <w:sz w:val="19"/>
                <w:szCs w:val="19"/>
              </w:rPr>
            </w:pPr>
          </w:p>
        </w:tc>
        <w:tc>
          <w:tcPr>
            <w:tcW w:w="2571" w:type="dxa"/>
          </w:tcPr>
          <w:p w14:paraId="1F26F7E8" w14:textId="77777777" w:rsidR="0043503D" w:rsidRPr="007D1361" w:rsidRDefault="0043503D" w:rsidP="00142427">
            <w:pPr>
              <w:jc w:val="center"/>
              <w:rPr>
                <w:rFonts w:asciiTheme="majorHAnsi" w:hAnsiTheme="majorHAnsi" w:cs="Arial"/>
                <w:sz w:val="19"/>
                <w:szCs w:val="19"/>
              </w:rPr>
            </w:pPr>
          </w:p>
        </w:tc>
      </w:tr>
      <w:tr w:rsidR="0043503D" w:rsidRPr="007D1361" w14:paraId="466C6776" w14:textId="77777777" w:rsidTr="00142427">
        <w:tc>
          <w:tcPr>
            <w:tcW w:w="709" w:type="dxa"/>
            <w:vMerge/>
          </w:tcPr>
          <w:p w14:paraId="0ED0224D" w14:textId="7674000A"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61C0A575" w14:textId="366AB8E7"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Płyta główna</w:t>
            </w:r>
          </w:p>
        </w:tc>
        <w:tc>
          <w:tcPr>
            <w:tcW w:w="8714" w:type="dxa"/>
            <w:tcBorders>
              <w:top w:val="nil"/>
              <w:left w:val="nil"/>
              <w:bottom w:val="single" w:sz="8" w:space="0" w:color="auto"/>
              <w:right w:val="single" w:sz="8" w:space="0" w:color="auto"/>
            </w:tcBorders>
          </w:tcPr>
          <w:p w14:paraId="3744584D" w14:textId="77777777" w:rsidR="0043503D" w:rsidRPr="00247A5B" w:rsidRDefault="0043503D" w:rsidP="00142427">
            <w:pPr>
              <w:numPr>
                <w:ilvl w:val="0"/>
                <w:numId w:val="14"/>
              </w:numPr>
              <w:spacing w:line="252" w:lineRule="auto"/>
              <w:rPr>
                <w:rFonts w:asciiTheme="majorHAnsi" w:hAnsiTheme="majorHAnsi" w:cs="Calibri Light"/>
                <w:sz w:val="20"/>
                <w:szCs w:val="20"/>
              </w:rPr>
            </w:pPr>
            <w:r w:rsidRPr="00247A5B">
              <w:rPr>
                <w:rFonts w:asciiTheme="majorHAnsi" w:hAnsiTheme="majorHAnsi" w:cs="Calibri Light"/>
                <w:sz w:val="20"/>
                <w:szCs w:val="20"/>
              </w:rPr>
              <w:t>Dwuprocesorowa;</w:t>
            </w:r>
          </w:p>
          <w:p w14:paraId="53FC4868" w14:textId="77777777" w:rsidR="0043503D" w:rsidRPr="00247A5B" w:rsidRDefault="0043503D" w:rsidP="00142427">
            <w:pPr>
              <w:numPr>
                <w:ilvl w:val="0"/>
                <w:numId w:val="14"/>
              </w:numPr>
              <w:spacing w:line="252" w:lineRule="auto"/>
              <w:rPr>
                <w:rFonts w:asciiTheme="majorHAnsi" w:hAnsiTheme="majorHAnsi" w:cs="Calibri Light"/>
                <w:sz w:val="20"/>
                <w:szCs w:val="20"/>
              </w:rPr>
            </w:pPr>
            <w:r w:rsidRPr="00247A5B">
              <w:rPr>
                <w:rFonts w:asciiTheme="majorHAnsi" w:hAnsiTheme="majorHAnsi" w:cs="Calibri Light"/>
                <w:sz w:val="20"/>
                <w:szCs w:val="20"/>
              </w:rPr>
              <w:t>Wyprodukowana i zaprojektowana przez producenta serwera</w:t>
            </w:r>
          </w:p>
          <w:p w14:paraId="10728DBC" w14:textId="77777777" w:rsidR="0043503D" w:rsidRPr="00247A5B" w:rsidRDefault="0043503D" w:rsidP="00142427">
            <w:pPr>
              <w:numPr>
                <w:ilvl w:val="0"/>
                <w:numId w:val="14"/>
              </w:numPr>
              <w:spacing w:line="252" w:lineRule="auto"/>
              <w:rPr>
                <w:rFonts w:asciiTheme="majorHAnsi" w:hAnsiTheme="majorHAnsi" w:cs="Calibri Light"/>
                <w:sz w:val="20"/>
                <w:szCs w:val="20"/>
              </w:rPr>
            </w:pPr>
            <w:r w:rsidRPr="00247A5B">
              <w:rPr>
                <w:rFonts w:asciiTheme="majorHAnsi" w:hAnsiTheme="majorHAnsi" w:cs="Calibri Light"/>
                <w:sz w:val="20"/>
                <w:szCs w:val="20"/>
              </w:rPr>
              <w:t>6 złącz PCI Express generacji 3 w tym:</w:t>
            </w:r>
          </w:p>
          <w:p w14:paraId="15B41182" w14:textId="77777777" w:rsidR="0043503D" w:rsidRPr="00247A5B" w:rsidRDefault="0043503D" w:rsidP="00142427">
            <w:pPr>
              <w:numPr>
                <w:ilvl w:val="1"/>
                <w:numId w:val="15"/>
              </w:numPr>
              <w:spacing w:line="252" w:lineRule="auto"/>
              <w:rPr>
                <w:rFonts w:asciiTheme="majorHAnsi" w:hAnsiTheme="majorHAnsi" w:cs="Calibri Light"/>
                <w:sz w:val="20"/>
                <w:szCs w:val="20"/>
              </w:rPr>
            </w:pPr>
            <w:r w:rsidRPr="00247A5B">
              <w:rPr>
                <w:rFonts w:asciiTheme="majorHAnsi" w:hAnsiTheme="majorHAnsi" w:cs="Calibri Light"/>
                <w:sz w:val="20"/>
                <w:szCs w:val="20"/>
              </w:rPr>
              <w:t>3 złącza o prędkości x16;</w:t>
            </w:r>
          </w:p>
          <w:p w14:paraId="38106226" w14:textId="77777777" w:rsidR="0043503D" w:rsidRPr="00247A5B" w:rsidRDefault="0043503D" w:rsidP="00142427">
            <w:pPr>
              <w:numPr>
                <w:ilvl w:val="1"/>
                <w:numId w:val="15"/>
              </w:numPr>
              <w:spacing w:line="252" w:lineRule="auto"/>
              <w:rPr>
                <w:rFonts w:asciiTheme="majorHAnsi" w:hAnsiTheme="majorHAnsi" w:cs="Calibri Light"/>
                <w:sz w:val="20"/>
                <w:szCs w:val="20"/>
              </w:rPr>
            </w:pPr>
            <w:r w:rsidRPr="00247A5B">
              <w:rPr>
                <w:rFonts w:asciiTheme="majorHAnsi" w:hAnsiTheme="majorHAnsi" w:cs="Calibri Light"/>
                <w:sz w:val="20"/>
                <w:szCs w:val="20"/>
              </w:rPr>
              <w:t>3 złącza o prędkości x8;</w:t>
            </w:r>
          </w:p>
          <w:p w14:paraId="67920EF0" w14:textId="77777777" w:rsidR="0043503D" w:rsidRPr="00247A5B" w:rsidRDefault="0043503D" w:rsidP="00142427">
            <w:pPr>
              <w:numPr>
                <w:ilvl w:val="0"/>
                <w:numId w:val="15"/>
              </w:numPr>
              <w:spacing w:line="252" w:lineRule="auto"/>
              <w:rPr>
                <w:rFonts w:asciiTheme="majorHAnsi" w:hAnsiTheme="majorHAnsi" w:cs="Calibri Light"/>
                <w:sz w:val="20"/>
                <w:szCs w:val="20"/>
              </w:rPr>
            </w:pPr>
            <w:r w:rsidRPr="00247A5B">
              <w:rPr>
                <w:rFonts w:asciiTheme="majorHAnsi" w:hAnsiTheme="majorHAnsi" w:cs="Calibri Light"/>
                <w:sz w:val="20"/>
                <w:szCs w:val="20"/>
              </w:rPr>
              <w:t>12 gniazd pamięci RAM;</w:t>
            </w:r>
          </w:p>
          <w:p w14:paraId="695403CC" w14:textId="77777777" w:rsidR="0043503D" w:rsidRPr="00247A5B" w:rsidRDefault="0043503D" w:rsidP="00142427">
            <w:pPr>
              <w:numPr>
                <w:ilvl w:val="0"/>
                <w:numId w:val="15"/>
              </w:numPr>
              <w:spacing w:line="252" w:lineRule="auto"/>
              <w:rPr>
                <w:rFonts w:asciiTheme="majorHAnsi" w:hAnsiTheme="majorHAnsi" w:cs="Calibri Light"/>
                <w:sz w:val="20"/>
                <w:szCs w:val="20"/>
              </w:rPr>
            </w:pPr>
            <w:r w:rsidRPr="00247A5B">
              <w:rPr>
                <w:rFonts w:asciiTheme="majorHAnsi" w:hAnsiTheme="majorHAnsi" w:cs="Calibri Light"/>
                <w:sz w:val="20"/>
                <w:szCs w:val="20"/>
              </w:rPr>
              <w:t>Obsługa minimum 768GB pamięci RAM;</w:t>
            </w:r>
          </w:p>
          <w:p w14:paraId="5722978D" w14:textId="77777777" w:rsidR="0043503D" w:rsidRPr="00247A5B" w:rsidRDefault="0043503D" w:rsidP="00142427">
            <w:pPr>
              <w:numPr>
                <w:ilvl w:val="0"/>
                <w:numId w:val="15"/>
              </w:numPr>
              <w:spacing w:line="252" w:lineRule="auto"/>
              <w:rPr>
                <w:rFonts w:asciiTheme="majorHAnsi" w:hAnsiTheme="majorHAnsi" w:cs="Calibri Light"/>
                <w:sz w:val="20"/>
                <w:szCs w:val="20"/>
              </w:rPr>
            </w:pPr>
            <w:r w:rsidRPr="00247A5B">
              <w:rPr>
                <w:rFonts w:asciiTheme="majorHAnsi" w:hAnsiTheme="majorHAnsi" w:cs="Calibri Light"/>
                <w:sz w:val="20"/>
                <w:szCs w:val="20"/>
              </w:rPr>
              <w:t>Możliwość zainstalowania modułu TPM;</w:t>
            </w:r>
          </w:p>
          <w:p w14:paraId="651CF262" w14:textId="77777777" w:rsidR="0043503D" w:rsidRPr="00247A5B" w:rsidRDefault="0043503D" w:rsidP="00142427">
            <w:pPr>
              <w:numPr>
                <w:ilvl w:val="0"/>
                <w:numId w:val="15"/>
              </w:numPr>
              <w:spacing w:line="252" w:lineRule="auto"/>
              <w:rPr>
                <w:rFonts w:asciiTheme="majorHAnsi" w:hAnsiTheme="majorHAnsi" w:cs="Calibri Light"/>
                <w:sz w:val="20"/>
                <w:szCs w:val="20"/>
              </w:rPr>
            </w:pPr>
            <w:r w:rsidRPr="00247A5B">
              <w:rPr>
                <w:rFonts w:asciiTheme="majorHAnsi" w:hAnsiTheme="majorHAnsi" w:cs="Calibri Light"/>
                <w:sz w:val="20"/>
                <w:szCs w:val="20"/>
              </w:rPr>
              <w:t>Wsparcie dla technologii: Wsparcie dla technologii:</w:t>
            </w:r>
          </w:p>
          <w:p w14:paraId="228B849A" w14:textId="77777777" w:rsidR="0043503D" w:rsidRPr="00247A5B" w:rsidRDefault="0043503D" w:rsidP="00142427">
            <w:pPr>
              <w:numPr>
                <w:ilvl w:val="1"/>
                <w:numId w:val="15"/>
              </w:numPr>
              <w:spacing w:line="252" w:lineRule="auto"/>
              <w:rPr>
                <w:rFonts w:asciiTheme="majorHAnsi" w:hAnsiTheme="majorHAnsi" w:cs="Calibri Light"/>
                <w:sz w:val="20"/>
                <w:szCs w:val="20"/>
              </w:rPr>
            </w:pPr>
            <w:r w:rsidRPr="00247A5B">
              <w:rPr>
                <w:rFonts w:asciiTheme="majorHAnsi" w:hAnsiTheme="majorHAnsi" w:cs="Calibri Light"/>
                <w:sz w:val="20"/>
                <w:szCs w:val="20"/>
              </w:rPr>
              <w:t>Memory Scrubbing</w:t>
            </w:r>
          </w:p>
          <w:p w14:paraId="5A9B5190" w14:textId="77777777" w:rsidR="0043503D" w:rsidRPr="00635CB7" w:rsidRDefault="0043503D" w:rsidP="00142427">
            <w:pPr>
              <w:numPr>
                <w:ilvl w:val="1"/>
                <w:numId w:val="15"/>
              </w:numPr>
              <w:spacing w:line="252" w:lineRule="auto"/>
              <w:rPr>
                <w:rFonts w:asciiTheme="majorHAnsi" w:hAnsiTheme="majorHAnsi" w:cs="Arial"/>
                <w:b/>
                <w:sz w:val="20"/>
                <w:szCs w:val="20"/>
              </w:rPr>
            </w:pPr>
            <w:r w:rsidRPr="00247A5B">
              <w:rPr>
                <w:rFonts w:asciiTheme="majorHAnsi" w:hAnsiTheme="majorHAnsi" w:cs="Calibri Light"/>
                <w:sz w:val="20"/>
                <w:szCs w:val="20"/>
              </w:rPr>
              <w:t>SDDC</w:t>
            </w:r>
          </w:p>
          <w:p w14:paraId="36987044" w14:textId="1394ECB0" w:rsidR="0043503D" w:rsidRPr="00247A5B" w:rsidRDefault="0043503D" w:rsidP="00142427">
            <w:pPr>
              <w:numPr>
                <w:ilvl w:val="1"/>
                <w:numId w:val="15"/>
              </w:numPr>
              <w:spacing w:line="252" w:lineRule="auto"/>
              <w:rPr>
                <w:rFonts w:asciiTheme="majorHAnsi" w:hAnsiTheme="majorHAnsi" w:cs="Arial"/>
                <w:b/>
                <w:sz w:val="20"/>
                <w:szCs w:val="20"/>
              </w:rPr>
            </w:pPr>
            <w:r w:rsidRPr="00247A5B">
              <w:rPr>
                <w:rFonts w:asciiTheme="majorHAnsi" w:hAnsiTheme="majorHAnsi" w:cs="Calibri Light"/>
                <w:sz w:val="20"/>
                <w:szCs w:val="20"/>
              </w:rPr>
              <w:t>Advanced ECC</w:t>
            </w:r>
          </w:p>
        </w:tc>
        <w:tc>
          <w:tcPr>
            <w:tcW w:w="1890" w:type="dxa"/>
          </w:tcPr>
          <w:p w14:paraId="55C99EC3" w14:textId="77777777" w:rsidR="0043503D" w:rsidRPr="007D1361" w:rsidRDefault="0043503D" w:rsidP="00142427">
            <w:pPr>
              <w:jc w:val="center"/>
              <w:rPr>
                <w:rFonts w:asciiTheme="majorHAnsi" w:hAnsiTheme="majorHAnsi" w:cs="Arial"/>
                <w:sz w:val="19"/>
                <w:szCs w:val="19"/>
              </w:rPr>
            </w:pPr>
          </w:p>
        </w:tc>
        <w:tc>
          <w:tcPr>
            <w:tcW w:w="2571" w:type="dxa"/>
          </w:tcPr>
          <w:p w14:paraId="32DC8A96" w14:textId="77777777" w:rsidR="0043503D" w:rsidRPr="007D1361" w:rsidRDefault="0043503D" w:rsidP="00142427">
            <w:pPr>
              <w:jc w:val="center"/>
              <w:rPr>
                <w:rFonts w:asciiTheme="majorHAnsi" w:hAnsiTheme="majorHAnsi" w:cs="Arial"/>
                <w:sz w:val="19"/>
                <w:szCs w:val="19"/>
              </w:rPr>
            </w:pPr>
          </w:p>
        </w:tc>
      </w:tr>
      <w:tr w:rsidR="0043503D" w:rsidRPr="007D1361" w14:paraId="2DB4A74B" w14:textId="77777777" w:rsidTr="00142427">
        <w:tc>
          <w:tcPr>
            <w:tcW w:w="709" w:type="dxa"/>
            <w:vMerge/>
          </w:tcPr>
          <w:p w14:paraId="0A84C1B8" w14:textId="77777777"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22086EDC" w14:textId="5A7D833D"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Procesory</w:t>
            </w:r>
          </w:p>
        </w:tc>
        <w:tc>
          <w:tcPr>
            <w:tcW w:w="8714" w:type="dxa"/>
            <w:tcBorders>
              <w:top w:val="nil"/>
              <w:left w:val="nil"/>
              <w:bottom w:val="single" w:sz="8" w:space="0" w:color="auto"/>
              <w:right w:val="single" w:sz="8" w:space="0" w:color="auto"/>
            </w:tcBorders>
          </w:tcPr>
          <w:p w14:paraId="1C20AC74" w14:textId="77777777" w:rsidR="0043503D" w:rsidRPr="00247A5B" w:rsidRDefault="0043503D" w:rsidP="00142427">
            <w:pPr>
              <w:numPr>
                <w:ilvl w:val="0"/>
                <w:numId w:val="16"/>
              </w:numPr>
              <w:spacing w:line="252" w:lineRule="auto"/>
              <w:rPr>
                <w:rFonts w:asciiTheme="majorHAnsi" w:hAnsiTheme="majorHAnsi" w:cs="Calibri Light"/>
                <w:sz w:val="20"/>
                <w:szCs w:val="20"/>
              </w:rPr>
            </w:pPr>
            <w:r w:rsidRPr="00247A5B">
              <w:rPr>
                <w:rFonts w:asciiTheme="majorHAnsi" w:hAnsiTheme="majorHAnsi" w:cs="Calibri Light"/>
                <w:sz w:val="20"/>
                <w:szCs w:val="20"/>
              </w:rPr>
              <w:t>dwa procesory 16-rdzeniowe</w:t>
            </w:r>
          </w:p>
          <w:p w14:paraId="2C84AA32" w14:textId="77777777" w:rsidR="0043503D" w:rsidRPr="00247A5B" w:rsidRDefault="0043503D" w:rsidP="00142427">
            <w:pPr>
              <w:numPr>
                <w:ilvl w:val="0"/>
                <w:numId w:val="16"/>
              </w:numPr>
              <w:spacing w:line="252" w:lineRule="auto"/>
              <w:rPr>
                <w:rFonts w:asciiTheme="majorHAnsi" w:hAnsiTheme="majorHAnsi" w:cs="Calibri Light"/>
                <w:sz w:val="20"/>
                <w:szCs w:val="20"/>
              </w:rPr>
            </w:pPr>
            <w:r w:rsidRPr="00247A5B">
              <w:rPr>
                <w:rFonts w:asciiTheme="majorHAnsi" w:hAnsiTheme="majorHAnsi" w:cs="Calibri Light"/>
                <w:sz w:val="20"/>
                <w:szCs w:val="20"/>
              </w:rPr>
              <w:t>architektura x86_64</w:t>
            </w:r>
          </w:p>
          <w:p w14:paraId="2CF633E9" w14:textId="77777777" w:rsidR="0043503D" w:rsidRPr="00635CB7" w:rsidRDefault="0043503D" w:rsidP="00142427">
            <w:pPr>
              <w:numPr>
                <w:ilvl w:val="0"/>
                <w:numId w:val="16"/>
              </w:numPr>
              <w:spacing w:line="252" w:lineRule="auto"/>
              <w:rPr>
                <w:rFonts w:asciiTheme="majorHAnsi" w:hAnsiTheme="majorHAnsi" w:cs="Arial"/>
                <w:b/>
                <w:sz w:val="20"/>
                <w:szCs w:val="20"/>
              </w:rPr>
            </w:pPr>
            <w:r w:rsidRPr="00247A5B">
              <w:rPr>
                <w:rFonts w:asciiTheme="majorHAnsi" w:hAnsiTheme="majorHAnsi" w:cs="Calibri Light"/>
                <w:sz w:val="20"/>
                <w:szCs w:val="20"/>
              </w:rPr>
              <w:t>Taktowanie bazowe 2,3GHz</w:t>
            </w:r>
          </w:p>
          <w:p w14:paraId="3891BE8C" w14:textId="7C324ACE" w:rsidR="0043503D" w:rsidRPr="00247A5B" w:rsidRDefault="0043503D" w:rsidP="00142427">
            <w:pPr>
              <w:numPr>
                <w:ilvl w:val="0"/>
                <w:numId w:val="16"/>
              </w:numPr>
              <w:spacing w:line="252" w:lineRule="auto"/>
              <w:rPr>
                <w:rFonts w:asciiTheme="majorHAnsi" w:hAnsiTheme="majorHAnsi" w:cs="Arial"/>
                <w:b/>
                <w:sz w:val="20"/>
                <w:szCs w:val="20"/>
              </w:rPr>
            </w:pPr>
            <w:r w:rsidRPr="00247A5B">
              <w:rPr>
                <w:rFonts w:asciiTheme="majorHAnsi" w:hAnsiTheme="majorHAnsi" w:cs="Calibri Light"/>
                <w:sz w:val="20"/>
                <w:szCs w:val="20"/>
              </w:rPr>
              <w:t>22MB pamięci cache</w:t>
            </w:r>
          </w:p>
        </w:tc>
        <w:tc>
          <w:tcPr>
            <w:tcW w:w="1890" w:type="dxa"/>
          </w:tcPr>
          <w:p w14:paraId="3E6D7B6E" w14:textId="77777777" w:rsidR="0043503D" w:rsidRPr="007D1361" w:rsidRDefault="0043503D" w:rsidP="00142427">
            <w:pPr>
              <w:jc w:val="center"/>
              <w:rPr>
                <w:rFonts w:asciiTheme="majorHAnsi" w:hAnsiTheme="majorHAnsi" w:cs="Arial"/>
                <w:sz w:val="19"/>
                <w:szCs w:val="19"/>
              </w:rPr>
            </w:pPr>
          </w:p>
        </w:tc>
        <w:tc>
          <w:tcPr>
            <w:tcW w:w="2571" w:type="dxa"/>
          </w:tcPr>
          <w:p w14:paraId="0924F179" w14:textId="77777777" w:rsidR="0043503D" w:rsidRPr="007D1361" w:rsidRDefault="0043503D" w:rsidP="00142427">
            <w:pPr>
              <w:jc w:val="center"/>
              <w:rPr>
                <w:rFonts w:asciiTheme="majorHAnsi" w:hAnsiTheme="majorHAnsi" w:cs="Arial"/>
                <w:sz w:val="19"/>
                <w:szCs w:val="19"/>
              </w:rPr>
            </w:pPr>
          </w:p>
        </w:tc>
      </w:tr>
      <w:tr w:rsidR="0043503D" w:rsidRPr="007D1361" w14:paraId="7C3DD967" w14:textId="77777777" w:rsidTr="00142427">
        <w:tc>
          <w:tcPr>
            <w:tcW w:w="709" w:type="dxa"/>
            <w:vMerge/>
          </w:tcPr>
          <w:p w14:paraId="30DCA1EB" w14:textId="77777777"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1B3C8718" w14:textId="6D884644"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Pamięć RAM</w:t>
            </w:r>
          </w:p>
        </w:tc>
        <w:tc>
          <w:tcPr>
            <w:tcW w:w="8714" w:type="dxa"/>
            <w:tcBorders>
              <w:top w:val="nil"/>
              <w:left w:val="nil"/>
              <w:bottom w:val="single" w:sz="8" w:space="0" w:color="auto"/>
              <w:right w:val="single" w:sz="8" w:space="0" w:color="auto"/>
            </w:tcBorders>
          </w:tcPr>
          <w:p w14:paraId="1FFC9398" w14:textId="77777777" w:rsidR="0043503D" w:rsidRPr="00247A5B" w:rsidRDefault="0043503D" w:rsidP="00142427">
            <w:pPr>
              <w:numPr>
                <w:ilvl w:val="0"/>
                <w:numId w:val="17"/>
              </w:numPr>
              <w:spacing w:line="252" w:lineRule="auto"/>
              <w:rPr>
                <w:rFonts w:asciiTheme="majorHAnsi" w:hAnsiTheme="majorHAnsi" w:cs="Calibri Light"/>
                <w:sz w:val="20"/>
                <w:szCs w:val="20"/>
              </w:rPr>
            </w:pPr>
            <w:r w:rsidRPr="00247A5B">
              <w:rPr>
                <w:rFonts w:asciiTheme="majorHAnsi" w:hAnsiTheme="majorHAnsi" w:cs="Calibri Light"/>
                <w:sz w:val="20"/>
                <w:szCs w:val="20"/>
              </w:rPr>
              <w:t>64 GB pamięci RAM</w:t>
            </w:r>
          </w:p>
          <w:p w14:paraId="5816A44B" w14:textId="77777777" w:rsidR="0043503D" w:rsidRPr="00635CB7" w:rsidRDefault="0043503D" w:rsidP="00142427">
            <w:pPr>
              <w:numPr>
                <w:ilvl w:val="0"/>
                <w:numId w:val="17"/>
              </w:numPr>
              <w:spacing w:line="252" w:lineRule="auto"/>
              <w:rPr>
                <w:rFonts w:asciiTheme="majorHAnsi" w:hAnsiTheme="majorHAnsi" w:cs="Arial"/>
                <w:b/>
                <w:sz w:val="20"/>
                <w:szCs w:val="20"/>
              </w:rPr>
            </w:pPr>
            <w:r w:rsidRPr="00247A5B">
              <w:rPr>
                <w:rFonts w:asciiTheme="majorHAnsi" w:hAnsiTheme="majorHAnsi" w:cs="Calibri Light"/>
                <w:sz w:val="20"/>
                <w:szCs w:val="20"/>
              </w:rPr>
              <w:t>DDR4 Registered</w:t>
            </w:r>
          </w:p>
          <w:p w14:paraId="7C177713" w14:textId="77A9A311" w:rsidR="0043503D" w:rsidRPr="00247A5B" w:rsidRDefault="0043503D" w:rsidP="00142427">
            <w:pPr>
              <w:numPr>
                <w:ilvl w:val="0"/>
                <w:numId w:val="17"/>
              </w:numPr>
              <w:spacing w:line="252" w:lineRule="auto"/>
              <w:rPr>
                <w:rFonts w:asciiTheme="majorHAnsi" w:hAnsiTheme="majorHAnsi" w:cs="Arial"/>
                <w:b/>
                <w:sz w:val="20"/>
                <w:szCs w:val="20"/>
              </w:rPr>
            </w:pPr>
            <w:r w:rsidRPr="00247A5B">
              <w:rPr>
                <w:rFonts w:asciiTheme="majorHAnsi" w:hAnsiTheme="majorHAnsi" w:cs="Calibri Light"/>
                <w:sz w:val="20"/>
                <w:szCs w:val="20"/>
              </w:rPr>
              <w:t>2933Mhz</w:t>
            </w:r>
          </w:p>
        </w:tc>
        <w:tc>
          <w:tcPr>
            <w:tcW w:w="1890" w:type="dxa"/>
          </w:tcPr>
          <w:p w14:paraId="51DEEDA5" w14:textId="77777777" w:rsidR="0043503D" w:rsidRPr="007D1361" w:rsidRDefault="0043503D" w:rsidP="00142427">
            <w:pPr>
              <w:jc w:val="center"/>
              <w:rPr>
                <w:rFonts w:asciiTheme="majorHAnsi" w:hAnsiTheme="majorHAnsi" w:cs="Arial"/>
                <w:sz w:val="19"/>
                <w:szCs w:val="19"/>
              </w:rPr>
            </w:pPr>
          </w:p>
        </w:tc>
        <w:tc>
          <w:tcPr>
            <w:tcW w:w="2571" w:type="dxa"/>
          </w:tcPr>
          <w:p w14:paraId="704FBDC9" w14:textId="77777777" w:rsidR="0043503D" w:rsidRPr="007D1361" w:rsidRDefault="0043503D" w:rsidP="00142427">
            <w:pPr>
              <w:jc w:val="center"/>
              <w:rPr>
                <w:rFonts w:asciiTheme="majorHAnsi" w:hAnsiTheme="majorHAnsi" w:cs="Arial"/>
                <w:sz w:val="19"/>
                <w:szCs w:val="19"/>
              </w:rPr>
            </w:pPr>
          </w:p>
        </w:tc>
      </w:tr>
      <w:tr w:rsidR="0043503D" w:rsidRPr="007D1361" w14:paraId="1791081E" w14:textId="77777777" w:rsidTr="00142427">
        <w:tc>
          <w:tcPr>
            <w:tcW w:w="709" w:type="dxa"/>
            <w:vMerge/>
          </w:tcPr>
          <w:p w14:paraId="5317C4EB" w14:textId="77777777"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51EA413D" w14:textId="39764784"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Dyski twarde</w:t>
            </w:r>
          </w:p>
        </w:tc>
        <w:tc>
          <w:tcPr>
            <w:tcW w:w="8714" w:type="dxa"/>
            <w:tcBorders>
              <w:top w:val="nil"/>
              <w:left w:val="nil"/>
              <w:bottom w:val="single" w:sz="8" w:space="0" w:color="auto"/>
              <w:right w:val="single" w:sz="8" w:space="0" w:color="auto"/>
            </w:tcBorders>
          </w:tcPr>
          <w:p w14:paraId="0956DCED" w14:textId="77777777" w:rsidR="0043503D" w:rsidRPr="00635CB7" w:rsidRDefault="0043503D" w:rsidP="00142427">
            <w:pPr>
              <w:numPr>
                <w:ilvl w:val="0"/>
                <w:numId w:val="18"/>
              </w:numPr>
              <w:spacing w:line="252" w:lineRule="auto"/>
              <w:rPr>
                <w:rFonts w:asciiTheme="majorHAnsi" w:hAnsiTheme="majorHAnsi" w:cs="Arial"/>
                <w:b/>
                <w:sz w:val="20"/>
                <w:szCs w:val="20"/>
              </w:rPr>
            </w:pPr>
            <w:r w:rsidRPr="00247A5B">
              <w:rPr>
                <w:rFonts w:asciiTheme="majorHAnsi" w:hAnsiTheme="majorHAnsi" w:cs="Calibri Light"/>
                <w:sz w:val="20"/>
                <w:szCs w:val="20"/>
              </w:rPr>
              <w:t>Minimum 8 wnęk dla dysków twardych Hotplug 3,5”;</w:t>
            </w:r>
          </w:p>
          <w:p w14:paraId="22D5A125" w14:textId="64661D34" w:rsidR="0043503D" w:rsidRPr="00247A5B" w:rsidRDefault="0043503D" w:rsidP="00142427">
            <w:pPr>
              <w:numPr>
                <w:ilvl w:val="0"/>
                <w:numId w:val="18"/>
              </w:numPr>
              <w:spacing w:line="252" w:lineRule="auto"/>
              <w:rPr>
                <w:rFonts w:asciiTheme="majorHAnsi" w:hAnsiTheme="majorHAnsi" w:cs="Arial"/>
                <w:b/>
                <w:sz w:val="20"/>
                <w:szCs w:val="20"/>
              </w:rPr>
            </w:pPr>
            <w:r w:rsidRPr="00247A5B">
              <w:rPr>
                <w:rFonts w:asciiTheme="majorHAnsi" w:hAnsiTheme="majorHAnsi" w:cs="Calibri Light"/>
                <w:sz w:val="20"/>
                <w:szCs w:val="20"/>
              </w:rPr>
              <w:t>Zainstalowane 5 dysków SAS 12G 1,2TB HOT PLUG 3.5”</w:t>
            </w:r>
          </w:p>
        </w:tc>
        <w:tc>
          <w:tcPr>
            <w:tcW w:w="1890" w:type="dxa"/>
          </w:tcPr>
          <w:p w14:paraId="5A882AE8" w14:textId="77777777" w:rsidR="0043503D" w:rsidRPr="007D1361" w:rsidRDefault="0043503D" w:rsidP="00142427">
            <w:pPr>
              <w:jc w:val="center"/>
              <w:rPr>
                <w:rFonts w:asciiTheme="majorHAnsi" w:hAnsiTheme="majorHAnsi" w:cs="Arial"/>
                <w:sz w:val="19"/>
                <w:szCs w:val="19"/>
              </w:rPr>
            </w:pPr>
          </w:p>
        </w:tc>
        <w:tc>
          <w:tcPr>
            <w:tcW w:w="2571" w:type="dxa"/>
          </w:tcPr>
          <w:p w14:paraId="34E2F34E" w14:textId="77777777" w:rsidR="0043503D" w:rsidRPr="007D1361" w:rsidRDefault="0043503D" w:rsidP="00142427">
            <w:pPr>
              <w:jc w:val="center"/>
              <w:rPr>
                <w:rFonts w:asciiTheme="majorHAnsi" w:hAnsiTheme="majorHAnsi" w:cs="Arial"/>
                <w:sz w:val="19"/>
                <w:szCs w:val="19"/>
              </w:rPr>
            </w:pPr>
          </w:p>
        </w:tc>
      </w:tr>
      <w:tr w:rsidR="0043503D" w:rsidRPr="007D1361" w14:paraId="1B7DAD4A" w14:textId="77777777" w:rsidTr="00142427">
        <w:tc>
          <w:tcPr>
            <w:tcW w:w="709" w:type="dxa"/>
            <w:vMerge/>
          </w:tcPr>
          <w:p w14:paraId="1D2870F1" w14:textId="77777777"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338181C7" w14:textId="63F0DE0A"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Napędy optyczne</w:t>
            </w:r>
          </w:p>
        </w:tc>
        <w:tc>
          <w:tcPr>
            <w:tcW w:w="8714" w:type="dxa"/>
            <w:tcBorders>
              <w:top w:val="nil"/>
              <w:left w:val="nil"/>
              <w:bottom w:val="single" w:sz="8" w:space="0" w:color="auto"/>
              <w:right w:val="single" w:sz="8" w:space="0" w:color="auto"/>
            </w:tcBorders>
          </w:tcPr>
          <w:p w14:paraId="0A5C79ED" w14:textId="2A831727"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Zainstalowany napęd DVD-RW</w:t>
            </w:r>
          </w:p>
        </w:tc>
        <w:tc>
          <w:tcPr>
            <w:tcW w:w="1890" w:type="dxa"/>
          </w:tcPr>
          <w:p w14:paraId="52425AC4" w14:textId="77777777" w:rsidR="0043503D" w:rsidRPr="007D1361" w:rsidRDefault="0043503D" w:rsidP="00142427">
            <w:pPr>
              <w:jc w:val="center"/>
              <w:rPr>
                <w:rFonts w:asciiTheme="majorHAnsi" w:hAnsiTheme="majorHAnsi" w:cs="Arial"/>
                <w:sz w:val="19"/>
                <w:szCs w:val="19"/>
              </w:rPr>
            </w:pPr>
          </w:p>
        </w:tc>
        <w:tc>
          <w:tcPr>
            <w:tcW w:w="2571" w:type="dxa"/>
          </w:tcPr>
          <w:p w14:paraId="56A0E01A" w14:textId="77777777" w:rsidR="0043503D" w:rsidRPr="007D1361" w:rsidRDefault="0043503D" w:rsidP="00142427">
            <w:pPr>
              <w:jc w:val="center"/>
              <w:rPr>
                <w:rFonts w:asciiTheme="majorHAnsi" w:hAnsiTheme="majorHAnsi" w:cs="Arial"/>
                <w:sz w:val="19"/>
                <w:szCs w:val="19"/>
              </w:rPr>
            </w:pPr>
          </w:p>
        </w:tc>
      </w:tr>
      <w:tr w:rsidR="0043503D" w:rsidRPr="007D1361" w14:paraId="3F4067AC" w14:textId="77777777" w:rsidTr="00142427">
        <w:tc>
          <w:tcPr>
            <w:tcW w:w="709" w:type="dxa"/>
            <w:vMerge/>
          </w:tcPr>
          <w:p w14:paraId="6BA225D7" w14:textId="77777777"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46929E38" w14:textId="021BEDC4"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Kontrolery LAN</w:t>
            </w:r>
          </w:p>
        </w:tc>
        <w:tc>
          <w:tcPr>
            <w:tcW w:w="8714" w:type="dxa"/>
            <w:tcBorders>
              <w:top w:val="nil"/>
              <w:left w:val="nil"/>
              <w:bottom w:val="single" w:sz="8" w:space="0" w:color="auto"/>
              <w:right w:val="single" w:sz="8" w:space="0" w:color="auto"/>
            </w:tcBorders>
          </w:tcPr>
          <w:p w14:paraId="5E95D995" w14:textId="77777777" w:rsidR="0043503D" w:rsidRPr="00635CB7" w:rsidRDefault="0043503D" w:rsidP="00142427">
            <w:pPr>
              <w:numPr>
                <w:ilvl w:val="0"/>
                <w:numId w:val="18"/>
              </w:numPr>
              <w:spacing w:line="252" w:lineRule="auto"/>
              <w:rPr>
                <w:rFonts w:asciiTheme="majorHAnsi" w:hAnsiTheme="majorHAnsi" w:cs="Arial"/>
                <w:b/>
                <w:sz w:val="20"/>
                <w:szCs w:val="20"/>
              </w:rPr>
            </w:pPr>
            <w:r w:rsidRPr="00247A5B">
              <w:rPr>
                <w:rFonts w:asciiTheme="majorHAnsi" w:hAnsiTheme="majorHAnsi" w:cs="Calibri Light"/>
                <w:sz w:val="20"/>
                <w:szCs w:val="20"/>
              </w:rPr>
              <w:t>Trwale zintegrowana karta LAN, nie zajmująca żadnego z dostępnych slotów PCI Express, wyposażona minimum w interfejsy: 2x 1Gbit Base-T ze wsparciem iSCSI i iSCSI boot;</w:t>
            </w:r>
          </w:p>
          <w:p w14:paraId="01CCA097" w14:textId="35C9243D" w:rsidR="0043503D" w:rsidRPr="00247A5B" w:rsidRDefault="0043503D" w:rsidP="00142427">
            <w:pPr>
              <w:numPr>
                <w:ilvl w:val="0"/>
                <w:numId w:val="18"/>
              </w:numPr>
              <w:spacing w:line="252" w:lineRule="auto"/>
              <w:rPr>
                <w:rFonts w:asciiTheme="majorHAnsi" w:hAnsiTheme="majorHAnsi" w:cs="Arial"/>
                <w:b/>
                <w:sz w:val="20"/>
                <w:szCs w:val="20"/>
              </w:rPr>
            </w:pPr>
            <w:r w:rsidRPr="00247A5B">
              <w:rPr>
                <w:rFonts w:asciiTheme="majorHAnsi" w:hAnsiTheme="majorHAnsi" w:cs="Calibri Light"/>
                <w:sz w:val="20"/>
                <w:szCs w:val="20"/>
              </w:rPr>
              <w:t>Karta LAN wyposażona minimum w interfejsy 2x 1Gbit Base-T</w:t>
            </w:r>
          </w:p>
        </w:tc>
        <w:tc>
          <w:tcPr>
            <w:tcW w:w="1890" w:type="dxa"/>
          </w:tcPr>
          <w:p w14:paraId="11954E08" w14:textId="77777777" w:rsidR="0043503D" w:rsidRPr="007D1361" w:rsidRDefault="0043503D" w:rsidP="00142427">
            <w:pPr>
              <w:jc w:val="center"/>
              <w:rPr>
                <w:rFonts w:asciiTheme="majorHAnsi" w:hAnsiTheme="majorHAnsi" w:cs="Arial"/>
                <w:sz w:val="19"/>
                <w:szCs w:val="19"/>
              </w:rPr>
            </w:pPr>
          </w:p>
        </w:tc>
        <w:tc>
          <w:tcPr>
            <w:tcW w:w="2571" w:type="dxa"/>
          </w:tcPr>
          <w:p w14:paraId="27DF35CA" w14:textId="77777777" w:rsidR="0043503D" w:rsidRPr="007D1361" w:rsidRDefault="0043503D" w:rsidP="00142427">
            <w:pPr>
              <w:jc w:val="center"/>
              <w:rPr>
                <w:rFonts w:asciiTheme="majorHAnsi" w:hAnsiTheme="majorHAnsi" w:cs="Arial"/>
                <w:sz w:val="19"/>
                <w:szCs w:val="19"/>
              </w:rPr>
            </w:pPr>
          </w:p>
        </w:tc>
      </w:tr>
      <w:tr w:rsidR="0043503D" w:rsidRPr="007D1361" w14:paraId="5DDDE907" w14:textId="77777777" w:rsidTr="00142427">
        <w:tc>
          <w:tcPr>
            <w:tcW w:w="709" w:type="dxa"/>
            <w:vMerge/>
          </w:tcPr>
          <w:p w14:paraId="34A72705" w14:textId="77777777"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0B90BA18" w14:textId="3C3A7F14"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Kontrolery I/O</w:t>
            </w:r>
          </w:p>
        </w:tc>
        <w:tc>
          <w:tcPr>
            <w:tcW w:w="8714" w:type="dxa"/>
            <w:tcBorders>
              <w:top w:val="nil"/>
              <w:left w:val="nil"/>
              <w:bottom w:val="single" w:sz="8" w:space="0" w:color="auto"/>
              <w:right w:val="single" w:sz="8" w:space="0" w:color="auto"/>
            </w:tcBorders>
          </w:tcPr>
          <w:p w14:paraId="2B2A06BF" w14:textId="77777777" w:rsidR="0043503D" w:rsidRPr="00247A5B" w:rsidRDefault="0043503D" w:rsidP="00142427">
            <w:pPr>
              <w:numPr>
                <w:ilvl w:val="0"/>
                <w:numId w:val="19"/>
              </w:numPr>
              <w:spacing w:line="252" w:lineRule="auto"/>
              <w:rPr>
                <w:rFonts w:asciiTheme="majorHAnsi" w:hAnsiTheme="majorHAnsi" w:cs="Calibri Light"/>
                <w:sz w:val="20"/>
                <w:szCs w:val="20"/>
              </w:rPr>
            </w:pPr>
            <w:r w:rsidRPr="00247A5B">
              <w:rPr>
                <w:rFonts w:asciiTheme="majorHAnsi" w:hAnsiTheme="majorHAnsi" w:cs="Calibri Light"/>
                <w:sz w:val="20"/>
                <w:szCs w:val="20"/>
              </w:rPr>
              <w:t>Możliwość zainstalowania kontrolera RAID obsługującego dyski NVMe</w:t>
            </w:r>
          </w:p>
          <w:p w14:paraId="0651971F" w14:textId="77777777" w:rsidR="0043503D" w:rsidRPr="00247A5B" w:rsidRDefault="0043503D" w:rsidP="00142427">
            <w:pPr>
              <w:numPr>
                <w:ilvl w:val="0"/>
                <w:numId w:val="19"/>
              </w:numPr>
              <w:spacing w:line="252" w:lineRule="auto"/>
              <w:rPr>
                <w:rFonts w:asciiTheme="majorHAnsi" w:hAnsiTheme="majorHAnsi" w:cs="Calibri Light"/>
                <w:sz w:val="20"/>
                <w:szCs w:val="20"/>
              </w:rPr>
            </w:pPr>
            <w:r w:rsidRPr="00247A5B">
              <w:rPr>
                <w:rFonts w:asciiTheme="majorHAnsi" w:hAnsiTheme="majorHAnsi" w:cs="Calibri Light"/>
                <w:sz w:val="20"/>
                <w:szCs w:val="20"/>
              </w:rPr>
              <w:t>Możliwość zainstalowania dwóch nośników flash o pojemności 64GB w konfiguracji RAID-1 rozwiązanie dedykowane dla hypervisora oraz niezajmujące zatok dla dysków hot-plug</w:t>
            </w:r>
          </w:p>
          <w:p w14:paraId="031F298D" w14:textId="77777777" w:rsidR="0043503D" w:rsidRPr="00247A5B" w:rsidRDefault="0043503D" w:rsidP="00142427">
            <w:pPr>
              <w:numPr>
                <w:ilvl w:val="0"/>
                <w:numId w:val="19"/>
              </w:numPr>
              <w:spacing w:line="252" w:lineRule="auto"/>
              <w:rPr>
                <w:rFonts w:asciiTheme="majorHAnsi" w:hAnsiTheme="majorHAnsi" w:cs="Calibri Light"/>
                <w:sz w:val="20"/>
                <w:szCs w:val="20"/>
              </w:rPr>
            </w:pPr>
            <w:r w:rsidRPr="00247A5B">
              <w:rPr>
                <w:rFonts w:asciiTheme="majorHAnsi" w:hAnsiTheme="majorHAnsi" w:cs="Calibri Light"/>
                <w:sz w:val="20"/>
                <w:szCs w:val="20"/>
              </w:rPr>
              <w:t>Kontroler RAID dla wewnętrznych dysków twardych posiadający 2GB pamięci z modułem potrzymania pamięci/nieulotną pamięcią, obsługujący poziomy RAID:</w:t>
            </w:r>
          </w:p>
          <w:p w14:paraId="5D89BCEB" w14:textId="77777777" w:rsidR="0043503D" w:rsidRPr="00247A5B" w:rsidRDefault="0043503D" w:rsidP="00142427">
            <w:pPr>
              <w:numPr>
                <w:ilvl w:val="1"/>
                <w:numId w:val="19"/>
              </w:numPr>
              <w:spacing w:line="252" w:lineRule="auto"/>
              <w:rPr>
                <w:rFonts w:asciiTheme="majorHAnsi" w:hAnsiTheme="majorHAnsi" w:cs="Calibri Light"/>
                <w:sz w:val="20"/>
                <w:szCs w:val="20"/>
              </w:rPr>
            </w:pPr>
            <w:r w:rsidRPr="00247A5B">
              <w:rPr>
                <w:rFonts w:asciiTheme="majorHAnsi" w:hAnsiTheme="majorHAnsi" w:cs="Calibri Light"/>
                <w:sz w:val="20"/>
                <w:szCs w:val="20"/>
              </w:rPr>
              <w:t>0</w:t>
            </w:r>
          </w:p>
          <w:p w14:paraId="08217425" w14:textId="77777777" w:rsidR="0043503D" w:rsidRPr="00247A5B" w:rsidRDefault="0043503D" w:rsidP="00142427">
            <w:pPr>
              <w:numPr>
                <w:ilvl w:val="1"/>
                <w:numId w:val="19"/>
              </w:numPr>
              <w:spacing w:line="252" w:lineRule="auto"/>
              <w:rPr>
                <w:rFonts w:asciiTheme="majorHAnsi" w:hAnsiTheme="majorHAnsi" w:cs="Calibri Light"/>
                <w:sz w:val="20"/>
                <w:szCs w:val="20"/>
              </w:rPr>
            </w:pPr>
            <w:r w:rsidRPr="00247A5B">
              <w:rPr>
                <w:rFonts w:asciiTheme="majorHAnsi" w:hAnsiTheme="majorHAnsi" w:cs="Calibri Light"/>
                <w:sz w:val="20"/>
                <w:szCs w:val="20"/>
              </w:rPr>
              <w:t>1</w:t>
            </w:r>
          </w:p>
          <w:p w14:paraId="067161B9" w14:textId="77777777" w:rsidR="0043503D" w:rsidRPr="00247A5B" w:rsidRDefault="0043503D" w:rsidP="00142427">
            <w:pPr>
              <w:numPr>
                <w:ilvl w:val="1"/>
                <w:numId w:val="19"/>
              </w:numPr>
              <w:spacing w:line="252" w:lineRule="auto"/>
              <w:rPr>
                <w:rFonts w:asciiTheme="majorHAnsi" w:hAnsiTheme="majorHAnsi" w:cs="Calibri Light"/>
                <w:sz w:val="20"/>
                <w:szCs w:val="20"/>
              </w:rPr>
            </w:pPr>
            <w:r w:rsidRPr="00247A5B">
              <w:rPr>
                <w:rFonts w:asciiTheme="majorHAnsi" w:hAnsiTheme="majorHAnsi" w:cs="Calibri Light"/>
                <w:sz w:val="20"/>
                <w:szCs w:val="20"/>
              </w:rPr>
              <w:t>10</w:t>
            </w:r>
          </w:p>
          <w:p w14:paraId="46BEA51D" w14:textId="77777777" w:rsidR="0043503D" w:rsidRPr="00247A5B" w:rsidRDefault="0043503D" w:rsidP="00142427">
            <w:pPr>
              <w:numPr>
                <w:ilvl w:val="1"/>
                <w:numId w:val="19"/>
              </w:numPr>
              <w:spacing w:line="252" w:lineRule="auto"/>
              <w:rPr>
                <w:rFonts w:asciiTheme="majorHAnsi" w:hAnsiTheme="majorHAnsi" w:cs="Calibri Light"/>
                <w:sz w:val="20"/>
                <w:szCs w:val="20"/>
              </w:rPr>
            </w:pPr>
            <w:r w:rsidRPr="00247A5B">
              <w:rPr>
                <w:rFonts w:asciiTheme="majorHAnsi" w:hAnsiTheme="majorHAnsi" w:cs="Calibri Light"/>
                <w:sz w:val="20"/>
                <w:szCs w:val="20"/>
              </w:rPr>
              <w:t>5</w:t>
            </w:r>
          </w:p>
          <w:p w14:paraId="1AD11823" w14:textId="77777777" w:rsidR="0043503D" w:rsidRPr="00247A5B" w:rsidRDefault="0043503D" w:rsidP="00142427">
            <w:pPr>
              <w:numPr>
                <w:ilvl w:val="1"/>
                <w:numId w:val="19"/>
              </w:numPr>
              <w:spacing w:line="252" w:lineRule="auto"/>
              <w:rPr>
                <w:rFonts w:asciiTheme="majorHAnsi" w:hAnsiTheme="majorHAnsi" w:cs="Calibri Light"/>
                <w:sz w:val="20"/>
                <w:szCs w:val="20"/>
              </w:rPr>
            </w:pPr>
            <w:r w:rsidRPr="00247A5B">
              <w:rPr>
                <w:rFonts w:asciiTheme="majorHAnsi" w:hAnsiTheme="majorHAnsi" w:cs="Calibri Light"/>
                <w:sz w:val="20"/>
                <w:szCs w:val="20"/>
              </w:rPr>
              <w:t>50</w:t>
            </w:r>
          </w:p>
          <w:p w14:paraId="66F82332" w14:textId="77777777" w:rsidR="0043503D" w:rsidRPr="00635CB7" w:rsidRDefault="0043503D" w:rsidP="00142427">
            <w:pPr>
              <w:numPr>
                <w:ilvl w:val="1"/>
                <w:numId w:val="19"/>
              </w:numPr>
              <w:spacing w:line="252" w:lineRule="auto"/>
              <w:rPr>
                <w:rFonts w:asciiTheme="majorHAnsi" w:hAnsiTheme="majorHAnsi" w:cs="Arial"/>
                <w:b/>
                <w:sz w:val="20"/>
                <w:szCs w:val="20"/>
              </w:rPr>
            </w:pPr>
            <w:r w:rsidRPr="00247A5B">
              <w:rPr>
                <w:rFonts w:asciiTheme="majorHAnsi" w:hAnsiTheme="majorHAnsi" w:cs="Calibri Light"/>
                <w:sz w:val="20"/>
                <w:szCs w:val="20"/>
              </w:rPr>
              <w:t>6</w:t>
            </w:r>
          </w:p>
          <w:p w14:paraId="4A3FE4F0" w14:textId="586B2BD9" w:rsidR="0043503D" w:rsidRPr="00247A5B" w:rsidRDefault="0043503D" w:rsidP="00142427">
            <w:pPr>
              <w:numPr>
                <w:ilvl w:val="1"/>
                <w:numId w:val="19"/>
              </w:numPr>
              <w:spacing w:line="252" w:lineRule="auto"/>
              <w:rPr>
                <w:rFonts w:asciiTheme="majorHAnsi" w:hAnsiTheme="majorHAnsi" w:cs="Arial"/>
                <w:b/>
                <w:sz w:val="20"/>
                <w:szCs w:val="20"/>
              </w:rPr>
            </w:pPr>
            <w:r w:rsidRPr="00247A5B">
              <w:rPr>
                <w:rFonts w:asciiTheme="majorHAnsi" w:hAnsiTheme="majorHAnsi" w:cs="Calibri Light"/>
                <w:sz w:val="20"/>
                <w:szCs w:val="20"/>
              </w:rPr>
              <w:t>60</w:t>
            </w:r>
          </w:p>
        </w:tc>
        <w:tc>
          <w:tcPr>
            <w:tcW w:w="1890" w:type="dxa"/>
          </w:tcPr>
          <w:p w14:paraId="4F14264A" w14:textId="77777777" w:rsidR="0043503D" w:rsidRPr="007D1361" w:rsidRDefault="0043503D" w:rsidP="00142427">
            <w:pPr>
              <w:jc w:val="center"/>
              <w:rPr>
                <w:rFonts w:asciiTheme="majorHAnsi" w:hAnsiTheme="majorHAnsi" w:cs="Arial"/>
                <w:sz w:val="19"/>
                <w:szCs w:val="19"/>
              </w:rPr>
            </w:pPr>
          </w:p>
        </w:tc>
        <w:tc>
          <w:tcPr>
            <w:tcW w:w="2571" w:type="dxa"/>
          </w:tcPr>
          <w:p w14:paraId="530DD4D3" w14:textId="77777777" w:rsidR="0043503D" w:rsidRPr="007D1361" w:rsidRDefault="0043503D" w:rsidP="00142427">
            <w:pPr>
              <w:jc w:val="center"/>
              <w:rPr>
                <w:rFonts w:asciiTheme="majorHAnsi" w:hAnsiTheme="majorHAnsi" w:cs="Arial"/>
                <w:sz w:val="19"/>
                <w:szCs w:val="19"/>
              </w:rPr>
            </w:pPr>
          </w:p>
        </w:tc>
      </w:tr>
      <w:tr w:rsidR="0043503D" w:rsidRPr="007D1361" w14:paraId="4C7DE206" w14:textId="77777777" w:rsidTr="00142427">
        <w:tc>
          <w:tcPr>
            <w:tcW w:w="709" w:type="dxa"/>
            <w:vMerge/>
          </w:tcPr>
          <w:p w14:paraId="06D82CD2" w14:textId="77777777"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2E3C2D16" w14:textId="794EEE0F"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Porty</w:t>
            </w:r>
          </w:p>
        </w:tc>
        <w:tc>
          <w:tcPr>
            <w:tcW w:w="8714" w:type="dxa"/>
            <w:tcBorders>
              <w:top w:val="nil"/>
              <w:left w:val="nil"/>
              <w:bottom w:val="single" w:sz="8" w:space="0" w:color="auto"/>
              <w:right w:val="single" w:sz="8" w:space="0" w:color="auto"/>
            </w:tcBorders>
          </w:tcPr>
          <w:p w14:paraId="640F9EDF" w14:textId="77777777" w:rsidR="0043503D" w:rsidRPr="00247A5B" w:rsidRDefault="0043503D" w:rsidP="00142427">
            <w:pPr>
              <w:numPr>
                <w:ilvl w:val="0"/>
                <w:numId w:val="19"/>
              </w:numPr>
              <w:spacing w:line="252" w:lineRule="auto"/>
              <w:rPr>
                <w:rFonts w:asciiTheme="majorHAnsi" w:hAnsiTheme="majorHAnsi" w:cs="Calibri Light"/>
                <w:sz w:val="20"/>
                <w:szCs w:val="20"/>
              </w:rPr>
            </w:pPr>
            <w:r w:rsidRPr="00247A5B">
              <w:rPr>
                <w:rFonts w:asciiTheme="majorHAnsi" w:hAnsiTheme="majorHAnsi" w:cs="Calibri Light"/>
                <w:sz w:val="20"/>
                <w:szCs w:val="20"/>
              </w:rPr>
              <w:t>Zintegrowana karta graficzna ze złączem VGA z tyłu serwera;</w:t>
            </w:r>
          </w:p>
          <w:p w14:paraId="464EC0BB" w14:textId="77777777" w:rsidR="0043503D" w:rsidRPr="00247A5B" w:rsidRDefault="0043503D" w:rsidP="00142427">
            <w:pPr>
              <w:numPr>
                <w:ilvl w:val="0"/>
                <w:numId w:val="19"/>
              </w:numPr>
              <w:spacing w:line="252" w:lineRule="auto"/>
              <w:rPr>
                <w:rFonts w:asciiTheme="majorHAnsi" w:hAnsiTheme="majorHAnsi" w:cs="Calibri Light"/>
                <w:sz w:val="20"/>
                <w:szCs w:val="20"/>
              </w:rPr>
            </w:pPr>
            <w:r w:rsidRPr="00247A5B">
              <w:rPr>
                <w:rFonts w:asciiTheme="majorHAnsi" w:hAnsiTheme="majorHAnsi" w:cs="Calibri Light"/>
                <w:sz w:val="20"/>
                <w:szCs w:val="20"/>
              </w:rPr>
              <w:t>2 porty USB 3.0 na panelu przednim;</w:t>
            </w:r>
          </w:p>
          <w:p w14:paraId="5644991A" w14:textId="77777777" w:rsidR="0043503D" w:rsidRPr="00247A5B" w:rsidRDefault="0043503D" w:rsidP="00142427">
            <w:pPr>
              <w:numPr>
                <w:ilvl w:val="0"/>
                <w:numId w:val="19"/>
              </w:numPr>
              <w:spacing w:line="252" w:lineRule="auto"/>
              <w:rPr>
                <w:rFonts w:asciiTheme="majorHAnsi" w:hAnsiTheme="majorHAnsi" w:cs="Calibri Light"/>
                <w:sz w:val="20"/>
                <w:szCs w:val="20"/>
              </w:rPr>
            </w:pPr>
            <w:r w:rsidRPr="00247A5B">
              <w:rPr>
                <w:rFonts w:asciiTheme="majorHAnsi" w:hAnsiTheme="majorHAnsi" w:cs="Calibri Light"/>
                <w:sz w:val="20"/>
                <w:szCs w:val="20"/>
              </w:rPr>
              <w:t>1 port USB 3.0 wewnętrzny;</w:t>
            </w:r>
          </w:p>
          <w:p w14:paraId="20B26C1D" w14:textId="77777777" w:rsidR="0043503D" w:rsidRPr="00247A5B" w:rsidRDefault="0043503D" w:rsidP="00142427">
            <w:pPr>
              <w:numPr>
                <w:ilvl w:val="0"/>
                <w:numId w:val="19"/>
              </w:numPr>
              <w:spacing w:line="252" w:lineRule="auto"/>
              <w:rPr>
                <w:rFonts w:asciiTheme="majorHAnsi" w:hAnsiTheme="majorHAnsi" w:cs="Calibri Light"/>
                <w:sz w:val="20"/>
                <w:szCs w:val="20"/>
              </w:rPr>
            </w:pPr>
            <w:r w:rsidRPr="00247A5B">
              <w:rPr>
                <w:rFonts w:asciiTheme="majorHAnsi" w:hAnsiTheme="majorHAnsi" w:cs="Calibri Light"/>
                <w:sz w:val="20"/>
                <w:szCs w:val="20"/>
              </w:rPr>
              <w:t>4 porty USB 3.0 dostępne z tyłu serwera;</w:t>
            </w:r>
          </w:p>
          <w:p w14:paraId="77EA5D10" w14:textId="77777777" w:rsidR="0043503D" w:rsidRPr="00247A5B" w:rsidRDefault="0043503D" w:rsidP="00142427">
            <w:pPr>
              <w:numPr>
                <w:ilvl w:val="0"/>
                <w:numId w:val="19"/>
              </w:numPr>
              <w:spacing w:line="252" w:lineRule="auto"/>
              <w:rPr>
                <w:rFonts w:asciiTheme="majorHAnsi" w:hAnsiTheme="majorHAnsi" w:cs="Calibri Light"/>
                <w:sz w:val="20"/>
                <w:szCs w:val="20"/>
              </w:rPr>
            </w:pPr>
            <w:r w:rsidRPr="00247A5B">
              <w:rPr>
                <w:rFonts w:asciiTheme="majorHAnsi" w:hAnsiTheme="majorHAnsi" w:cs="Calibri Light"/>
                <w:sz w:val="20"/>
                <w:szCs w:val="20"/>
              </w:rPr>
              <w:t>1 port serial/RS232</w:t>
            </w:r>
          </w:p>
          <w:p w14:paraId="559A72B1" w14:textId="7501286B"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Ilość dostępnych złącz USB nie może być osiągnięta poprzez stosowanie zewnętrznych przejściówek, rozgałęziaczy czy dodatkowych kart rozszerzeń zajmujących jakikolwiek slot PCI Express i/lub USB serwera;</w:t>
            </w:r>
          </w:p>
        </w:tc>
        <w:tc>
          <w:tcPr>
            <w:tcW w:w="1890" w:type="dxa"/>
          </w:tcPr>
          <w:p w14:paraId="1D2160D4" w14:textId="77777777" w:rsidR="0043503D" w:rsidRPr="007D1361" w:rsidRDefault="0043503D" w:rsidP="00142427">
            <w:pPr>
              <w:jc w:val="center"/>
              <w:rPr>
                <w:rFonts w:asciiTheme="majorHAnsi" w:hAnsiTheme="majorHAnsi" w:cs="Arial"/>
                <w:sz w:val="19"/>
                <w:szCs w:val="19"/>
              </w:rPr>
            </w:pPr>
          </w:p>
        </w:tc>
        <w:tc>
          <w:tcPr>
            <w:tcW w:w="2571" w:type="dxa"/>
          </w:tcPr>
          <w:p w14:paraId="248C5CEA" w14:textId="77777777" w:rsidR="0043503D" w:rsidRPr="007D1361" w:rsidRDefault="0043503D" w:rsidP="00142427">
            <w:pPr>
              <w:jc w:val="center"/>
              <w:rPr>
                <w:rFonts w:asciiTheme="majorHAnsi" w:hAnsiTheme="majorHAnsi" w:cs="Arial"/>
                <w:sz w:val="19"/>
                <w:szCs w:val="19"/>
              </w:rPr>
            </w:pPr>
          </w:p>
        </w:tc>
      </w:tr>
      <w:tr w:rsidR="0043503D" w:rsidRPr="007D1361" w14:paraId="4B9024DA" w14:textId="77777777" w:rsidTr="00142427">
        <w:tc>
          <w:tcPr>
            <w:tcW w:w="709" w:type="dxa"/>
            <w:vMerge/>
          </w:tcPr>
          <w:p w14:paraId="3EE88A5B" w14:textId="77777777"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7A109468" w14:textId="48788995"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Zasilanie, chłodzenie</w:t>
            </w:r>
          </w:p>
        </w:tc>
        <w:tc>
          <w:tcPr>
            <w:tcW w:w="8714" w:type="dxa"/>
            <w:tcBorders>
              <w:top w:val="nil"/>
              <w:left w:val="nil"/>
              <w:bottom w:val="single" w:sz="8" w:space="0" w:color="auto"/>
              <w:right w:val="single" w:sz="8" w:space="0" w:color="auto"/>
            </w:tcBorders>
          </w:tcPr>
          <w:p w14:paraId="4900A10C" w14:textId="77777777" w:rsidR="0043503D" w:rsidRPr="00635CB7" w:rsidRDefault="0043503D" w:rsidP="00142427">
            <w:pPr>
              <w:numPr>
                <w:ilvl w:val="0"/>
                <w:numId w:val="20"/>
              </w:numPr>
              <w:spacing w:line="252" w:lineRule="auto"/>
              <w:rPr>
                <w:rFonts w:asciiTheme="majorHAnsi" w:hAnsiTheme="majorHAnsi" w:cs="Arial"/>
                <w:b/>
                <w:sz w:val="20"/>
                <w:szCs w:val="20"/>
              </w:rPr>
            </w:pPr>
            <w:r w:rsidRPr="00247A5B">
              <w:rPr>
                <w:rFonts w:asciiTheme="majorHAnsi" w:hAnsiTheme="majorHAnsi" w:cs="Calibri Light"/>
                <w:sz w:val="20"/>
                <w:szCs w:val="20"/>
              </w:rPr>
              <w:t>Dwa zasilacze hotplug o sprawności 94% (tzw klasa Platinum) o mocy 450W, możliwość uzyskania redundancji zasilania</w:t>
            </w:r>
          </w:p>
          <w:p w14:paraId="691A4154" w14:textId="382F2479" w:rsidR="0043503D" w:rsidRPr="00247A5B" w:rsidRDefault="0043503D" w:rsidP="00142427">
            <w:pPr>
              <w:numPr>
                <w:ilvl w:val="0"/>
                <w:numId w:val="20"/>
              </w:numPr>
              <w:spacing w:line="252" w:lineRule="auto"/>
              <w:rPr>
                <w:rFonts w:asciiTheme="majorHAnsi" w:hAnsiTheme="majorHAnsi" w:cs="Arial"/>
                <w:b/>
                <w:sz w:val="20"/>
                <w:szCs w:val="20"/>
              </w:rPr>
            </w:pPr>
            <w:r w:rsidRPr="00247A5B">
              <w:rPr>
                <w:rFonts w:asciiTheme="majorHAnsi" w:hAnsiTheme="majorHAnsi" w:cs="Calibri Light"/>
                <w:sz w:val="20"/>
                <w:szCs w:val="20"/>
              </w:rPr>
              <w:t>Redundantne wentylatory;</w:t>
            </w:r>
          </w:p>
        </w:tc>
        <w:tc>
          <w:tcPr>
            <w:tcW w:w="1890" w:type="dxa"/>
          </w:tcPr>
          <w:p w14:paraId="267FE973" w14:textId="77777777" w:rsidR="0043503D" w:rsidRPr="007D1361" w:rsidRDefault="0043503D" w:rsidP="00142427">
            <w:pPr>
              <w:jc w:val="center"/>
              <w:rPr>
                <w:rFonts w:asciiTheme="majorHAnsi" w:hAnsiTheme="majorHAnsi" w:cs="Arial"/>
                <w:sz w:val="19"/>
                <w:szCs w:val="19"/>
              </w:rPr>
            </w:pPr>
          </w:p>
        </w:tc>
        <w:tc>
          <w:tcPr>
            <w:tcW w:w="2571" w:type="dxa"/>
          </w:tcPr>
          <w:p w14:paraId="142B9E99" w14:textId="77777777" w:rsidR="0043503D" w:rsidRPr="007D1361" w:rsidRDefault="0043503D" w:rsidP="00142427">
            <w:pPr>
              <w:jc w:val="center"/>
              <w:rPr>
                <w:rFonts w:asciiTheme="majorHAnsi" w:hAnsiTheme="majorHAnsi" w:cs="Arial"/>
                <w:sz w:val="19"/>
                <w:szCs w:val="19"/>
              </w:rPr>
            </w:pPr>
          </w:p>
        </w:tc>
      </w:tr>
      <w:tr w:rsidR="0043503D" w:rsidRPr="007D1361" w14:paraId="7B6B992A" w14:textId="77777777" w:rsidTr="00142427">
        <w:tc>
          <w:tcPr>
            <w:tcW w:w="709" w:type="dxa"/>
            <w:vMerge/>
          </w:tcPr>
          <w:p w14:paraId="1B2EC738" w14:textId="77777777"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6C9D6178" w14:textId="0CFEFE97"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Zarządzanie</w:t>
            </w:r>
          </w:p>
        </w:tc>
        <w:tc>
          <w:tcPr>
            <w:tcW w:w="8714" w:type="dxa"/>
            <w:tcBorders>
              <w:top w:val="nil"/>
              <w:left w:val="nil"/>
              <w:bottom w:val="single" w:sz="8" w:space="0" w:color="auto"/>
              <w:right w:val="single" w:sz="8" w:space="0" w:color="auto"/>
            </w:tcBorders>
          </w:tcPr>
          <w:p w14:paraId="2D799384" w14:textId="77777777" w:rsidR="0043503D" w:rsidRPr="00247A5B" w:rsidRDefault="0043503D" w:rsidP="00142427">
            <w:pPr>
              <w:numPr>
                <w:ilvl w:val="0"/>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Wbudowane diody informacyjne lub wyświetlacz informujące o stanie serwera;</w:t>
            </w:r>
          </w:p>
          <w:p w14:paraId="2C1CEC52" w14:textId="77777777" w:rsidR="0043503D" w:rsidRPr="00247A5B" w:rsidRDefault="0043503D" w:rsidP="00142427">
            <w:pPr>
              <w:numPr>
                <w:ilvl w:val="0"/>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Zintegrowany z płytą główną serwera kontroler sprzętowy zdalnego zarządzania zgodny z IPMI 2.0 o funkcjonalnościach:</w:t>
            </w:r>
          </w:p>
          <w:p w14:paraId="6CA2D68F"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Niezależny od systemu operacyjnego, sprzętowy kontroler umożliwiający pełne zarządzanie, zdalny restart serwera;</w:t>
            </w:r>
          </w:p>
          <w:p w14:paraId="3E0E24CF"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Dedykowana karta LAN 1 Gb/s, dedykowane złącze RJ-45 do komunikacji wyłącznie z kontrolerem zdalnego zarządzania z możliwością przeniesienia tej komunikacji na inną kartę sieciową współdzieloną z systemem operacyjnym;</w:t>
            </w:r>
          </w:p>
          <w:p w14:paraId="3FA6F297"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Dostęp poprzez przeglądarkę Web, SSH;</w:t>
            </w:r>
          </w:p>
          <w:p w14:paraId="02B55916"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Zarządzanie mocą i jej zużyciem oraz monitoring zużycia energii;</w:t>
            </w:r>
          </w:p>
          <w:p w14:paraId="02274663"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Zarządzanie alarmami (zdarzenia poprzez SNMP)</w:t>
            </w:r>
          </w:p>
          <w:p w14:paraId="37C3E995"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Możliwość przejęcia konsoli tekstowej</w:t>
            </w:r>
          </w:p>
          <w:p w14:paraId="71E4CAA5"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Możliwość zarządzania przez 6 administratorów jednocześnie</w:t>
            </w:r>
          </w:p>
          <w:p w14:paraId="713F061D"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Przekierowanie konsoli graficznej na poziomie sprzętowym oraz możliwość montowania zdalnych napędów i ich obrazów na poziomie sprzętowym (cyfrowy KVM)</w:t>
            </w:r>
          </w:p>
          <w:p w14:paraId="19DA6F36"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Obsługa serwerów proxy (autentykacja)</w:t>
            </w:r>
          </w:p>
          <w:p w14:paraId="6BE93B03"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lastRenderedPageBreak/>
              <w:t>Obsługa VLAN</w:t>
            </w:r>
          </w:p>
          <w:p w14:paraId="6D89DE78"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Możliwość konfiguracji parametru Max. Transmission Unit (MTU)</w:t>
            </w:r>
          </w:p>
          <w:p w14:paraId="5D288F83"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Wsparcie dla protokołu SSDP</w:t>
            </w:r>
          </w:p>
          <w:p w14:paraId="78168069"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Obsługa protokołów TLS 1.0, TLS 1.1, TLS 1.2, SSL v3</w:t>
            </w:r>
          </w:p>
          <w:p w14:paraId="12492499"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Obsługa protokołu LDAP</w:t>
            </w:r>
          </w:p>
          <w:p w14:paraId="1B0DBD27"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Integracja z HP SIM</w:t>
            </w:r>
          </w:p>
          <w:p w14:paraId="791E4427"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Synchronizacja czasu poprzez protokół NTP</w:t>
            </w:r>
          </w:p>
          <w:p w14:paraId="192974D8" w14:textId="77777777" w:rsidR="0043503D" w:rsidRPr="00247A5B" w:rsidRDefault="0043503D" w:rsidP="00142427">
            <w:pPr>
              <w:numPr>
                <w:ilvl w:val="1"/>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Możliwość backupu i odtworzenia ustawień bios serwera oraz ustawień karty zarządzającej</w:t>
            </w:r>
          </w:p>
          <w:p w14:paraId="667452DD" w14:textId="77777777" w:rsidR="0043503D" w:rsidRPr="00247A5B" w:rsidRDefault="0043503D" w:rsidP="00142427">
            <w:pPr>
              <w:numPr>
                <w:ilvl w:val="0"/>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Oprogramowanie zarządzające i diagnostyczne wyprodukowane przez producenta serwera umożliwiające konfigurację kontrolera RAID, instalację systemów operacyjnych, zdalne zarządzanie, diagnostykę i przewidywanie awarii w oparciu o informacje dostarczane w ramach zintegrowanego w serwerze systemu umożliwiającego monitoring systemu i środowiska (m.in. temperatura, dyski, zasilacze, płyta główna, procesory, pamięć operacyjna);</w:t>
            </w:r>
          </w:p>
          <w:p w14:paraId="179BE4AB" w14:textId="77777777" w:rsidR="0043503D" w:rsidRPr="00247A5B" w:rsidRDefault="0043503D" w:rsidP="00142427">
            <w:pPr>
              <w:numPr>
                <w:ilvl w:val="0"/>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Dedykowana, wbudowana w kartę zarządzającą (lub zainstalowana) pamięć flash o pojemności minimum 16 GB;</w:t>
            </w:r>
          </w:p>
          <w:p w14:paraId="52A03BAD" w14:textId="77777777" w:rsidR="0043503D" w:rsidRPr="00247A5B" w:rsidRDefault="0043503D" w:rsidP="00142427">
            <w:pPr>
              <w:numPr>
                <w:ilvl w:val="0"/>
                <w:numId w:val="21"/>
              </w:numPr>
              <w:spacing w:line="252" w:lineRule="auto"/>
              <w:rPr>
                <w:rFonts w:asciiTheme="majorHAnsi" w:hAnsiTheme="majorHAnsi" w:cs="Calibri Light"/>
                <w:sz w:val="20"/>
                <w:szCs w:val="20"/>
              </w:rPr>
            </w:pPr>
            <w:r w:rsidRPr="00247A5B">
              <w:rPr>
                <w:rFonts w:asciiTheme="majorHAnsi" w:hAnsiTheme="majorHAnsi" w:cs="Calibri Light"/>
                <w:sz w:val="20"/>
                <w:szCs w:val="20"/>
              </w:rPr>
              <w:t>Możliwość zdalnej reinstalacji systemu lub aplikacji z obrazów zainstalowanych w obrębie dedykowanej pamięci flash bez użytkowania zewnętrznych nośników lub kopiowania danych poprzez sieć LAN;</w:t>
            </w:r>
          </w:p>
          <w:p w14:paraId="6CB12649" w14:textId="681E4798"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Serwer posiada możliwość konfiguracji i wykonania aktualizacji BIOS, Firmware, sterowników serwera bezpośrednio z GUI (graficzny interfejs) karty zarządzającej serwera bez pośrednictwa innych nośników zewnętrznych i wewnętrznych poza obrębem karty zarządzającej.</w:t>
            </w:r>
          </w:p>
        </w:tc>
        <w:tc>
          <w:tcPr>
            <w:tcW w:w="1890" w:type="dxa"/>
          </w:tcPr>
          <w:p w14:paraId="7A2C9620" w14:textId="77777777" w:rsidR="0043503D" w:rsidRPr="007D1361" w:rsidRDefault="0043503D" w:rsidP="00142427">
            <w:pPr>
              <w:jc w:val="center"/>
              <w:rPr>
                <w:rFonts w:asciiTheme="majorHAnsi" w:hAnsiTheme="majorHAnsi" w:cs="Arial"/>
                <w:sz w:val="19"/>
                <w:szCs w:val="19"/>
              </w:rPr>
            </w:pPr>
          </w:p>
        </w:tc>
        <w:tc>
          <w:tcPr>
            <w:tcW w:w="2571" w:type="dxa"/>
          </w:tcPr>
          <w:p w14:paraId="1B883560" w14:textId="77777777" w:rsidR="0043503D" w:rsidRPr="007D1361" w:rsidRDefault="0043503D" w:rsidP="00142427">
            <w:pPr>
              <w:jc w:val="center"/>
              <w:rPr>
                <w:rFonts w:asciiTheme="majorHAnsi" w:hAnsiTheme="majorHAnsi" w:cs="Arial"/>
                <w:sz w:val="19"/>
                <w:szCs w:val="19"/>
              </w:rPr>
            </w:pPr>
          </w:p>
        </w:tc>
      </w:tr>
      <w:tr w:rsidR="0043503D" w:rsidRPr="007D1361" w14:paraId="65D4ECC4" w14:textId="77777777" w:rsidTr="00142427">
        <w:tc>
          <w:tcPr>
            <w:tcW w:w="709" w:type="dxa"/>
            <w:vMerge/>
          </w:tcPr>
          <w:p w14:paraId="1BB73511" w14:textId="77777777"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5E7B84EC" w14:textId="6CAD73B3"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Wspierane OS</w:t>
            </w:r>
          </w:p>
        </w:tc>
        <w:tc>
          <w:tcPr>
            <w:tcW w:w="8714" w:type="dxa"/>
            <w:tcBorders>
              <w:top w:val="nil"/>
              <w:left w:val="nil"/>
              <w:bottom w:val="single" w:sz="8" w:space="0" w:color="auto"/>
              <w:right w:val="single" w:sz="8" w:space="0" w:color="auto"/>
            </w:tcBorders>
          </w:tcPr>
          <w:p w14:paraId="553C7FEE" w14:textId="77777777" w:rsidR="0043503D" w:rsidRPr="00247A5B" w:rsidRDefault="0043503D" w:rsidP="00142427">
            <w:pPr>
              <w:numPr>
                <w:ilvl w:val="0"/>
                <w:numId w:val="22"/>
              </w:numPr>
              <w:spacing w:line="252" w:lineRule="auto"/>
              <w:rPr>
                <w:rFonts w:asciiTheme="majorHAnsi" w:hAnsiTheme="majorHAnsi" w:cs="Calibri Light"/>
                <w:sz w:val="20"/>
                <w:szCs w:val="20"/>
                <w:lang w:val="en-US"/>
              </w:rPr>
            </w:pPr>
            <w:r w:rsidRPr="00247A5B">
              <w:rPr>
                <w:rFonts w:asciiTheme="majorHAnsi" w:hAnsiTheme="majorHAnsi" w:cs="Calibri Light"/>
                <w:sz w:val="20"/>
                <w:szCs w:val="20"/>
                <w:lang w:val="en-US"/>
              </w:rPr>
              <w:t>Microsoft Windows Server 2019, 2016</w:t>
            </w:r>
          </w:p>
          <w:p w14:paraId="0D04A881" w14:textId="77777777" w:rsidR="0043503D" w:rsidRPr="00247A5B" w:rsidRDefault="0043503D" w:rsidP="00142427">
            <w:pPr>
              <w:numPr>
                <w:ilvl w:val="0"/>
                <w:numId w:val="22"/>
              </w:numPr>
              <w:spacing w:line="252" w:lineRule="auto"/>
              <w:rPr>
                <w:rFonts w:asciiTheme="majorHAnsi" w:hAnsiTheme="majorHAnsi" w:cs="Calibri Light"/>
                <w:sz w:val="20"/>
                <w:szCs w:val="20"/>
                <w:lang w:val="en-US"/>
              </w:rPr>
            </w:pPr>
            <w:r w:rsidRPr="00247A5B">
              <w:rPr>
                <w:rFonts w:asciiTheme="majorHAnsi" w:hAnsiTheme="majorHAnsi" w:cs="Calibri Light"/>
                <w:sz w:val="20"/>
                <w:szCs w:val="20"/>
                <w:lang w:val="en-US"/>
              </w:rPr>
              <w:t>VMWare vSphere 6.7</w:t>
            </w:r>
          </w:p>
          <w:p w14:paraId="06C10494" w14:textId="77777777" w:rsidR="0043503D" w:rsidRPr="00247A5B" w:rsidRDefault="0043503D" w:rsidP="00142427">
            <w:pPr>
              <w:numPr>
                <w:ilvl w:val="0"/>
                <w:numId w:val="22"/>
              </w:numPr>
              <w:spacing w:line="252" w:lineRule="auto"/>
              <w:rPr>
                <w:rFonts w:asciiTheme="majorHAnsi" w:hAnsiTheme="majorHAnsi" w:cs="Calibri Light"/>
                <w:sz w:val="20"/>
                <w:szCs w:val="20"/>
                <w:lang w:val="en-US"/>
              </w:rPr>
            </w:pPr>
            <w:r w:rsidRPr="00247A5B">
              <w:rPr>
                <w:rFonts w:asciiTheme="majorHAnsi" w:hAnsiTheme="majorHAnsi" w:cs="Calibri Light"/>
                <w:sz w:val="20"/>
                <w:szCs w:val="20"/>
                <w:lang w:val="en-US"/>
              </w:rPr>
              <w:t>Suse Linux Enterprise Server 12</w:t>
            </w:r>
          </w:p>
          <w:p w14:paraId="0F915B0F" w14:textId="77777777" w:rsidR="0043503D" w:rsidRPr="00635CB7" w:rsidRDefault="0043503D" w:rsidP="00142427">
            <w:pPr>
              <w:numPr>
                <w:ilvl w:val="0"/>
                <w:numId w:val="22"/>
              </w:numPr>
              <w:spacing w:line="252" w:lineRule="auto"/>
              <w:rPr>
                <w:rFonts w:asciiTheme="majorHAnsi" w:hAnsiTheme="majorHAnsi" w:cs="Arial"/>
                <w:b/>
                <w:sz w:val="20"/>
                <w:szCs w:val="20"/>
              </w:rPr>
            </w:pPr>
            <w:r w:rsidRPr="00247A5B">
              <w:rPr>
                <w:rFonts w:asciiTheme="majorHAnsi" w:hAnsiTheme="majorHAnsi" w:cs="Calibri Light"/>
                <w:sz w:val="20"/>
                <w:szCs w:val="20"/>
                <w:lang w:val="en-US"/>
              </w:rPr>
              <w:t>Red Hat Enterprise Linux 7</w:t>
            </w:r>
          </w:p>
          <w:p w14:paraId="43A730F8" w14:textId="565F0512" w:rsidR="0043503D" w:rsidRPr="00247A5B" w:rsidRDefault="0043503D" w:rsidP="00142427">
            <w:pPr>
              <w:numPr>
                <w:ilvl w:val="0"/>
                <w:numId w:val="22"/>
              </w:numPr>
              <w:spacing w:line="252" w:lineRule="auto"/>
              <w:rPr>
                <w:rFonts w:asciiTheme="majorHAnsi" w:hAnsiTheme="majorHAnsi" w:cs="Arial"/>
                <w:b/>
                <w:sz w:val="20"/>
                <w:szCs w:val="20"/>
              </w:rPr>
            </w:pPr>
            <w:r w:rsidRPr="00247A5B">
              <w:rPr>
                <w:rFonts w:asciiTheme="majorHAnsi" w:hAnsiTheme="majorHAnsi" w:cs="Calibri Light"/>
                <w:sz w:val="20"/>
                <w:szCs w:val="20"/>
                <w:lang w:val="en-US"/>
              </w:rPr>
              <w:t>Univention Corporate Server 4</w:t>
            </w:r>
          </w:p>
        </w:tc>
        <w:tc>
          <w:tcPr>
            <w:tcW w:w="1890" w:type="dxa"/>
          </w:tcPr>
          <w:p w14:paraId="44BC126B" w14:textId="77777777" w:rsidR="0043503D" w:rsidRPr="007D1361" w:rsidRDefault="0043503D" w:rsidP="00142427">
            <w:pPr>
              <w:jc w:val="center"/>
              <w:rPr>
                <w:rFonts w:asciiTheme="majorHAnsi" w:hAnsiTheme="majorHAnsi" w:cs="Arial"/>
                <w:sz w:val="19"/>
                <w:szCs w:val="19"/>
              </w:rPr>
            </w:pPr>
          </w:p>
        </w:tc>
        <w:tc>
          <w:tcPr>
            <w:tcW w:w="2571" w:type="dxa"/>
          </w:tcPr>
          <w:p w14:paraId="7E1B7C11" w14:textId="77777777" w:rsidR="0043503D" w:rsidRPr="007D1361" w:rsidRDefault="0043503D" w:rsidP="00142427">
            <w:pPr>
              <w:jc w:val="center"/>
              <w:rPr>
                <w:rFonts w:asciiTheme="majorHAnsi" w:hAnsiTheme="majorHAnsi" w:cs="Arial"/>
                <w:sz w:val="19"/>
                <w:szCs w:val="19"/>
              </w:rPr>
            </w:pPr>
          </w:p>
        </w:tc>
      </w:tr>
      <w:tr w:rsidR="0043503D" w:rsidRPr="007D1361" w14:paraId="1D1D2625" w14:textId="77777777" w:rsidTr="00142427">
        <w:tc>
          <w:tcPr>
            <w:tcW w:w="709" w:type="dxa"/>
            <w:vMerge/>
          </w:tcPr>
          <w:p w14:paraId="2E1251BB" w14:textId="77777777"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529E5577" w14:textId="77777777" w:rsidR="0043503D" w:rsidRPr="00247A5B" w:rsidRDefault="0043503D" w:rsidP="00142427">
            <w:pPr>
              <w:pStyle w:val="Bezodstpw"/>
              <w:spacing w:line="252" w:lineRule="auto"/>
              <w:rPr>
                <w:rFonts w:asciiTheme="majorHAnsi" w:hAnsiTheme="majorHAnsi" w:cs="Calibri Light"/>
                <w:sz w:val="20"/>
                <w:szCs w:val="20"/>
              </w:rPr>
            </w:pPr>
            <w:r w:rsidRPr="00247A5B">
              <w:rPr>
                <w:rFonts w:asciiTheme="majorHAnsi" w:hAnsiTheme="majorHAnsi" w:cs="Calibri Light"/>
                <w:sz w:val="20"/>
                <w:szCs w:val="20"/>
              </w:rPr>
              <w:t>Gwarancja</w:t>
            </w:r>
          </w:p>
          <w:p w14:paraId="0FD62EF4" w14:textId="77777777" w:rsidR="0043503D" w:rsidRPr="00247A5B" w:rsidRDefault="0043503D" w:rsidP="00142427">
            <w:pPr>
              <w:spacing w:before="40" w:after="40"/>
              <w:rPr>
                <w:rFonts w:asciiTheme="majorHAnsi" w:hAnsiTheme="majorHAnsi" w:cs="Arial"/>
                <w:b/>
                <w:sz w:val="20"/>
                <w:szCs w:val="20"/>
              </w:rPr>
            </w:pPr>
          </w:p>
        </w:tc>
        <w:tc>
          <w:tcPr>
            <w:tcW w:w="8714" w:type="dxa"/>
            <w:tcBorders>
              <w:top w:val="nil"/>
              <w:left w:val="nil"/>
              <w:bottom w:val="single" w:sz="8" w:space="0" w:color="auto"/>
              <w:right w:val="single" w:sz="8" w:space="0" w:color="auto"/>
            </w:tcBorders>
          </w:tcPr>
          <w:p w14:paraId="1F4191DF" w14:textId="0E965A9B" w:rsidR="0043503D" w:rsidRPr="00247A5B" w:rsidRDefault="0043503D" w:rsidP="00142427">
            <w:pPr>
              <w:numPr>
                <w:ilvl w:val="0"/>
                <w:numId w:val="23"/>
              </w:numPr>
              <w:spacing w:line="252" w:lineRule="auto"/>
              <w:rPr>
                <w:rFonts w:asciiTheme="majorHAnsi" w:hAnsiTheme="majorHAnsi" w:cs="Calibri Light"/>
                <w:sz w:val="20"/>
                <w:szCs w:val="20"/>
              </w:rPr>
            </w:pPr>
            <w:r>
              <w:rPr>
                <w:rFonts w:asciiTheme="majorHAnsi" w:hAnsiTheme="majorHAnsi" w:cs="Calibri Light"/>
                <w:sz w:val="20"/>
                <w:szCs w:val="20"/>
              </w:rPr>
              <w:t>Min. 3</w:t>
            </w:r>
            <w:r w:rsidRPr="00247A5B">
              <w:rPr>
                <w:rFonts w:asciiTheme="majorHAnsi" w:hAnsiTheme="majorHAnsi" w:cs="Calibri Light"/>
                <w:sz w:val="20"/>
                <w:szCs w:val="20"/>
              </w:rPr>
              <w:t xml:space="preserve"> lat</w:t>
            </w:r>
            <w:r>
              <w:rPr>
                <w:rFonts w:asciiTheme="majorHAnsi" w:hAnsiTheme="majorHAnsi" w:cs="Calibri Light"/>
                <w:sz w:val="20"/>
                <w:szCs w:val="20"/>
              </w:rPr>
              <w:t>a</w:t>
            </w:r>
            <w:r w:rsidRPr="00247A5B">
              <w:rPr>
                <w:rFonts w:asciiTheme="majorHAnsi" w:hAnsiTheme="majorHAnsi" w:cs="Calibri Light"/>
                <w:sz w:val="20"/>
                <w:szCs w:val="20"/>
              </w:rPr>
              <w:t xml:space="preserve"> gwarancji producenta serwera w trybie onsite z gwarantowanym przyjazdem do miejsca użytkowania sprzętu certyfikowanego przez producenta pracownika serwisu do końca następnego dnia roboczego;</w:t>
            </w:r>
          </w:p>
          <w:p w14:paraId="3185D11C" w14:textId="77777777" w:rsidR="0043503D" w:rsidRPr="00247A5B" w:rsidRDefault="0043503D" w:rsidP="00142427">
            <w:pPr>
              <w:numPr>
                <w:ilvl w:val="0"/>
                <w:numId w:val="23"/>
              </w:numPr>
              <w:spacing w:line="252" w:lineRule="auto"/>
              <w:rPr>
                <w:rFonts w:asciiTheme="majorHAnsi" w:hAnsiTheme="majorHAnsi" w:cs="Calibri Light"/>
                <w:sz w:val="20"/>
                <w:szCs w:val="20"/>
              </w:rPr>
            </w:pPr>
            <w:r w:rsidRPr="00247A5B">
              <w:rPr>
                <w:rFonts w:asciiTheme="majorHAnsi" w:hAnsiTheme="majorHAnsi" w:cs="Calibri Light"/>
                <w:sz w:val="20"/>
                <w:szCs w:val="20"/>
              </w:rPr>
              <w:t>Zgłaszanie usterek i awarii sprzętowych poprzez automatyczne założenie zgłoszenia w systemie helpdesk/servicedesk producenta sprzętu;</w:t>
            </w:r>
          </w:p>
          <w:p w14:paraId="75B3E261" w14:textId="77777777" w:rsidR="0043503D" w:rsidRPr="00247A5B" w:rsidRDefault="0043503D" w:rsidP="00142427">
            <w:pPr>
              <w:numPr>
                <w:ilvl w:val="0"/>
                <w:numId w:val="23"/>
              </w:numPr>
              <w:spacing w:line="252" w:lineRule="auto"/>
              <w:rPr>
                <w:rFonts w:asciiTheme="majorHAnsi" w:hAnsiTheme="majorHAnsi" w:cs="Calibri Light"/>
                <w:sz w:val="20"/>
                <w:szCs w:val="20"/>
              </w:rPr>
            </w:pPr>
            <w:r w:rsidRPr="00247A5B">
              <w:rPr>
                <w:rFonts w:asciiTheme="majorHAnsi" w:hAnsiTheme="majorHAnsi" w:cs="Calibri Light"/>
                <w:sz w:val="20"/>
                <w:szCs w:val="20"/>
              </w:rPr>
              <w:t>Firma serwisująca musi posiadać ISO 9001:2000 na świadczenie usług serwisowych;</w:t>
            </w:r>
          </w:p>
          <w:p w14:paraId="7339685C" w14:textId="77777777" w:rsidR="0043503D" w:rsidRPr="00635CB7" w:rsidRDefault="0043503D" w:rsidP="00142427">
            <w:pPr>
              <w:numPr>
                <w:ilvl w:val="0"/>
                <w:numId w:val="23"/>
              </w:numPr>
              <w:spacing w:line="252" w:lineRule="auto"/>
              <w:rPr>
                <w:rFonts w:asciiTheme="majorHAnsi" w:hAnsiTheme="majorHAnsi" w:cs="Arial"/>
                <w:b/>
                <w:sz w:val="20"/>
                <w:szCs w:val="20"/>
              </w:rPr>
            </w:pPr>
            <w:r w:rsidRPr="00247A5B">
              <w:rPr>
                <w:rFonts w:asciiTheme="majorHAnsi" w:hAnsiTheme="majorHAnsi" w:cs="Calibri Light"/>
                <w:sz w:val="20"/>
                <w:szCs w:val="20"/>
              </w:rPr>
              <w:t>Bezpłatna dostępność poprawek i aktualizacji BIOS/Firmware/sterowników dożywotnio dla oferowanego serwera – jeżeli funkcjonalność ta wymaga dodatkowego serwisu lub licencji producenta serwera, takowy element musi być uwzględniona w ofercie;</w:t>
            </w:r>
          </w:p>
          <w:p w14:paraId="26D40D13" w14:textId="7C6595BE" w:rsidR="0043503D" w:rsidRPr="00247A5B" w:rsidRDefault="0043503D" w:rsidP="00142427">
            <w:pPr>
              <w:numPr>
                <w:ilvl w:val="0"/>
                <w:numId w:val="23"/>
              </w:numPr>
              <w:spacing w:line="252" w:lineRule="auto"/>
              <w:rPr>
                <w:rFonts w:asciiTheme="majorHAnsi" w:hAnsiTheme="majorHAnsi" w:cs="Arial"/>
                <w:b/>
                <w:sz w:val="20"/>
                <w:szCs w:val="20"/>
              </w:rPr>
            </w:pPr>
            <w:r w:rsidRPr="00247A5B">
              <w:rPr>
                <w:rFonts w:asciiTheme="majorHAnsi" w:hAnsiTheme="majorHAnsi" w:cs="Calibri Light"/>
                <w:sz w:val="20"/>
                <w:szCs w:val="20"/>
              </w:rPr>
              <w:t>Możliwość odpłatnego wydłużenia gwarancji producenta do 7 lat w trybie onsite z gwarantowanym skutecznym zakończeniem naprawy serwera najpóźniej w następnym dniu roboczym od zgłoszenia usterki (podać koszt na dzień składania oferty);</w:t>
            </w:r>
          </w:p>
        </w:tc>
        <w:tc>
          <w:tcPr>
            <w:tcW w:w="1890" w:type="dxa"/>
          </w:tcPr>
          <w:p w14:paraId="7FE4BAC3" w14:textId="77777777" w:rsidR="0043503D" w:rsidRPr="007D1361" w:rsidRDefault="0043503D" w:rsidP="00142427">
            <w:pPr>
              <w:jc w:val="center"/>
              <w:rPr>
                <w:rFonts w:asciiTheme="majorHAnsi" w:hAnsiTheme="majorHAnsi" w:cs="Arial"/>
                <w:sz w:val="19"/>
                <w:szCs w:val="19"/>
              </w:rPr>
            </w:pPr>
          </w:p>
        </w:tc>
        <w:tc>
          <w:tcPr>
            <w:tcW w:w="2571" w:type="dxa"/>
          </w:tcPr>
          <w:p w14:paraId="04DDD17D" w14:textId="77777777" w:rsidR="0043503D" w:rsidRPr="007D1361" w:rsidRDefault="0043503D" w:rsidP="00142427">
            <w:pPr>
              <w:jc w:val="center"/>
              <w:rPr>
                <w:rFonts w:asciiTheme="majorHAnsi" w:hAnsiTheme="majorHAnsi" w:cs="Arial"/>
                <w:sz w:val="19"/>
                <w:szCs w:val="19"/>
              </w:rPr>
            </w:pPr>
          </w:p>
        </w:tc>
      </w:tr>
      <w:tr w:rsidR="0043503D" w:rsidRPr="007D1361" w14:paraId="48DF71D0" w14:textId="77777777" w:rsidTr="00142427">
        <w:tc>
          <w:tcPr>
            <w:tcW w:w="709" w:type="dxa"/>
            <w:vMerge/>
          </w:tcPr>
          <w:p w14:paraId="0FFB7C95" w14:textId="77777777"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3DE717CD" w14:textId="3AADD36D"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Dokumentacja, inne</w:t>
            </w:r>
          </w:p>
        </w:tc>
        <w:tc>
          <w:tcPr>
            <w:tcW w:w="8714" w:type="dxa"/>
            <w:tcBorders>
              <w:top w:val="nil"/>
              <w:left w:val="nil"/>
              <w:bottom w:val="single" w:sz="8" w:space="0" w:color="auto"/>
              <w:right w:val="single" w:sz="8" w:space="0" w:color="auto"/>
            </w:tcBorders>
          </w:tcPr>
          <w:p w14:paraId="3994BDB6" w14:textId="77777777" w:rsidR="0043503D" w:rsidRPr="00247A5B" w:rsidRDefault="0043503D" w:rsidP="00142427">
            <w:pPr>
              <w:numPr>
                <w:ilvl w:val="0"/>
                <w:numId w:val="24"/>
              </w:numPr>
              <w:spacing w:line="252" w:lineRule="auto"/>
              <w:rPr>
                <w:rFonts w:asciiTheme="majorHAnsi" w:hAnsiTheme="majorHAnsi" w:cs="Calibri Light"/>
                <w:sz w:val="20"/>
                <w:szCs w:val="20"/>
              </w:rPr>
            </w:pPr>
            <w:r w:rsidRPr="00247A5B">
              <w:rPr>
                <w:rFonts w:asciiTheme="majorHAnsi" w:hAnsiTheme="majorHAnsi" w:cs="Calibri Light"/>
                <w:sz w:val="20"/>
                <w:szCs w:val="20"/>
              </w:rPr>
              <w:t>Elementy, z których zbudowane są serwery muszą być produktami producenta tych serwerów lub być przez niego certyfikowane oraz całe muszą być objęte gwarancją producenta, o wymaganym w specyfikacji poziomie SLA – wymaganie oświadczenie wykonawcy;</w:t>
            </w:r>
          </w:p>
          <w:p w14:paraId="1A3EC30A" w14:textId="77777777" w:rsidR="0043503D" w:rsidRPr="00247A5B" w:rsidRDefault="0043503D" w:rsidP="00142427">
            <w:pPr>
              <w:numPr>
                <w:ilvl w:val="0"/>
                <w:numId w:val="24"/>
              </w:numPr>
              <w:spacing w:line="252" w:lineRule="auto"/>
              <w:rPr>
                <w:rFonts w:asciiTheme="majorHAnsi" w:hAnsiTheme="majorHAnsi" w:cs="Calibri Light"/>
                <w:sz w:val="20"/>
                <w:szCs w:val="20"/>
              </w:rPr>
            </w:pPr>
            <w:r w:rsidRPr="00247A5B">
              <w:rPr>
                <w:rFonts w:asciiTheme="majorHAnsi" w:hAnsiTheme="majorHAnsi" w:cs="Calibri Light"/>
                <w:sz w:val="20"/>
                <w:szCs w:val="20"/>
              </w:rPr>
              <w:t>Serwer musi być fabrycznie nowy i pochodzić z oficjalnego kanału dystrybucyjnego w UE – wymagane oświadczenie wykonawcy;</w:t>
            </w:r>
          </w:p>
          <w:p w14:paraId="74CD1AE4" w14:textId="77777777" w:rsidR="0043503D" w:rsidRPr="00247A5B" w:rsidRDefault="0043503D" w:rsidP="00142427">
            <w:pPr>
              <w:numPr>
                <w:ilvl w:val="0"/>
                <w:numId w:val="24"/>
              </w:numPr>
              <w:spacing w:line="252" w:lineRule="auto"/>
              <w:rPr>
                <w:rFonts w:asciiTheme="majorHAnsi" w:hAnsiTheme="majorHAnsi" w:cs="Calibri Light"/>
                <w:sz w:val="20"/>
                <w:szCs w:val="20"/>
              </w:rPr>
            </w:pPr>
            <w:r w:rsidRPr="00247A5B">
              <w:rPr>
                <w:rFonts w:asciiTheme="majorHAnsi" w:hAnsiTheme="majorHAnsi" w:cs="Calibri Light"/>
                <w:sz w:val="20"/>
                <w:szCs w:val="20"/>
              </w:rPr>
              <w:t>Ogólnopolska, telefoniczna infolinia/linia techniczna producenta serwera, w ofercie należy podać link do strony producenta na której znajduje się nr telefonu oraz maila na który można zgłaszać usterki;</w:t>
            </w:r>
          </w:p>
          <w:p w14:paraId="759D834C" w14:textId="77777777" w:rsidR="0043503D" w:rsidRPr="00635CB7" w:rsidRDefault="0043503D" w:rsidP="00142427">
            <w:pPr>
              <w:numPr>
                <w:ilvl w:val="0"/>
                <w:numId w:val="24"/>
              </w:numPr>
              <w:spacing w:line="252" w:lineRule="auto"/>
              <w:rPr>
                <w:rFonts w:asciiTheme="majorHAnsi" w:hAnsiTheme="majorHAnsi" w:cs="Arial"/>
                <w:b/>
                <w:sz w:val="20"/>
                <w:szCs w:val="20"/>
              </w:rPr>
            </w:pPr>
            <w:r w:rsidRPr="00247A5B">
              <w:rPr>
                <w:rFonts w:asciiTheme="majorHAnsi" w:hAnsiTheme="majorHAnsi" w:cs="Calibri Light"/>
                <w:sz w:val="20"/>
                <w:szCs w:val="20"/>
              </w:rPr>
              <w:t>W czasie obowiązywania gwarancji na sprzęt, możliwość po podaniu na infolinii numeru seryjnego urządzenia weryfikacji pierwotnej konfiguracji sprzętowej serwera, w tym model i typ dysków twardych, procesora, ilość fabrycznie zainstalowanej pamięci operacyjnej, czasu obowiązywania i typ udzielonej gwarancji;</w:t>
            </w:r>
          </w:p>
          <w:p w14:paraId="6588EBBC" w14:textId="36C30288" w:rsidR="0043503D" w:rsidRPr="00247A5B" w:rsidRDefault="0043503D" w:rsidP="00142427">
            <w:pPr>
              <w:numPr>
                <w:ilvl w:val="0"/>
                <w:numId w:val="24"/>
              </w:numPr>
              <w:spacing w:line="252" w:lineRule="auto"/>
              <w:rPr>
                <w:rFonts w:asciiTheme="majorHAnsi" w:hAnsiTheme="majorHAnsi" w:cs="Arial"/>
                <w:b/>
                <w:sz w:val="20"/>
                <w:szCs w:val="20"/>
              </w:rPr>
            </w:pPr>
            <w:r w:rsidRPr="00247A5B">
              <w:rPr>
                <w:rFonts w:asciiTheme="majorHAnsi" w:hAnsiTheme="majorHAnsi" w:cs="Calibri Light"/>
                <w:sz w:val="20"/>
                <w:szCs w:val="20"/>
              </w:rPr>
              <w:t>Możliwość aktualizacji i pobrania sterowników do oferowanego modelu serwera w najnowszych certyfikowanych wersjach bezpośrednio z sieci Internet za pośrednictwem strony www producenta serwera;</w:t>
            </w:r>
          </w:p>
        </w:tc>
        <w:tc>
          <w:tcPr>
            <w:tcW w:w="1890" w:type="dxa"/>
          </w:tcPr>
          <w:p w14:paraId="387440FC" w14:textId="77777777" w:rsidR="0043503D" w:rsidRPr="007D1361" w:rsidRDefault="0043503D" w:rsidP="00142427">
            <w:pPr>
              <w:jc w:val="center"/>
              <w:rPr>
                <w:rFonts w:asciiTheme="majorHAnsi" w:hAnsiTheme="majorHAnsi" w:cs="Arial"/>
                <w:sz w:val="19"/>
                <w:szCs w:val="19"/>
              </w:rPr>
            </w:pPr>
          </w:p>
        </w:tc>
        <w:tc>
          <w:tcPr>
            <w:tcW w:w="2571" w:type="dxa"/>
          </w:tcPr>
          <w:p w14:paraId="5EEDC9E7" w14:textId="77777777" w:rsidR="0043503D" w:rsidRPr="007D1361" w:rsidRDefault="0043503D" w:rsidP="00142427">
            <w:pPr>
              <w:jc w:val="center"/>
              <w:rPr>
                <w:rFonts w:asciiTheme="majorHAnsi" w:hAnsiTheme="majorHAnsi" w:cs="Arial"/>
                <w:sz w:val="19"/>
                <w:szCs w:val="19"/>
              </w:rPr>
            </w:pPr>
          </w:p>
        </w:tc>
      </w:tr>
      <w:tr w:rsidR="0043503D" w:rsidRPr="007D1361" w14:paraId="12BDD53D" w14:textId="77777777" w:rsidTr="00142427">
        <w:tc>
          <w:tcPr>
            <w:tcW w:w="709" w:type="dxa"/>
            <w:vMerge/>
          </w:tcPr>
          <w:p w14:paraId="60B855EC" w14:textId="77777777" w:rsidR="0043503D" w:rsidRPr="007D1361" w:rsidRDefault="0043503D" w:rsidP="00142427">
            <w:pPr>
              <w:tabs>
                <w:tab w:val="left" w:pos="305"/>
              </w:tabs>
              <w:rPr>
                <w:rFonts w:asciiTheme="majorHAnsi" w:hAnsiTheme="majorHAnsi" w:cs="Arial"/>
                <w:sz w:val="19"/>
                <w:szCs w:val="19"/>
              </w:rPr>
            </w:pPr>
          </w:p>
        </w:tc>
        <w:tc>
          <w:tcPr>
            <w:tcW w:w="1776" w:type="dxa"/>
            <w:tcBorders>
              <w:top w:val="nil"/>
              <w:left w:val="single" w:sz="8" w:space="0" w:color="auto"/>
              <w:bottom w:val="single" w:sz="8" w:space="0" w:color="auto"/>
              <w:right w:val="single" w:sz="8" w:space="0" w:color="auto"/>
            </w:tcBorders>
          </w:tcPr>
          <w:p w14:paraId="1AC52098" w14:textId="55F43B62" w:rsidR="0043503D" w:rsidRPr="00247A5B" w:rsidRDefault="0043503D" w:rsidP="00142427">
            <w:pPr>
              <w:spacing w:before="40" w:after="40"/>
              <w:rPr>
                <w:rFonts w:asciiTheme="majorHAnsi" w:hAnsiTheme="majorHAnsi" w:cs="Arial"/>
                <w:b/>
                <w:sz w:val="20"/>
                <w:szCs w:val="20"/>
              </w:rPr>
            </w:pPr>
            <w:r w:rsidRPr="00247A5B">
              <w:rPr>
                <w:rFonts w:asciiTheme="majorHAnsi" w:hAnsiTheme="majorHAnsi" w:cs="Calibri Light"/>
                <w:sz w:val="20"/>
                <w:szCs w:val="20"/>
              </w:rPr>
              <w:t>Licencja na system operacyjny</w:t>
            </w:r>
          </w:p>
        </w:tc>
        <w:tc>
          <w:tcPr>
            <w:tcW w:w="8714" w:type="dxa"/>
            <w:tcBorders>
              <w:top w:val="nil"/>
              <w:left w:val="nil"/>
              <w:bottom w:val="single" w:sz="8" w:space="0" w:color="auto"/>
              <w:right w:val="single" w:sz="8" w:space="0" w:color="auto"/>
            </w:tcBorders>
          </w:tcPr>
          <w:p w14:paraId="1596F9F1"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Licencja na serwerowy system operacyjny musi uprawniać do uruchamiania serwerowego systemu operacyjnego w środowisku fizycznym i dwóch wirtualnych środowisk serwerowego systemu operacyjnego niezależnie od liczby rdzeni w serwerze fizycznym. </w:t>
            </w:r>
          </w:p>
          <w:p w14:paraId="5BFF5622"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Serwerowy system operacyjny musi posiadać następujące, wbudowane cechy. </w:t>
            </w:r>
          </w:p>
          <w:p w14:paraId="6D985068"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1. Możliwość wykorzystania 320 logicznych procesorów oraz co najmniej 4 TB pamięci RAM w środowisku fizycznym. </w:t>
            </w:r>
          </w:p>
          <w:p w14:paraId="0751A1DE"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2. Możliwość wykorzystywania 64 procesorów wirtualnych oraz 1TB pamięci RAM i dysku o pojemności do 64TB przez każdy wirtualny serwerowy system operacyjny. </w:t>
            </w:r>
          </w:p>
          <w:p w14:paraId="61BB6D54"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3.  Możliwość budowania klastrów składających się z 64 węzłów, z możliwością uruchamiania  7000 maszyn wirtualnych.  </w:t>
            </w:r>
          </w:p>
          <w:p w14:paraId="6E5E2BBF"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4. Możliwość migracji maszyn wirtualnych bez zatrzymywania ich pracy między fizycznymi serwerami z uruchomionym mechanizmem wirtualizacji (hypervisor) przez sieć Ethernet, bez konieczności stosowania dodatkowych mechanizmów współdzielenia pamięci. </w:t>
            </w:r>
          </w:p>
          <w:p w14:paraId="2DC11E5F"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5. Wsparcie (na umożliwiającym to sprzęcie) dodawania i wymiany pamięci RAM bez przerywania pracy. </w:t>
            </w:r>
          </w:p>
          <w:p w14:paraId="64B6F036"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6. Wsparcie (na umożliwiającym to sprzęcie) dodawania i wymiany procesorów bez przerywania pracy. </w:t>
            </w:r>
          </w:p>
          <w:p w14:paraId="592A2F51"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7. Automatyczna weryfikacja cyfrowych sygnatur sterowników w celu sprawdzenia, czy sterownik przeszedł testy jakości przeprowadzone przez producenta systemu operacyjnego. </w:t>
            </w:r>
          </w:p>
          <w:p w14:paraId="42661F40"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8. Możliwość dynamicznego obniżania poboru energii przez rdzenie procesorów niewykorzystywane w bieżącej pracy. Mechanizm ten musi uwzględniać specyfikę procesorów wyposażonych w mechanizmy Hyper-Threading. </w:t>
            </w:r>
          </w:p>
          <w:p w14:paraId="62C9B882"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9. Wbudowane wsparcie instalacji i pracy na wolumenach, które: </w:t>
            </w:r>
          </w:p>
          <w:p w14:paraId="6FB84065"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a. pozwalają na zmianę rozmiaru w czasie pracy systemu, </w:t>
            </w:r>
          </w:p>
          <w:p w14:paraId="0A8B557C"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b. umożliwiają tworzenie w czasie pracy systemu migawek, dających użytkownikom końcowym </w:t>
            </w:r>
            <w:r w:rsidRPr="00247A5B">
              <w:rPr>
                <w:rFonts w:asciiTheme="majorHAnsi" w:hAnsiTheme="majorHAnsi" w:cs="Calibri Light"/>
                <w:sz w:val="20"/>
                <w:szCs w:val="20"/>
              </w:rPr>
              <w:lastRenderedPageBreak/>
              <w:t xml:space="preserve">(lokalnym i sieciowym) prosty wgląd w poprzednie wersje plików i folderów, </w:t>
            </w:r>
          </w:p>
          <w:p w14:paraId="1E5B3404"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c. umożliwiają kompresję "w locie" dla wybranych plików i/lub folderów, </w:t>
            </w:r>
          </w:p>
          <w:p w14:paraId="2BE7393F"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d. umożliwiają zdefiniowanie list kontroli dostępu (ACL). </w:t>
            </w:r>
          </w:p>
          <w:p w14:paraId="608BFDC7"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10. Wbudowany mechanizm klasyfikowania i indeksowania plików (dokumentów) w oparciu o ich zawartość. </w:t>
            </w:r>
          </w:p>
          <w:p w14:paraId="7593979A"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11. Wbudowane szyfrowanie dysków przy pomocy mechanizmów posiadających certyfikat FIPS 140-2 lub równoważny wydany przez NIST lub inną agendę rządową zajmującą się bezpieczeństwem informacji. </w:t>
            </w:r>
          </w:p>
          <w:p w14:paraId="3A2BE6C2"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12. Możliwość uruchamianie aplikacji internetowych wykorzystujących technologię ASP.NET </w:t>
            </w:r>
          </w:p>
          <w:p w14:paraId="41406509"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13. Możliwość dystrybucji ruchu sieciowego HTTP pomiędzy kilka serwerów. </w:t>
            </w:r>
          </w:p>
          <w:p w14:paraId="5E70EBD3"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14. Wbudowana zapora internetowa (firewall) z obsługą definiowanych reguł dla ochrony połączeń internetowych i intranetowych. </w:t>
            </w:r>
          </w:p>
          <w:p w14:paraId="2D13EA86"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15. Dostępne dwa rodzaje graficznego interfejsu użytkownika: </w:t>
            </w:r>
          </w:p>
          <w:p w14:paraId="7018ED98"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a. Klasyczny, umożliwiający obsługę przy pomocy klawiatury i myszy, </w:t>
            </w:r>
          </w:p>
          <w:p w14:paraId="075FD509"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b. Dotykowy umożliwiający sterowanie dotykiem na monitorach dotykowych. </w:t>
            </w:r>
          </w:p>
          <w:p w14:paraId="027C74A5"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16. Zlokalizowane w języku polskim, co najmniej następujące elementy: menu, przeglądarka internetowa, pomoc, komunikaty systemowe, </w:t>
            </w:r>
          </w:p>
          <w:p w14:paraId="7B937E28"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17. Możliwość zmiany języka interfejsu po zainstalowaniu systemu, dla co najmniej 10 języków poprzez wybór z listy dostępnych lokalizacji. </w:t>
            </w:r>
          </w:p>
          <w:p w14:paraId="645BC8C8"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18. Mechanizmy logowania w oparciu o: </w:t>
            </w:r>
          </w:p>
          <w:p w14:paraId="303281FD"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a. Login i hasło, </w:t>
            </w:r>
          </w:p>
          <w:p w14:paraId="1CB19EE1"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b. Karty z certyfikatami (smartcard), </w:t>
            </w:r>
          </w:p>
          <w:p w14:paraId="6528DAA7"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c. Wirtualne karty (logowanie w oparciu o certyfikat chroniony poprzez moduł TPM), </w:t>
            </w:r>
          </w:p>
          <w:p w14:paraId="6B592C5B"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19. Możliwość wymuszania wieloelementowej dynamicznej kontroli dostępu dla: określonych grup użytkowników, zastosowanej klasyfikacji danych, centralnych polityk dostępu w sieci, centralnych polityk audytowych oraz narzuconych dla grup użytkowników praw do wykorzystywania szyfrowanych danych.. </w:t>
            </w:r>
          </w:p>
          <w:p w14:paraId="57078A48"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20. Wsparcie dla większości powszechnie używanych urządzeń peryferyjnych (drukarek, urządzeń sieciowych, standardów USB, Plug&amp;Play). </w:t>
            </w:r>
          </w:p>
          <w:p w14:paraId="5750C34C"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21. Możliwość zdalnej konfiguracji, administrowania oraz aktualizowania systemu. </w:t>
            </w:r>
          </w:p>
          <w:p w14:paraId="50611DF7"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22. Dostępność bezpłatnych narzędzi producenta systemu umożliwiających badanie i wdrażanie zdefiniowanego zestawu polityk bezpieczeństwa. </w:t>
            </w:r>
          </w:p>
          <w:p w14:paraId="38C76107"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23. Pochodzący od producenta systemu serwis zarządzania polityką dostępu do informacji w dokumentach (Digital Rights Management). </w:t>
            </w:r>
          </w:p>
          <w:p w14:paraId="53E20A48"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24. Wsparcie dla środowisk Java i .NET Framework 4.x – możliwość uruchomienia aplikacji działających we wskazanych środowiskach. </w:t>
            </w:r>
          </w:p>
          <w:p w14:paraId="21B1439A"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25. Możliwość implementacji następujących funkcjonalności bez potrzeby instalowania dodatkowych produktów (oprogramowania) innych producentów wymagających dodatkowych licencji: </w:t>
            </w:r>
          </w:p>
          <w:p w14:paraId="287B1D73"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a. Podstawowe usługi sieciowe: DHCP oraz DNS wspierający DNSSEC, </w:t>
            </w:r>
          </w:p>
          <w:p w14:paraId="16258897"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b. Usługi katalogowe oparte o LDAP i pozwalające na uwierzytelnianie użytkowników stacji </w:t>
            </w:r>
            <w:r w:rsidRPr="00247A5B">
              <w:rPr>
                <w:rFonts w:asciiTheme="majorHAnsi" w:hAnsiTheme="majorHAnsi" w:cs="Calibri Light"/>
                <w:sz w:val="20"/>
                <w:szCs w:val="20"/>
              </w:rPr>
              <w:lastRenderedPageBreak/>
              <w:t xml:space="preserve">roboczych, bez konieczności instalowania dodatkowego oprogramowania na tych stacjach, pozwalające na zarządzanie zasobami w sieci (użytkownicy, komputery, drukarki, udziały sieciowe), z możliwością wykorzystania następujących funkcji: </w:t>
            </w:r>
          </w:p>
          <w:p w14:paraId="38F5CB18" w14:textId="55E29B35"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t>I</w:t>
            </w:r>
            <w:r w:rsidR="0043503D" w:rsidRPr="00247A5B">
              <w:rPr>
                <w:rFonts w:asciiTheme="majorHAnsi" w:hAnsiTheme="majorHAnsi" w:cs="Calibri Light"/>
                <w:sz w:val="20"/>
                <w:szCs w:val="20"/>
              </w:rPr>
              <w:t xml:space="preserve">. Podłączenie do domeny w trybie offline – bez dostępnego połączenia sieciowego z domeną, </w:t>
            </w:r>
          </w:p>
          <w:p w14:paraId="487D2113" w14:textId="69376F96"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t>II</w:t>
            </w:r>
            <w:r w:rsidR="0043503D" w:rsidRPr="00247A5B">
              <w:rPr>
                <w:rFonts w:asciiTheme="majorHAnsi" w:hAnsiTheme="majorHAnsi" w:cs="Calibri Light"/>
                <w:sz w:val="20"/>
                <w:szCs w:val="20"/>
              </w:rPr>
              <w:t xml:space="preserve">. Ustanawianie praw dostępu do zasobów domeny na bazie sposobu logowania użytkownika – na przykład typu certyfikatu użytego do logowania, </w:t>
            </w:r>
          </w:p>
          <w:p w14:paraId="036AA914" w14:textId="11EB6204"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t>III</w:t>
            </w:r>
            <w:r w:rsidR="0043503D" w:rsidRPr="00247A5B">
              <w:rPr>
                <w:rFonts w:asciiTheme="majorHAnsi" w:hAnsiTheme="majorHAnsi" w:cs="Calibri Light"/>
                <w:sz w:val="20"/>
                <w:szCs w:val="20"/>
              </w:rPr>
              <w:t xml:space="preserve">. Odzyskiwanie przypadkowo skasowanych obiektów usługi katalogowej z mechanizmu kosza.  </w:t>
            </w:r>
          </w:p>
          <w:p w14:paraId="2DE50935" w14:textId="61FAED29"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t>IV</w:t>
            </w:r>
            <w:r w:rsidR="0043503D" w:rsidRPr="00247A5B">
              <w:rPr>
                <w:rFonts w:asciiTheme="majorHAnsi" w:hAnsiTheme="majorHAnsi" w:cs="Calibri Light"/>
                <w:sz w:val="20"/>
                <w:szCs w:val="20"/>
              </w:rPr>
              <w:t xml:space="preserve">. Bezpieczny mechanizm dołączania do domeny uprawnionych użytkowników prywatnych urządzeń mobilnych opartych o iOS i Windows 8.1.  </w:t>
            </w:r>
          </w:p>
          <w:p w14:paraId="469EFEC9"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c. Zdalna dystrybucja oprogramowania na stacje robocze. </w:t>
            </w:r>
          </w:p>
          <w:p w14:paraId="5CA13843"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d. Praca zdalna na serwerze z wykorzystaniem terminala (cienkiego klienta) lub odpowiednio skonfigurowanej stacji roboczej </w:t>
            </w:r>
          </w:p>
          <w:p w14:paraId="2FF85AFA"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e. Centrum Certyfikatów (CA), obsługa klucza publicznego i prywatnego) umożliwiające: </w:t>
            </w:r>
          </w:p>
          <w:p w14:paraId="65C6ED3A" w14:textId="4A12DBAB"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t>I</w:t>
            </w:r>
            <w:r w:rsidR="0043503D" w:rsidRPr="00247A5B">
              <w:rPr>
                <w:rFonts w:asciiTheme="majorHAnsi" w:hAnsiTheme="majorHAnsi" w:cs="Calibri Light"/>
                <w:sz w:val="20"/>
                <w:szCs w:val="20"/>
              </w:rPr>
              <w:t xml:space="preserve">. Dystrybucję certyfikatów poprzez http </w:t>
            </w:r>
          </w:p>
          <w:p w14:paraId="1B87C40E" w14:textId="28061263"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t>II</w:t>
            </w:r>
            <w:r w:rsidR="0043503D" w:rsidRPr="00247A5B">
              <w:rPr>
                <w:rFonts w:asciiTheme="majorHAnsi" w:hAnsiTheme="majorHAnsi" w:cs="Calibri Light"/>
                <w:sz w:val="20"/>
                <w:szCs w:val="20"/>
              </w:rPr>
              <w:t xml:space="preserve">. Konsolidację CA dla wielu lasów domeny, </w:t>
            </w:r>
          </w:p>
          <w:p w14:paraId="42791BD6" w14:textId="6134DFB4"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t>III</w:t>
            </w:r>
            <w:r w:rsidR="0043503D" w:rsidRPr="00247A5B">
              <w:rPr>
                <w:rFonts w:asciiTheme="majorHAnsi" w:hAnsiTheme="majorHAnsi" w:cs="Calibri Light"/>
                <w:sz w:val="20"/>
                <w:szCs w:val="20"/>
              </w:rPr>
              <w:t xml:space="preserve">. Automatyczne rejestrowania certyfikatów pomiędzy różnymi lasami domen, </w:t>
            </w:r>
          </w:p>
          <w:p w14:paraId="3B2DB6E9" w14:textId="1FE85162"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t>IV</w:t>
            </w:r>
            <w:r w:rsidR="0043503D" w:rsidRPr="00247A5B">
              <w:rPr>
                <w:rFonts w:asciiTheme="majorHAnsi" w:hAnsiTheme="majorHAnsi" w:cs="Calibri Light"/>
                <w:sz w:val="20"/>
                <w:szCs w:val="20"/>
              </w:rPr>
              <w:t xml:space="preserve">. Automatyczne występowanie i używanie (wystawianie) certyfikatów PKI X.509. </w:t>
            </w:r>
          </w:p>
          <w:p w14:paraId="63CEDE23"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f. Szyfrowanie plików i folderów. </w:t>
            </w:r>
          </w:p>
          <w:p w14:paraId="122CC839"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g. Szyfrowanie połączeń sieciowych pomiędzy serwerami oraz serwerami i stacjami roboczymi (IPSec). </w:t>
            </w:r>
          </w:p>
          <w:p w14:paraId="5B09EE93"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h. Możliwość tworzenia systemów wysokiej dostępności (klastry typu fail-over) oraz rozłożenia obciążenia serwerów. </w:t>
            </w:r>
          </w:p>
          <w:p w14:paraId="27125C43"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i. Serwis udostępniania stron WWW. </w:t>
            </w:r>
          </w:p>
          <w:p w14:paraId="066A4E89"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j. Wsparcie dla protokołu IP w wersji 6 (IPv6), </w:t>
            </w:r>
          </w:p>
          <w:p w14:paraId="3753893B"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k. Wsparcie dla algorytmów Suite B (RFC 4869), </w:t>
            </w:r>
          </w:p>
          <w:p w14:paraId="1AC45D66"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l. Wbudowane usługi VPN pozwalające na zestawienie nielimitowanej liczby równoczesnych połączeń i niewymagające instalacji dodatkowego oprogramowania na komputerach z systemem Windows, </w:t>
            </w:r>
          </w:p>
          <w:p w14:paraId="7A3FD809"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m. Wbudowane mechanizmy wirtualizacji (Hypervisor) pozwalające na uruchamianie do 1000 aktywnych środowisk wirtualnych systemów operacyjnych. Wirtualne maszyny w trakcie pracy i bez zauważalnego zmniejszenia ich dostępności mogą być przenoszone pomiędzy serwerami klastra typu failover z jednoczesnym zachowaniem pozostałej funkcjonalności. Mechanizmy wirtualizacji mają zapewnić wsparcie dla: </w:t>
            </w:r>
          </w:p>
          <w:p w14:paraId="7E4FC422" w14:textId="049324D2"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t>I</w:t>
            </w:r>
            <w:r w:rsidR="0043503D" w:rsidRPr="00247A5B">
              <w:rPr>
                <w:rFonts w:asciiTheme="majorHAnsi" w:hAnsiTheme="majorHAnsi" w:cs="Calibri Light"/>
                <w:sz w:val="20"/>
                <w:szCs w:val="20"/>
              </w:rPr>
              <w:t xml:space="preserve">. Dynamicznego podłączania zasobów dyskowych typu hot-plug do maszyn wirtualnych, </w:t>
            </w:r>
          </w:p>
          <w:p w14:paraId="552437B9" w14:textId="76957053"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t>II</w:t>
            </w:r>
            <w:r w:rsidR="0043503D" w:rsidRPr="00247A5B">
              <w:rPr>
                <w:rFonts w:asciiTheme="majorHAnsi" w:hAnsiTheme="majorHAnsi" w:cs="Calibri Light"/>
                <w:sz w:val="20"/>
                <w:szCs w:val="20"/>
              </w:rPr>
              <w:t xml:space="preserve">. Obsługi ramek typu jumbo frames dla maszyn wirtualnych. </w:t>
            </w:r>
          </w:p>
          <w:p w14:paraId="697A9948" w14:textId="375F276E"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t>III</w:t>
            </w:r>
            <w:r w:rsidR="0043503D" w:rsidRPr="00247A5B">
              <w:rPr>
                <w:rFonts w:asciiTheme="majorHAnsi" w:hAnsiTheme="majorHAnsi" w:cs="Calibri Light"/>
                <w:sz w:val="20"/>
                <w:szCs w:val="20"/>
              </w:rPr>
              <w:t xml:space="preserve">. Obsługi 4-KB sektorów dysków  </w:t>
            </w:r>
          </w:p>
          <w:p w14:paraId="1F5760A2" w14:textId="1FDE4212"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t>IV</w:t>
            </w:r>
            <w:r w:rsidR="0043503D" w:rsidRPr="00247A5B">
              <w:rPr>
                <w:rFonts w:asciiTheme="majorHAnsi" w:hAnsiTheme="majorHAnsi" w:cs="Calibri Light"/>
                <w:sz w:val="20"/>
                <w:szCs w:val="20"/>
              </w:rPr>
              <w:t xml:space="preserve">. Nielimitowanej liczby jednocześnie przenoszonych maszyn wirtualnych pomiędzy węzłami klastra </w:t>
            </w:r>
          </w:p>
          <w:p w14:paraId="7622FBE4" w14:textId="17F8F218"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t>V</w:t>
            </w:r>
            <w:r w:rsidR="0043503D" w:rsidRPr="00247A5B">
              <w:rPr>
                <w:rFonts w:asciiTheme="majorHAnsi" w:hAnsiTheme="majorHAnsi" w:cs="Calibri Light"/>
                <w:sz w:val="20"/>
                <w:szCs w:val="20"/>
              </w:rPr>
              <w:t xml:space="preserve">. Możliwości wirtualizacji sieci z zastosowaniem przełącznika, którego funkcjonalność może być rozszerzana jednocześnie poprzez oprogramowanie kilku innych dostawców poprzez otwarty interfejs API. </w:t>
            </w:r>
          </w:p>
          <w:p w14:paraId="37266040" w14:textId="09F1651A" w:rsidR="0043503D" w:rsidRPr="00247A5B" w:rsidRDefault="004B042B" w:rsidP="00142427">
            <w:pPr>
              <w:pStyle w:val="Bezodstpw"/>
              <w:spacing w:line="252" w:lineRule="auto"/>
              <w:jc w:val="both"/>
              <w:rPr>
                <w:rFonts w:asciiTheme="majorHAnsi" w:hAnsiTheme="majorHAnsi" w:cs="Calibri Light"/>
                <w:sz w:val="20"/>
                <w:szCs w:val="20"/>
              </w:rPr>
            </w:pPr>
            <w:r>
              <w:rPr>
                <w:rFonts w:asciiTheme="majorHAnsi" w:hAnsiTheme="majorHAnsi" w:cs="Calibri Light"/>
                <w:sz w:val="20"/>
                <w:szCs w:val="20"/>
              </w:rPr>
              <w:lastRenderedPageBreak/>
              <w:t>VI</w:t>
            </w:r>
            <w:r w:rsidR="0043503D" w:rsidRPr="00247A5B">
              <w:rPr>
                <w:rFonts w:asciiTheme="majorHAnsi" w:hAnsiTheme="majorHAnsi" w:cs="Calibri Light"/>
                <w:sz w:val="20"/>
                <w:szCs w:val="20"/>
              </w:rPr>
              <w:t xml:space="preserve">. Możliwości kierowania ruchu sieciowego z wielu sieci VLAN bezpośrednio do pojedynczej karty sieciowej maszyny wirtualnej (tzw. trunk mode) </w:t>
            </w:r>
          </w:p>
          <w:p w14:paraId="56474BFE"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26. Możliwość automatycznej aktualizacji w oparciu o poprawki publikowane przez producenta wraz z dostępnością bezpłatnego rozwiązania producenta serwerowego systemu operacyjnego umożliwiającego lokalną dystrybucję poprawek zatwierdzonych przez administratora, bez połączenia z siecią Internet. </w:t>
            </w:r>
          </w:p>
          <w:p w14:paraId="083B39D3"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27. Wsparcie dostępu do zasobu dyskowego poprzez wiele ścieżek (Multipath). </w:t>
            </w:r>
          </w:p>
          <w:p w14:paraId="6326125E"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28. Możliwość instalacji poprawek poprzez wgranie ich do obrazu instalacyjnego. </w:t>
            </w:r>
          </w:p>
          <w:p w14:paraId="469B7B43"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29. Mechanizmy zdalnej administracji oraz mechanizmy (również działające zdalnie) administracji przez skrypty. </w:t>
            </w:r>
          </w:p>
          <w:p w14:paraId="55D48E62"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 xml:space="preserve">30. Możliwość zarządzania przez wbudowane mechanizmy zgodne ze standardami WBEM oraz WS-Management organizacji DMTF. </w:t>
            </w:r>
          </w:p>
          <w:p w14:paraId="566725A9"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31. Nośnik i klucz produktu pochodzący od producenta sprzętu</w:t>
            </w:r>
          </w:p>
          <w:p w14:paraId="4E1C98FD"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32. Zorganizowany system szkoleń i materiały edukacyjne w języku polskim.</w:t>
            </w:r>
          </w:p>
          <w:p w14:paraId="3A25FE86" w14:textId="77777777" w:rsidR="0043503D" w:rsidRPr="00247A5B" w:rsidRDefault="0043503D" w:rsidP="00142427">
            <w:pPr>
              <w:pStyle w:val="Bezodstpw"/>
              <w:spacing w:line="252" w:lineRule="auto"/>
              <w:jc w:val="both"/>
              <w:rPr>
                <w:rFonts w:asciiTheme="majorHAnsi" w:hAnsiTheme="majorHAnsi" w:cs="Calibri Light"/>
                <w:sz w:val="20"/>
                <w:szCs w:val="20"/>
              </w:rPr>
            </w:pPr>
          </w:p>
          <w:p w14:paraId="5EA221A3" w14:textId="77777777" w:rsidR="0043503D" w:rsidRPr="00247A5B" w:rsidRDefault="0043503D" w:rsidP="00142427">
            <w:pPr>
              <w:rPr>
                <w:rFonts w:asciiTheme="majorHAnsi" w:hAnsiTheme="majorHAnsi" w:cs="Calibri"/>
                <w:sz w:val="20"/>
                <w:szCs w:val="20"/>
              </w:rPr>
            </w:pPr>
            <w:r w:rsidRPr="00247A5B">
              <w:rPr>
                <w:rFonts w:asciiTheme="majorHAnsi" w:hAnsiTheme="majorHAnsi"/>
                <w:sz w:val="20"/>
                <w:szCs w:val="20"/>
              </w:rPr>
              <w:t>System operacyjny licencje dostępowe</w:t>
            </w:r>
          </w:p>
          <w:p w14:paraId="0CF14495" w14:textId="77777777" w:rsidR="0043503D" w:rsidRPr="00247A5B" w:rsidRDefault="0043503D" w:rsidP="00142427">
            <w:pPr>
              <w:pStyle w:val="Bezodstpw"/>
              <w:spacing w:line="252" w:lineRule="auto"/>
              <w:jc w:val="both"/>
              <w:rPr>
                <w:rFonts w:asciiTheme="majorHAnsi" w:hAnsiTheme="majorHAnsi" w:cs="Calibri Light"/>
                <w:sz w:val="20"/>
                <w:szCs w:val="20"/>
              </w:rPr>
            </w:pPr>
            <w:r w:rsidRPr="00247A5B">
              <w:rPr>
                <w:rFonts w:asciiTheme="majorHAnsi" w:hAnsiTheme="majorHAnsi" w:cs="Calibri Light"/>
                <w:sz w:val="20"/>
                <w:szCs w:val="20"/>
              </w:rPr>
              <w:t>Licencja dostępowa dla 130 urządzeń (tzw. device cal) do w/w systemów operacyjnych</w:t>
            </w:r>
          </w:p>
          <w:p w14:paraId="1780233D" w14:textId="77777777" w:rsidR="0043503D" w:rsidRPr="00247A5B" w:rsidRDefault="0043503D" w:rsidP="00142427">
            <w:pPr>
              <w:spacing w:before="40" w:after="40"/>
              <w:rPr>
                <w:rFonts w:asciiTheme="majorHAnsi" w:hAnsiTheme="majorHAnsi" w:cs="Arial"/>
                <w:b/>
                <w:sz w:val="20"/>
                <w:szCs w:val="20"/>
              </w:rPr>
            </w:pPr>
          </w:p>
        </w:tc>
        <w:tc>
          <w:tcPr>
            <w:tcW w:w="1890" w:type="dxa"/>
          </w:tcPr>
          <w:p w14:paraId="5D48142A" w14:textId="77777777" w:rsidR="0043503D" w:rsidRPr="007D1361" w:rsidRDefault="0043503D" w:rsidP="00142427">
            <w:pPr>
              <w:jc w:val="center"/>
              <w:rPr>
                <w:rFonts w:asciiTheme="majorHAnsi" w:hAnsiTheme="majorHAnsi" w:cs="Arial"/>
                <w:sz w:val="19"/>
                <w:szCs w:val="19"/>
              </w:rPr>
            </w:pPr>
          </w:p>
        </w:tc>
        <w:tc>
          <w:tcPr>
            <w:tcW w:w="2571" w:type="dxa"/>
          </w:tcPr>
          <w:p w14:paraId="313A8831" w14:textId="77777777" w:rsidR="0043503D" w:rsidRPr="007D1361" w:rsidRDefault="0043503D" w:rsidP="00142427">
            <w:pPr>
              <w:jc w:val="center"/>
              <w:rPr>
                <w:rFonts w:asciiTheme="majorHAnsi" w:hAnsiTheme="majorHAnsi" w:cs="Arial"/>
                <w:sz w:val="19"/>
                <w:szCs w:val="19"/>
              </w:rPr>
            </w:pPr>
          </w:p>
        </w:tc>
      </w:tr>
    </w:tbl>
    <w:p w14:paraId="6B1569E3" w14:textId="640392ED" w:rsidR="00D56EC4" w:rsidRPr="00A01055" w:rsidRDefault="006156F8" w:rsidP="00C57A39">
      <w:pPr>
        <w:spacing w:after="0" w:line="240" w:lineRule="auto"/>
        <w:rPr>
          <w:rFonts w:asciiTheme="majorHAnsi" w:hAnsiTheme="majorHAnsi" w:cs="Arial"/>
          <w:b/>
          <w:sz w:val="24"/>
          <w:szCs w:val="19"/>
        </w:rPr>
      </w:pPr>
      <w:r>
        <w:rPr>
          <w:rFonts w:asciiTheme="majorHAnsi" w:hAnsiTheme="majorHAnsi" w:cs="Arial"/>
          <w:b/>
          <w:sz w:val="24"/>
          <w:szCs w:val="19"/>
        </w:rPr>
        <w:lastRenderedPageBreak/>
        <w:t>Zadanie/</w:t>
      </w:r>
      <w:r w:rsidR="00D56EC4" w:rsidRPr="00A01055">
        <w:rPr>
          <w:rFonts w:asciiTheme="majorHAnsi" w:hAnsiTheme="majorHAnsi" w:cs="Arial"/>
          <w:b/>
          <w:sz w:val="24"/>
          <w:szCs w:val="19"/>
        </w:rPr>
        <w:t>Część 2.</w:t>
      </w:r>
      <w:r w:rsidR="005B73C0" w:rsidRPr="00A01055">
        <w:rPr>
          <w:rFonts w:asciiTheme="majorHAnsi" w:hAnsiTheme="majorHAnsi" w:cs="Arial"/>
          <w:b/>
          <w:sz w:val="24"/>
          <w:szCs w:val="19"/>
        </w:rPr>
        <w:t xml:space="preserve"> Urządzenie klasy UTM – 1 szt. </w:t>
      </w:r>
    </w:p>
    <w:p w14:paraId="4888CCCD" w14:textId="77777777" w:rsidR="00D56EC4" w:rsidRDefault="00D56EC4" w:rsidP="00C57A39">
      <w:pPr>
        <w:spacing w:after="0" w:line="240" w:lineRule="auto"/>
        <w:rPr>
          <w:rFonts w:asciiTheme="majorHAnsi" w:hAnsiTheme="majorHAnsi" w:cs="Arial"/>
          <w:b/>
          <w:sz w:val="19"/>
          <w:szCs w:val="19"/>
        </w:rPr>
      </w:pPr>
    </w:p>
    <w:tbl>
      <w:tblPr>
        <w:tblStyle w:val="Tabela-Siatka"/>
        <w:tblW w:w="15593" w:type="dxa"/>
        <w:tblInd w:w="-601" w:type="dxa"/>
        <w:tblLook w:val="04A0" w:firstRow="1" w:lastRow="0" w:firstColumn="1" w:lastColumn="0" w:noHBand="0" w:noVBand="1"/>
      </w:tblPr>
      <w:tblGrid>
        <w:gridCol w:w="479"/>
        <w:gridCol w:w="1931"/>
        <w:gridCol w:w="8789"/>
        <w:gridCol w:w="1843"/>
        <w:gridCol w:w="2551"/>
      </w:tblGrid>
      <w:tr w:rsidR="005B73C0" w14:paraId="35306DA3" w14:textId="77777777" w:rsidTr="006156F8">
        <w:tc>
          <w:tcPr>
            <w:tcW w:w="479" w:type="dxa"/>
          </w:tcPr>
          <w:p w14:paraId="7F043671" w14:textId="77389DD2" w:rsidR="005B73C0" w:rsidRDefault="005B73C0" w:rsidP="00D56EC4">
            <w:pPr>
              <w:jc w:val="center"/>
              <w:rPr>
                <w:rFonts w:asciiTheme="majorHAnsi" w:hAnsiTheme="majorHAnsi" w:cs="Arial"/>
                <w:b/>
                <w:sz w:val="19"/>
                <w:szCs w:val="19"/>
              </w:rPr>
            </w:pPr>
            <w:r w:rsidRPr="007D1361">
              <w:rPr>
                <w:rFonts w:asciiTheme="majorHAnsi" w:hAnsiTheme="majorHAnsi" w:cs="Arial"/>
                <w:b/>
                <w:sz w:val="19"/>
                <w:szCs w:val="19"/>
              </w:rPr>
              <w:t>Lp.</w:t>
            </w:r>
          </w:p>
        </w:tc>
        <w:tc>
          <w:tcPr>
            <w:tcW w:w="10720" w:type="dxa"/>
            <w:gridSpan w:val="2"/>
          </w:tcPr>
          <w:p w14:paraId="5FA9921F" w14:textId="520B7F3E" w:rsidR="005B73C0" w:rsidRDefault="005B73C0" w:rsidP="00D56EC4">
            <w:pPr>
              <w:jc w:val="center"/>
              <w:rPr>
                <w:rFonts w:asciiTheme="majorHAnsi" w:hAnsiTheme="majorHAnsi" w:cs="Arial"/>
                <w:b/>
                <w:sz w:val="19"/>
                <w:szCs w:val="19"/>
              </w:rPr>
            </w:pPr>
            <w:r w:rsidRPr="007D1361">
              <w:rPr>
                <w:rFonts w:asciiTheme="majorHAnsi" w:hAnsiTheme="majorHAnsi" w:cs="Arial"/>
                <w:b/>
                <w:sz w:val="19"/>
                <w:szCs w:val="19"/>
              </w:rPr>
              <w:t>Nazwa urządzenia</w:t>
            </w:r>
          </w:p>
        </w:tc>
        <w:tc>
          <w:tcPr>
            <w:tcW w:w="1843" w:type="dxa"/>
          </w:tcPr>
          <w:p w14:paraId="479D54CD" w14:textId="663BB5F4" w:rsidR="005B73C0" w:rsidRDefault="005B73C0" w:rsidP="00D56EC4">
            <w:pPr>
              <w:jc w:val="center"/>
              <w:rPr>
                <w:rFonts w:asciiTheme="majorHAnsi" w:hAnsiTheme="majorHAnsi" w:cs="Arial"/>
                <w:b/>
                <w:sz w:val="19"/>
                <w:szCs w:val="19"/>
              </w:rPr>
            </w:pPr>
            <w:r w:rsidRPr="007D1361">
              <w:rPr>
                <w:rFonts w:asciiTheme="majorHAnsi" w:hAnsiTheme="majorHAnsi" w:cs="Arial"/>
                <w:b/>
                <w:sz w:val="19"/>
                <w:szCs w:val="19"/>
              </w:rPr>
              <w:t>Okres gwarancyjny</w:t>
            </w:r>
          </w:p>
        </w:tc>
        <w:tc>
          <w:tcPr>
            <w:tcW w:w="2551" w:type="dxa"/>
          </w:tcPr>
          <w:p w14:paraId="79CB230C" w14:textId="1BC036DF" w:rsidR="005B73C0" w:rsidRDefault="005B73C0" w:rsidP="00D56EC4">
            <w:pPr>
              <w:jc w:val="center"/>
              <w:rPr>
                <w:rFonts w:asciiTheme="majorHAnsi" w:hAnsiTheme="majorHAnsi" w:cs="Arial"/>
                <w:b/>
                <w:sz w:val="19"/>
                <w:szCs w:val="19"/>
              </w:rPr>
            </w:pPr>
            <w:r w:rsidRPr="007D1361">
              <w:rPr>
                <w:rFonts w:asciiTheme="majorHAnsi" w:hAnsiTheme="majorHAnsi" w:cs="Arial"/>
                <w:b/>
                <w:sz w:val="19"/>
                <w:szCs w:val="19"/>
              </w:rPr>
              <w:t>Ilość</w:t>
            </w:r>
          </w:p>
        </w:tc>
      </w:tr>
      <w:tr w:rsidR="005B73C0" w14:paraId="3732BD44" w14:textId="77777777" w:rsidTr="006156F8">
        <w:trPr>
          <w:trHeight w:val="640"/>
        </w:trPr>
        <w:tc>
          <w:tcPr>
            <w:tcW w:w="479" w:type="dxa"/>
            <w:vMerge w:val="restart"/>
          </w:tcPr>
          <w:p w14:paraId="75A53890" w14:textId="77777777" w:rsidR="005B73C0" w:rsidRDefault="005B73C0" w:rsidP="00D56EC4">
            <w:pPr>
              <w:jc w:val="center"/>
              <w:rPr>
                <w:rFonts w:asciiTheme="majorHAnsi" w:hAnsiTheme="majorHAnsi" w:cs="Arial"/>
                <w:b/>
                <w:sz w:val="19"/>
                <w:szCs w:val="19"/>
              </w:rPr>
            </w:pPr>
          </w:p>
          <w:p w14:paraId="5E77E821" w14:textId="227A9916" w:rsidR="005B73C0" w:rsidRDefault="005B73C0" w:rsidP="00D56EC4">
            <w:pPr>
              <w:jc w:val="center"/>
              <w:rPr>
                <w:rFonts w:asciiTheme="majorHAnsi" w:hAnsiTheme="majorHAnsi" w:cs="Arial"/>
                <w:b/>
                <w:sz w:val="19"/>
                <w:szCs w:val="19"/>
              </w:rPr>
            </w:pPr>
            <w:r>
              <w:rPr>
                <w:rFonts w:asciiTheme="majorHAnsi" w:hAnsiTheme="majorHAnsi" w:cs="Arial"/>
                <w:b/>
                <w:sz w:val="19"/>
                <w:szCs w:val="19"/>
              </w:rPr>
              <w:t>1</w:t>
            </w:r>
          </w:p>
          <w:p w14:paraId="68651821" w14:textId="77777777" w:rsidR="005B73C0" w:rsidRPr="007D1361" w:rsidRDefault="005B73C0" w:rsidP="00D56EC4">
            <w:pPr>
              <w:jc w:val="center"/>
              <w:rPr>
                <w:rFonts w:asciiTheme="majorHAnsi" w:hAnsiTheme="majorHAnsi" w:cs="Arial"/>
                <w:b/>
                <w:sz w:val="19"/>
                <w:szCs w:val="19"/>
              </w:rPr>
            </w:pPr>
          </w:p>
        </w:tc>
        <w:tc>
          <w:tcPr>
            <w:tcW w:w="10720" w:type="dxa"/>
            <w:gridSpan w:val="2"/>
            <w:vAlign w:val="center"/>
          </w:tcPr>
          <w:p w14:paraId="095B8E2C" w14:textId="711AC9F3" w:rsidR="005B73C0" w:rsidRPr="007D1361" w:rsidRDefault="005B73C0" w:rsidP="00D56EC4">
            <w:pPr>
              <w:jc w:val="center"/>
              <w:rPr>
                <w:rFonts w:asciiTheme="majorHAnsi" w:hAnsiTheme="majorHAnsi" w:cs="Arial"/>
                <w:b/>
                <w:sz w:val="19"/>
                <w:szCs w:val="19"/>
              </w:rPr>
            </w:pPr>
            <w:r>
              <w:rPr>
                <w:rFonts w:asciiTheme="majorHAnsi" w:hAnsiTheme="majorHAnsi" w:cs="Arial"/>
                <w:b/>
                <w:sz w:val="19"/>
                <w:szCs w:val="19"/>
              </w:rPr>
              <w:t>Urządzenie klasy UTM</w:t>
            </w:r>
          </w:p>
        </w:tc>
        <w:tc>
          <w:tcPr>
            <w:tcW w:w="1843" w:type="dxa"/>
            <w:vAlign w:val="center"/>
          </w:tcPr>
          <w:p w14:paraId="3023A73D" w14:textId="2CFFF191" w:rsidR="005B73C0" w:rsidRPr="007D1361" w:rsidRDefault="00F5399E" w:rsidP="00F5399E">
            <w:pPr>
              <w:jc w:val="center"/>
              <w:rPr>
                <w:rFonts w:asciiTheme="majorHAnsi" w:hAnsiTheme="majorHAnsi" w:cs="Arial"/>
                <w:b/>
                <w:sz w:val="19"/>
                <w:szCs w:val="19"/>
              </w:rPr>
            </w:pPr>
            <w:r w:rsidRPr="00D75B38">
              <w:rPr>
                <w:rFonts w:asciiTheme="majorHAnsi" w:hAnsiTheme="majorHAnsi" w:cs="Arial"/>
                <w:sz w:val="19"/>
                <w:szCs w:val="19"/>
              </w:rPr>
              <w:t>min. 12 miesięcy</w:t>
            </w:r>
          </w:p>
        </w:tc>
        <w:tc>
          <w:tcPr>
            <w:tcW w:w="2551" w:type="dxa"/>
            <w:vAlign w:val="center"/>
          </w:tcPr>
          <w:p w14:paraId="62D3AAB9" w14:textId="4F088F96" w:rsidR="005B73C0" w:rsidRPr="002C420B" w:rsidRDefault="005B73C0" w:rsidP="002C420B">
            <w:pPr>
              <w:jc w:val="center"/>
              <w:rPr>
                <w:rFonts w:asciiTheme="majorHAnsi" w:hAnsiTheme="majorHAnsi" w:cs="Arial"/>
                <w:sz w:val="19"/>
                <w:szCs w:val="19"/>
              </w:rPr>
            </w:pPr>
            <w:r w:rsidRPr="002C420B">
              <w:rPr>
                <w:rFonts w:asciiTheme="majorHAnsi" w:hAnsiTheme="majorHAnsi" w:cs="Arial"/>
                <w:sz w:val="19"/>
                <w:szCs w:val="19"/>
              </w:rPr>
              <w:t>1</w:t>
            </w:r>
          </w:p>
        </w:tc>
      </w:tr>
      <w:tr w:rsidR="005B73C0" w14:paraId="6436A81F" w14:textId="77777777" w:rsidTr="006156F8">
        <w:trPr>
          <w:trHeight w:val="664"/>
        </w:trPr>
        <w:tc>
          <w:tcPr>
            <w:tcW w:w="479" w:type="dxa"/>
            <w:vMerge/>
          </w:tcPr>
          <w:p w14:paraId="69AC7D8F" w14:textId="77777777" w:rsidR="005B73C0" w:rsidRPr="007D1361" w:rsidRDefault="005B73C0" w:rsidP="00D56EC4">
            <w:pPr>
              <w:jc w:val="center"/>
              <w:rPr>
                <w:rFonts w:asciiTheme="majorHAnsi" w:hAnsiTheme="majorHAnsi" w:cs="Arial"/>
                <w:b/>
                <w:sz w:val="19"/>
                <w:szCs w:val="19"/>
              </w:rPr>
            </w:pPr>
          </w:p>
        </w:tc>
        <w:tc>
          <w:tcPr>
            <w:tcW w:w="1931" w:type="dxa"/>
          </w:tcPr>
          <w:p w14:paraId="1959B8BC" w14:textId="23EA042E" w:rsidR="005B73C0" w:rsidRPr="00C25DC7" w:rsidRDefault="005B73C0" w:rsidP="00C25DC7">
            <w:pPr>
              <w:pStyle w:val="Tretekstu"/>
              <w:rPr>
                <w:rFonts w:asciiTheme="majorHAnsi" w:hAnsiTheme="majorHAnsi"/>
                <w:b w:val="0"/>
                <w:bCs w:val="0"/>
                <w:sz w:val="20"/>
              </w:rPr>
            </w:pPr>
            <w:r>
              <w:rPr>
                <w:rFonts w:asciiTheme="majorHAnsi" w:hAnsiTheme="majorHAnsi"/>
                <w:b w:val="0"/>
                <w:bCs w:val="0"/>
                <w:sz w:val="20"/>
              </w:rPr>
              <w:t>Parametry sprzętowe</w:t>
            </w:r>
          </w:p>
        </w:tc>
        <w:tc>
          <w:tcPr>
            <w:tcW w:w="8789" w:type="dxa"/>
          </w:tcPr>
          <w:p w14:paraId="21F0F20E" w14:textId="77777777" w:rsidR="005B73C0" w:rsidRPr="008D5D75" w:rsidRDefault="005B73C0" w:rsidP="008D5D75">
            <w:pPr>
              <w:pStyle w:val="Akapitzlist"/>
              <w:numPr>
                <w:ilvl w:val="0"/>
                <w:numId w:val="27"/>
              </w:numPr>
              <w:ind w:left="176" w:hanging="142"/>
              <w:jc w:val="both"/>
              <w:rPr>
                <w:rFonts w:asciiTheme="majorHAnsi" w:hAnsiTheme="majorHAnsi"/>
                <w:sz w:val="20"/>
                <w:szCs w:val="20"/>
              </w:rPr>
            </w:pPr>
            <w:r w:rsidRPr="008D5D75">
              <w:rPr>
                <w:rFonts w:asciiTheme="majorHAnsi" w:hAnsiTheme="majorHAnsi" w:cs="Tahoma"/>
                <w:sz w:val="20"/>
                <w:szCs w:val="20"/>
              </w:rPr>
              <w:t>Urządzenie ma być wyposażone w dysk SSD o pojemności co najmniej 256 GB.</w:t>
            </w:r>
          </w:p>
          <w:p w14:paraId="3382B6DD" w14:textId="77777777" w:rsidR="005B73C0" w:rsidRPr="008D5D75" w:rsidRDefault="005B73C0" w:rsidP="008D5D75">
            <w:pPr>
              <w:numPr>
                <w:ilvl w:val="0"/>
                <w:numId w:val="27"/>
              </w:numPr>
              <w:ind w:left="176" w:hanging="142"/>
              <w:rPr>
                <w:rFonts w:asciiTheme="majorHAnsi" w:hAnsiTheme="majorHAnsi"/>
                <w:sz w:val="20"/>
                <w:szCs w:val="20"/>
              </w:rPr>
            </w:pPr>
            <w:r w:rsidRPr="008D5D75">
              <w:rPr>
                <w:rFonts w:asciiTheme="majorHAnsi" w:hAnsiTheme="majorHAnsi" w:cs="Tahoma"/>
                <w:sz w:val="20"/>
                <w:szCs w:val="20"/>
              </w:rPr>
              <w:t>Liczba portów Ethernet 10/100/1000Mbps – min. 12.</w:t>
            </w:r>
          </w:p>
          <w:p w14:paraId="38AE0378" w14:textId="77777777" w:rsidR="005B73C0" w:rsidRPr="008D5D75" w:rsidRDefault="005B73C0" w:rsidP="008D5D75">
            <w:pPr>
              <w:numPr>
                <w:ilvl w:val="0"/>
                <w:numId w:val="27"/>
              </w:numPr>
              <w:ind w:left="176" w:hanging="142"/>
              <w:rPr>
                <w:rFonts w:asciiTheme="majorHAnsi" w:hAnsiTheme="majorHAnsi" w:cs="Tahoma"/>
                <w:sz w:val="20"/>
                <w:szCs w:val="20"/>
              </w:rPr>
            </w:pPr>
            <w:r w:rsidRPr="008D5D75">
              <w:rPr>
                <w:rFonts w:asciiTheme="majorHAnsi" w:hAnsiTheme="majorHAnsi" w:cs="Tahoma"/>
                <w:sz w:val="20"/>
                <w:szCs w:val="20"/>
              </w:rPr>
              <w:t>Urządzenie musi posiadać funkcjonalność budowania połączeń z Internetem za pomocą modemu 3G pochodzącego od dowolnego producenta.</w:t>
            </w:r>
          </w:p>
          <w:p w14:paraId="06C7DB81" w14:textId="77777777" w:rsidR="005B73C0" w:rsidRPr="008D5D75" w:rsidRDefault="005B73C0" w:rsidP="008D5D75">
            <w:pPr>
              <w:numPr>
                <w:ilvl w:val="0"/>
                <w:numId w:val="27"/>
              </w:numPr>
              <w:ind w:left="176" w:hanging="142"/>
              <w:rPr>
                <w:rFonts w:asciiTheme="majorHAnsi" w:hAnsiTheme="majorHAnsi"/>
                <w:sz w:val="20"/>
                <w:szCs w:val="20"/>
              </w:rPr>
            </w:pPr>
            <w:r w:rsidRPr="008D5D75">
              <w:rPr>
                <w:rFonts w:asciiTheme="majorHAnsi" w:hAnsiTheme="majorHAnsi" w:cs="Tahoma"/>
                <w:sz w:val="20"/>
                <w:szCs w:val="20"/>
              </w:rPr>
              <w:t>Przepustowość Firewalla – min. 5 Gbps</w:t>
            </w:r>
          </w:p>
          <w:p w14:paraId="3C3C8D39" w14:textId="77777777" w:rsidR="005B73C0" w:rsidRPr="008D5D75" w:rsidRDefault="005B73C0" w:rsidP="008D5D75">
            <w:pPr>
              <w:numPr>
                <w:ilvl w:val="0"/>
                <w:numId w:val="27"/>
              </w:numPr>
              <w:ind w:left="176" w:hanging="142"/>
              <w:rPr>
                <w:rFonts w:asciiTheme="majorHAnsi" w:hAnsiTheme="majorHAnsi"/>
                <w:sz w:val="20"/>
                <w:szCs w:val="20"/>
              </w:rPr>
            </w:pPr>
            <w:r w:rsidRPr="008D5D75">
              <w:rPr>
                <w:rFonts w:asciiTheme="majorHAnsi" w:hAnsiTheme="majorHAnsi" w:cs="Tahoma"/>
                <w:sz w:val="20"/>
                <w:szCs w:val="20"/>
              </w:rPr>
              <w:t>Przepustowość Firewalla wraz z włączonym systemem IPS – min. 3 Gbps.</w:t>
            </w:r>
          </w:p>
          <w:p w14:paraId="7A02A7BC" w14:textId="77777777" w:rsidR="005B73C0" w:rsidRPr="008D5D75" w:rsidRDefault="005B73C0" w:rsidP="008D5D75">
            <w:pPr>
              <w:numPr>
                <w:ilvl w:val="0"/>
                <w:numId w:val="27"/>
              </w:numPr>
              <w:ind w:left="176" w:hanging="142"/>
              <w:rPr>
                <w:rFonts w:asciiTheme="majorHAnsi" w:hAnsiTheme="majorHAnsi"/>
                <w:sz w:val="20"/>
                <w:szCs w:val="20"/>
              </w:rPr>
            </w:pPr>
            <w:r w:rsidRPr="008D5D75">
              <w:rPr>
                <w:rFonts w:asciiTheme="majorHAnsi" w:hAnsiTheme="majorHAnsi" w:cs="Tahoma"/>
                <w:sz w:val="20"/>
                <w:szCs w:val="20"/>
              </w:rPr>
              <w:t>Przepustowość filtrowania Antywirusowego – min. 850 Mbps</w:t>
            </w:r>
          </w:p>
          <w:p w14:paraId="52E9C3F1" w14:textId="77777777" w:rsidR="005B73C0" w:rsidRPr="008D5D75" w:rsidRDefault="005B73C0" w:rsidP="008D5D75">
            <w:pPr>
              <w:numPr>
                <w:ilvl w:val="0"/>
                <w:numId w:val="27"/>
              </w:numPr>
              <w:ind w:left="176" w:hanging="142"/>
              <w:rPr>
                <w:rFonts w:asciiTheme="majorHAnsi" w:hAnsiTheme="majorHAnsi"/>
                <w:sz w:val="20"/>
                <w:szCs w:val="20"/>
              </w:rPr>
            </w:pPr>
            <w:r w:rsidRPr="008D5D75">
              <w:rPr>
                <w:rFonts w:asciiTheme="majorHAnsi" w:hAnsiTheme="majorHAnsi" w:cs="Tahoma"/>
                <w:sz w:val="20"/>
                <w:szCs w:val="20"/>
              </w:rPr>
              <w:t>Minimalna przepustowość tunelu VPN przy szyfrowaniu AES wynosi min. 1 Gbps.</w:t>
            </w:r>
          </w:p>
          <w:p w14:paraId="6D0EDD13" w14:textId="77777777" w:rsidR="005B73C0" w:rsidRPr="008D5D75" w:rsidRDefault="005B73C0" w:rsidP="008D5D75">
            <w:pPr>
              <w:numPr>
                <w:ilvl w:val="0"/>
                <w:numId w:val="27"/>
              </w:numPr>
              <w:ind w:left="176" w:hanging="142"/>
              <w:rPr>
                <w:rFonts w:asciiTheme="majorHAnsi" w:hAnsiTheme="majorHAnsi"/>
                <w:sz w:val="20"/>
                <w:szCs w:val="20"/>
              </w:rPr>
            </w:pPr>
            <w:r w:rsidRPr="008D5D75">
              <w:rPr>
                <w:rFonts w:asciiTheme="majorHAnsi" w:hAnsiTheme="majorHAnsi" w:cs="Tahoma"/>
                <w:sz w:val="20"/>
                <w:szCs w:val="20"/>
              </w:rPr>
              <w:t>Maksymalna liczba tuneli VPN IPSec nie może być mniejsza niż. 500</w:t>
            </w:r>
          </w:p>
          <w:p w14:paraId="6E440AA6" w14:textId="77777777" w:rsidR="005B73C0" w:rsidRPr="008D5D75" w:rsidRDefault="005B73C0" w:rsidP="008D5D75">
            <w:pPr>
              <w:numPr>
                <w:ilvl w:val="0"/>
                <w:numId w:val="27"/>
              </w:numPr>
              <w:ind w:left="176" w:hanging="142"/>
              <w:rPr>
                <w:rFonts w:asciiTheme="majorHAnsi" w:hAnsiTheme="majorHAnsi"/>
                <w:sz w:val="20"/>
                <w:szCs w:val="20"/>
              </w:rPr>
            </w:pPr>
            <w:r w:rsidRPr="008D5D75">
              <w:rPr>
                <w:rFonts w:asciiTheme="majorHAnsi" w:hAnsiTheme="majorHAnsi" w:cs="Tahoma"/>
                <w:sz w:val="20"/>
                <w:szCs w:val="20"/>
              </w:rPr>
              <w:t>Maksymalna liczba tuneli typu Full SSL VPN nie może być mniejsza niż 100</w:t>
            </w:r>
          </w:p>
          <w:p w14:paraId="4359801C" w14:textId="77777777" w:rsidR="005B73C0" w:rsidRPr="008D5D75" w:rsidRDefault="005B73C0" w:rsidP="008D5D75">
            <w:pPr>
              <w:numPr>
                <w:ilvl w:val="0"/>
                <w:numId w:val="27"/>
              </w:numPr>
              <w:ind w:left="176" w:hanging="142"/>
              <w:rPr>
                <w:rFonts w:asciiTheme="majorHAnsi" w:hAnsiTheme="majorHAnsi"/>
                <w:sz w:val="20"/>
                <w:szCs w:val="20"/>
              </w:rPr>
            </w:pPr>
            <w:r w:rsidRPr="008D5D75">
              <w:rPr>
                <w:rFonts w:asciiTheme="majorHAnsi" w:hAnsiTheme="majorHAnsi" w:cs="Tahoma"/>
                <w:sz w:val="20"/>
                <w:szCs w:val="20"/>
              </w:rPr>
              <w:t>Obsługa min. VLAN 256</w:t>
            </w:r>
          </w:p>
          <w:p w14:paraId="5B948B1C" w14:textId="77777777" w:rsidR="005B73C0" w:rsidRPr="008D5D75" w:rsidRDefault="005B73C0" w:rsidP="008D5D75">
            <w:pPr>
              <w:numPr>
                <w:ilvl w:val="0"/>
                <w:numId w:val="27"/>
              </w:numPr>
              <w:ind w:left="176" w:hanging="142"/>
              <w:rPr>
                <w:rFonts w:asciiTheme="majorHAnsi" w:hAnsiTheme="majorHAnsi"/>
                <w:sz w:val="20"/>
                <w:szCs w:val="20"/>
              </w:rPr>
            </w:pPr>
            <w:r w:rsidRPr="008D5D75">
              <w:rPr>
                <w:rFonts w:asciiTheme="majorHAnsi" w:hAnsiTheme="majorHAnsi" w:cs="Tahoma"/>
                <w:sz w:val="20"/>
                <w:szCs w:val="20"/>
              </w:rPr>
              <w:t>Liczba równoczesnych sesji - min. 500 000 i nie mniej niż 20 000 nowych sesji/sekundę.</w:t>
            </w:r>
          </w:p>
          <w:p w14:paraId="6CA9A250" w14:textId="77777777" w:rsidR="005B73C0" w:rsidRPr="008D5D75" w:rsidRDefault="005B73C0" w:rsidP="008D5D75">
            <w:pPr>
              <w:numPr>
                <w:ilvl w:val="0"/>
                <w:numId w:val="27"/>
              </w:numPr>
              <w:ind w:left="176" w:hanging="142"/>
              <w:jc w:val="both"/>
              <w:rPr>
                <w:rFonts w:asciiTheme="majorHAnsi" w:hAnsiTheme="majorHAnsi" w:cs="Tahoma"/>
                <w:sz w:val="20"/>
                <w:szCs w:val="20"/>
              </w:rPr>
            </w:pPr>
            <w:r w:rsidRPr="008D5D75">
              <w:rPr>
                <w:rFonts w:asciiTheme="majorHAnsi" w:hAnsiTheme="majorHAnsi" w:cs="Tahoma"/>
                <w:sz w:val="20"/>
                <w:szCs w:val="20"/>
              </w:rPr>
              <w:t>Urządzenie musi dawać możliwość budowania klastrów wysokiej dostępności HA co najmniej w trybie Active-Passive.</w:t>
            </w:r>
          </w:p>
          <w:p w14:paraId="0A365B4F" w14:textId="77777777" w:rsidR="005B73C0" w:rsidRPr="00E54612" w:rsidRDefault="005B73C0" w:rsidP="008D5D75">
            <w:pPr>
              <w:pStyle w:val="Tretekstu"/>
              <w:numPr>
                <w:ilvl w:val="0"/>
                <w:numId w:val="27"/>
              </w:numPr>
              <w:tabs>
                <w:tab w:val="left" w:pos="720"/>
              </w:tabs>
              <w:ind w:left="176" w:hanging="142"/>
              <w:rPr>
                <w:rFonts w:asciiTheme="majorHAnsi" w:hAnsiTheme="majorHAnsi"/>
                <w:b w:val="0"/>
                <w:bCs w:val="0"/>
                <w:sz w:val="20"/>
              </w:rPr>
            </w:pPr>
            <w:r w:rsidRPr="008D5D75">
              <w:rPr>
                <w:rFonts w:asciiTheme="majorHAnsi" w:hAnsiTheme="majorHAnsi"/>
                <w:b w:val="0"/>
                <w:sz w:val="20"/>
              </w:rPr>
              <w:t>Urządzenie jest nielimitowane na użytkowników.</w:t>
            </w:r>
          </w:p>
          <w:p w14:paraId="2210B959" w14:textId="42C4BB8B" w:rsidR="005B73C0" w:rsidRPr="00DA5BC6" w:rsidRDefault="005B73C0" w:rsidP="00E54612">
            <w:pPr>
              <w:pStyle w:val="Tretekstu"/>
              <w:tabs>
                <w:tab w:val="left" w:pos="720"/>
              </w:tabs>
              <w:ind w:left="176"/>
              <w:rPr>
                <w:rFonts w:asciiTheme="majorHAnsi" w:hAnsiTheme="majorHAnsi"/>
                <w:b w:val="0"/>
                <w:bCs w:val="0"/>
                <w:sz w:val="20"/>
              </w:rPr>
            </w:pPr>
          </w:p>
        </w:tc>
        <w:tc>
          <w:tcPr>
            <w:tcW w:w="1843" w:type="dxa"/>
          </w:tcPr>
          <w:p w14:paraId="7322B509" w14:textId="330DA1AB" w:rsidR="005B73C0" w:rsidRPr="00D75B38" w:rsidRDefault="005B73C0" w:rsidP="00D56EC4">
            <w:pPr>
              <w:jc w:val="center"/>
              <w:rPr>
                <w:rFonts w:asciiTheme="majorHAnsi" w:hAnsiTheme="majorHAnsi" w:cs="Arial"/>
                <w:sz w:val="19"/>
                <w:szCs w:val="19"/>
              </w:rPr>
            </w:pPr>
          </w:p>
        </w:tc>
        <w:tc>
          <w:tcPr>
            <w:tcW w:w="2551" w:type="dxa"/>
          </w:tcPr>
          <w:p w14:paraId="158816E1" w14:textId="77777777" w:rsidR="005B73C0" w:rsidRPr="007D1361" w:rsidRDefault="005B73C0" w:rsidP="00D56EC4">
            <w:pPr>
              <w:jc w:val="center"/>
              <w:rPr>
                <w:rFonts w:asciiTheme="majorHAnsi" w:hAnsiTheme="majorHAnsi" w:cs="Arial"/>
                <w:b/>
                <w:sz w:val="19"/>
                <w:szCs w:val="19"/>
              </w:rPr>
            </w:pPr>
          </w:p>
        </w:tc>
      </w:tr>
      <w:tr w:rsidR="005B73C0" w14:paraId="273349DC" w14:textId="77777777" w:rsidTr="006156F8">
        <w:trPr>
          <w:trHeight w:val="664"/>
        </w:trPr>
        <w:tc>
          <w:tcPr>
            <w:tcW w:w="479" w:type="dxa"/>
            <w:vMerge/>
          </w:tcPr>
          <w:p w14:paraId="1CF54EA6" w14:textId="77777777" w:rsidR="005B73C0" w:rsidRPr="007D1361" w:rsidRDefault="005B73C0" w:rsidP="00D56EC4">
            <w:pPr>
              <w:jc w:val="center"/>
              <w:rPr>
                <w:rFonts w:asciiTheme="majorHAnsi" w:hAnsiTheme="majorHAnsi" w:cs="Arial"/>
                <w:b/>
                <w:sz w:val="19"/>
                <w:szCs w:val="19"/>
              </w:rPr>
            </w:pPr>
          </w:p>
        </w:tc>
        <w:tc>
          <w:tcPr>
            <w:tcW w:w="1931" w:type="dxa"/>
          </w:tcPr>
          <w:p w14:paraId="50B4BC71" w14:textId="32B952F2" w:rsidR="005B73C0" w:rsidRPr="00C25DC7" w:rsidRDefault="005B73C0" w:rsidP="00C25DC7">
            <w:pPr>
              <w:pStyle w:val="Tretekstu"/>
              <w:rPr>
                <w:rFonts w:asciiTheme="majorHAnsi" w:hAnsiTheme="majorHAnsi"/>
                <w:b w:val="0"/>
                <w:bCs w:val="0"/>
                <w:sz w:val="20"/>
              </w:rPr>
            </w:pPr>
            <w:r>
              <w:rPr>
                <w:rFonts w:asciiTheme="majorHAnsi" w:hAnsiTheme="majorHAnsi"/>
                <w:b w:val="0"/>
                <w:bCs w:val="0"/>
                <w:sz w:val="20"/>
              </w:rPr>
              <w:t>Obsługa sieci</w:t>
            </w:r>
          </w:p>
          <w:p w14:paraId="4316B0EE" w14:textId="77777777" w:rsidR="005B73C0" w:rsidRPr="007D1361" w:rsidRDefault="005B73C0" w:rsidP="00D56EC4">
            <w:pPr>
              <w:jc w:val="center"/>
              <w:rPr>
                <w:rFonts w:asciiTheme="majorHAnsi" w:hAnsiTheme="majorHAnsi" w:cs="Arial"/>
                <w:b/>
                <w:sz w:val="19"/>
                <w:szCs w:val="19"/>
              </w:rPr>
            </w:pPr>
          </w:p>
        </w:tc>
        <w:tc>
          <w:tcPr>
            <w:tcW w:w="8789" w:type="dxa"/>
          </w:tcPr>
          <w:p w14:paraId="72025962" w14:textId="77777777" w:rsidR="005B73C0" w:rsidRPr="00DA5BC6" w:rsidRDefault="005B73C0" w:rsidP="00C25DC7">
            <w:pPr>
              <w:pStyle w:val="Tretekstu"/>
              <w:numPr>
                <w:ilvl w:val="0"/>
                <w:numId w:val="27"/>
              </w:numPr>
              <w:tabs>
                <w:tab w:val="left" w:pos="720"/>
              </w:tabs>
              <w:ind w:left="176" w:hanging="176"/>
              <w:rPr>
                <w:rFonts w:asciiTheme="majorHAnsi" w:hAnsiTheme="majorHAnsi"/>
                <w:b w:val="0"/>
                <w:bCs w:val="0"/>
                <w:sz w:val="20"/>
              </w:rPr>
            </w:pPr>
            <w:r w:rsidRPr="00DA5BC6">
              <w:rPr>
                <w:rFonts w:asciiTheme="majorHAnsi" w:hAnsiTheme="majorHAnsi"/>
                <w:b w:val="0"/>
                <w:bCs w:val="0"/>
                <w:sz w:val="20"/>
              </w:rPr>
              <w:t>Urządzenie ma posiadać wsparcie dla protokołu IPv4 oraz IPv6 co najmniej na poziomie konfiguracji adresów dla interfejsów, routingu, firewalla, systemu IPS oraz usług sieciowych takich jak np. DHCP.</w:t>
            </w:r>
          </w:p>
          <w:p w14:paraId="09D70A61" w14:textId="588A0CB7" w:rsidR="005B73C0" w:rsidRPr="007D1361" w:rsidRDefault="005B73C0" w:rsidP="00D56EC4">
            <w:pPr>
              <w:jc w:val="center"/>
              <w:rPr>
                <w:rFonts w:asciiTheme="majorHAnsi" w:hAnsiTheme="majorHAnsi" w:cs="Arial"/>
                <w:b/>
                <w:sz w:val="19"/>
                <w:szCs w:val="19"/>
              </w:rPr>
            </w:pPr>
          </w:p>
        </w:tc>
        <w:tc>
          <w:tcPr>
            <w:tcW w:w="1843" w:type="dxa"/>
          </w:tcPr>
          <w:p w14:paraId="7008B157" w14:textId="77777777" w:rsidR="005B73C0" w:rsidRPr="007D1361" w:rsidRDefault="005B73C0" w:rsidP="00D56EC4">
            <w:pPr>
              <w:jc w:val="center"/>
              <w:rPr>
                <w:rFonts w:asciiTheme="majorHAnsi" w:hAnsiTheme="majorHAnsi" w:cs="Arial"/>
                <w:b/>
                <w:sz w:val="19"/>
                <w:szCs w:val="19"/>
              </w:rPr>
            </w:pPr>
          </w:p>
        </w:tc>
        <w:tc>
          <w:tcPr>
            <w:tcW w:w="2551" w:type="dxa"/>
          </w:tcPr>
          <w:p w14:paraId="188854B6" w14:textId="77777777" w:rsidR="005B73C0" w:rsidRPr="007D1361" w:rsidRDefault="005B73C0" w:rsidP="00D56EC4">
            <w:pPr>
              <w:jc w:val="center"/>
              <w:rPr>
                <w:rFonts w:asciiTheme="majorHAnsi" w:hAnsiTheme="majorHAnsi" w:cs="Arial"/>
                <w:b/>
                <w:sz w:val="19"/>
                <w:szCs w:val="19"/>
              </w:rPr>
            </w:pPr>
          </w:p>
        </w:tc>
      </w:tr>
      <w:tr w:rsidR="005B73C0" w14:paraId="2C10398B" w14:textId="77777777" w:rsidTr="006156F8">
        <w:trPr>
          <w:trHeight w:val="664"/>
        </w:trPr>
        <w:tc>
          <w:tcPr>
            <w:tcW w:w="479" w:type="dxa"/>
            <w:vMerge/>
          </w:tcPr>
          <w:p w14:paraId="427C1C13" w14:textId="77777777" w:rsidR="005B73C0" w:rsidRPr="007D1361" w:rsidRDefault="005B73C0" w:rsidP="00D56EC4">
            <w:pPr>
              <w:jc w:val="center"/>
              <w:rPr>
                <w:rFonts w:asciiTheme="majorHAnsi" w:hAnsiTheme="majorHAnsi" w:cs="Arial"/>
                <w:b/>
                <w:sz w:val="19"/>
                <w:szCs w:val="19"/>
              </w:rPr>
            </w:pPr>
          </w:p>
        </w:tc>
        <w:tc>
          <w:tcPr>
            <w:tcW w:w="1931" w:type="dxa"/>
          </w:tcPr>
          <w:p w14:paraId="7788F561" w14:textId="28E711EB" w:rsidR="005B73C0" w:rsidRPr="008D5D75" w:rsidRDefault="005B73C0" w:rsidP="00C25DC7">
            <w:pPr>
              <w:pStyle w:val="Tretekstu"/>
              <w:rPr>
                <w:rFonts w:asciiTheme="majorHAnsi" w:hAnsiTheme="majorHAnsi"/>
                <w:b w:val="0"/>
                <w:bCs w:val="0"/>
                <w:sz w:val="20"/>
              </w:rPr>
            </w:pPr>
            <w:r>
              <w:rPr>
                <w:rFonts w:asciiTheme="majorHAnsi" w:hAnsiTheme="majorHAnsi"/>
                <w:b w:val="0"/>
                <w:bCs w:val="0"/>
                <w:sz w:val="20"/>
              </w:rPr>
              <w:t>Zapora korporacyjna</w:t>
            </w:r>
            <w:r w:rsidRPr="008D5D75">
              <w:rPr>
                <w:rFonts w:asciiTheme="majorHAnsi" w:hAnsiTheme="majorHAnsi"/>
                <w:b w:val="0"/>
                <w:bCs w:val="0"/>
                <w:sz w:val="20"/>
              </w:rPr>
              <w:t xml:space="preserve"> (Firewall)</w:t>
            </w:r>
          </w:p>
          <w:p w14:paraId="2E4DECC1" w14:textId="77777777" w:rsidR="005B73C0" w:rsidRPr="00C25DC7" w:rsidRDefault="005B73C0" w:rsidP="00C25DC7">
            <w:pPr>
              <w:pStyle w:val="Tretekstu"/>
              <w:rPr>
                <w:rFonts w:asciiTheme="majorHAnsi" w:hAnsiTheme="majorHAnsi"/>
                <w:b w:val="0"/>
                <w:bCs w:val="0"/>
                <w:sz w:val="20"/>
              </w:rPr>
            </w:pPr>
          </w:p>
        </w:tc>
        <w:tc>
          <w:tcPr>
            <w:tcW w:w="8789" w:type="dxa"/>
          </w:tcPr>
          <w:p w14:paraId="68915DA7" w14:textId="77777777" w:rsidR="005B73C0" w:rsidRPr="008D5D75" w:rsidRDefault="005B73C0" w:rsidP="008D5D75">
            <w:pPr>
              <w:pStyle w:val="Tretekstu"/>
              <w:numPr>
                <w:ilvl w:val="0"/>
                <w:numId w:val="27"/>
              </w:numPr>
              <w:tabs>
                <w:tab w:val="left" w:pos="459"/>
              </w:tabs>
              <w:ind w:left="459" w:hanging="283"/>
              <w:rPr>
                <w:rFonts w:asciiTheme="majorHAnsi" w:hAnsiTheme="majorHAnsi"/>
                <w:b w:val="0"/>
                <w:bCs w:val="0"/>
                <w:sz w:val="20"/>
              </w:rPr>
            </w:pPr>
            <w:r w:rsidRPr="008D5D75">
              <w:rPr>
                <w:rFonts w:asciiTheme="majorHAnsi" w:hAnsiTheme="majorHAnsi"/>
                <w:b w:val="0"/>
                <w:sz w:val="20"/>
              </w:rPr>
              <w:t>Urządzenie ma być wyposażone w Firewall klasy Stateful Inspection.</w:t>
            </w:r>
          </w:p>
          <w:p w14:paraId="2BC2AEE7" w14:textId="77777777" w:rsidR="005B73C0" w:rsidRPr="008D5D75" w:rsidRDefault="005B73C0" w:rsidP="008D5D75">
            <w:pPr>
              <w:pStyle w:val="Tretekstu"/>
              <w:numPr>
                <w:ilvl w:val="0"/>
                <w:numId w:val="27"/>
              </w:numPr>
              <w:tabs>
                <w:tab w:val="left" w:pos="459"/>
              </w:tabs>
              <w:ind w:left="459" w:hanging="283"/>
              <w:rPr>
                <w:rFonts w:asciiTheme="majorHAnsi" w:hAnsiTheme="majorHAnsi"/>
                <w:b w:val="0"/>
                <w:color w:val="FF0000"/>
                <w:sz w:val="20"/>
              </w:rPr>
            </w:pPr>
            <w:r w:rsidRPr="008D5D75">
              <w:rPr>
                <w:rFonts w:asciiTheme="majorHAnsi" w:hAnsiTheme="majorHAnsi"/>
                <w:b w:val="0"/>
                <w:sz w:val="20"/>
              </w:rPr>
              <w:t>Urządzenie ma obsługiwać translacje adresów NAT n:1, NAT 1:1 oraz PAT.</w:t>
            </w:r>
          </w:p>
          <w:p w14:paraId="66BCA896" w14:textId="77777777" w:rsidR="005B73C0" w:rsidRPr="008D5D75" w:rsidRDefault="005B73C0" w:rsidP="008D5D75">
            <w:pPr>
              <w:numPr>
                <w:ilvl w:val="0"/>
                <w:numId w:val="27"/>
              </w:numPr>
              <w:tabs>
                <w:tab w:val="left" w:pos="459"/>
              </w:tabs>
              <w:ind w:left="459" w:hanging="283"/>
              <w:rPr>
                <w:rFonts w:asciiTheme="majorHAnsi" w:hAnsiTheme="majorHAnsi" w:cs="Tahoma"/>
                <w:sz w:val="20"/>
                <w:szCs w:val="20"/>
              </w:rPr>
            </w:pPr>
            <w:r w:rsidRPr="008D5D75">
              <w:rPr>
                <w:rFonts w:asciiTheme="majorHAnsi" w:hAnsiTheme="majorHAnsi" w:cs="Tahoma"/>
                <w:sz w:val="20"/>
                <w:szCs w:val="20"/>
              </w:rPr>
              <w:t>Urządzenie ma dawać  możliwość ustawienia trybu pracy jako router warstwy trzeciej, jako bridge warstwy drugiej oraz hybrydowo (częściowo jako router, a częściowo jako bridge).</w:t>
            </w:r>
          </w:p>
          <w:p w14:paraId="6E9C6612" w14:textId="77777777" w:rsidR="005B73C0" w:rsidRPr="008D5D75" w:rsidRDefault="005B73C0" w:rsidP="008D5D75">
            <w:pPr>
              <w:numPr>
                <w:ilvl w:val="0"/>
                <w:numId w:val="27"/>
              </w:numPr>
              <w:tabs>
                <w:tab w:val="left" w:pos="459"/>
              </w:tabs>
              <w:ind w:left="459" w:hanging="283"/>
              <w:rPr>
                <w:rFonts w:asciiTheme="majorHAnsi" w:hAnsiTheme="majorHAnsi" w:cs="Tahoma"/>
                <w:sz w:val="20"/>
                <w:szCs w:val="20"/>
              </w:rPr>
            </w:pPr>
            <w:r w:rsidRPr="008D5D75">
              <w:rPr>
                <w:rFonts w:asciiTheme="majorHAnsi" w:hAnsiTheme="majorHAnsi" w:cs="Tahoma"/>
                <w:sz w:val="20"/>
                <w:szCs w:val="20"/>
              </w:rPr>
              <w:t>Interface (GUI) do konfiguracji firewalla ma umożliwiać tworzenie odpowiednich reguł przy użyciu prekonfigurowanych obiektów. Przy zastosowaniu takiej technologii osoba administrująca ma mieć możliwość określania parametrów pojedynczej reguły (adres źródłowy, adres docelowy etc.) przy wykorzystaniu obiektów określających ich logiczne przeznaczenie.</w:t>
            </w:r>
          </w:p>
          <w:p w14:paraId="0104A9BE" w14:textId="77777777" w:rsidR="005B73C0" w:rsidRPr="008D5D75" w:rsidRDefault="005B73C0" w:rsidP="008D5D75">
            <w:pPr>
              <w:numPr>
                <w:ilvl w:val="0"/>
                <w:numId w:val="27"/>
              </w:numPr>
              <w:tabs>
                <w:tab w:val="left" w:pos="459"/>
              </w:tabs>
              <w:ind w:left="459" w:hanging="283"/>
              <w:rPr>
                <w:rFonts w:asciiTheme="majorHAnsi" w:hAnsiTheme="majorHAnsi" w:cs="Tahoma"/>
                <w:sz w:val="20"/>
                <w:szCs w:val="20"/>
              </w:rPr>
            </w:pPr>
            <w:r w:rsidRPr="008D5D75">
              <w:rPr>
                <w:rFonts w:asciiTheme="majorHAnsi" w:hAnsiTheme="majorHAnsi" w:cs="Tahoma"/>
                <w:sz w:val="20"/>
                <w:szCs w:val="20"/>
              </w:rPr>
              <w:t>Administrator musi mieć możliwość budowania reguł firewalla na podstawie: interfejsów wejściowych i wyjściowych ruchu, źródłowego adresu IP, docelowego adresu IP, geolokacji hosta źródłowego bądź docelowego, reputacji hosta, użytkownika bądź grupy bazy LDAP, pola DSCP nagłówka pakietu, godziny oraz dnia nawiązywania połączenia.</w:t>
            </w:r>
          </w:p>
          <w:p w14:paraId="2AF09266" w14:textId="77777777" w:rsidR="005B73C0" w:rsidRPr="008D5D75" w:rsidRDefault="005B73C0" w:rsidP="008D5D75">
            <w:pPr>
              <w:pStyle w:val="Tekstpodstawowy"/>
              <w:numPr>
                <w:ilvl w:val="0"/>
                <w:numId w:val="27"/>
              </w:numPr>
              <w:tabs>
                <w:tab w:val="left" w:pos="459"/>
              </w:tabs>
              <w:autoSpaceDE w:val="0"/>
              <w:autoSpaceDN w:val="0"/>
              <w:adjustRightInd w:val="0"/>
              <w:spacing w:after="0"/>
              <w:ind w:left="459" w:hanging="283"/>
              <w:rPr>
                <w:rFonts w:asciiTheme="majorHAnsi" w:hAnsiTheme="majorHAnsi"/>
                <w:bCs/>
                <w:sz w:val="20"/>
                <w:szCs w:val="20"/>
              </w:rPr>
            </w:pPr>
            <w:r w:rsidRPr="008D5D75">
              <w:rPr>
                <w:rFonts w:asciiTheme="majorHAnsi" w:hAnsiTheme="majorHAnsi"/>
                <w:sz w:val="20"/>
                <w:szCs w:val="20"/>
              </w:rPr>
              <w:t>Administrator ma możliwość zdefiniowania minimum 10 różnych, niezależnie konfigurowalnych, zestawów reguł na firewall’u.</w:t>
            </w:r>
          </w:p>
          <w:p w14:paraId="6A2D2B9E" w14:textId="77777777" w:rsidR="005B73C0" w:rsidRPr="008D5D75" w:rsidRDefault="005B73C0" w:rsidP="008D5D75">
            <w:pPr>
              <w:pStyle w:val="Tretekstu"/>
              <w:numPr>
                <w:ilvl w:val="0"/>
                <w:numId w:val="27"/>
              </w:numPr>
              <w:tabs>
                <w:tab w:val="left" w:pos="459"/>
              </w:tabs>
              <w:ind w:left="459" w:hanging="283"/>
              <w:rPr>
                <w:rFonts w:asciiTheme="majorHAnsi" w:hAnsiTheme="majorHAnsi"/>
                <w:b w:val="0"/>
                <w:bCs w:val="0"/>
                <w:sz w:val="20"/>
              </w:rPr>
            </w:pPr>
            <w:r w:rsidRPr="008D5D75">
              <w:rPr>
                <w:rFonts w:asciiTheme="majorHAnsi" w:hAnsiTheme="majorHAnsi"/>
                <w:b w:val="0"/>
                <w:sz w:val="20"/>
              </w:rPr>
              <w:t>Edytor reguł na firewallu ma posiadać wbudowany analizator reguł, który eliminuje sprzeczności w konfiguracji reguł lub wskazuje na użycie nieistniejących elementów (obiektów).</w:t>
            </w:r>
          </w:p>
          <w:p w14:paraId="6613371E" w14:textId="77777777" w:rsidR="005B73C0" w:rsidRPr="00E54612" w:rsidRDefault="005B73C0" w:rsidP="008D5D75">
            <w:pPr>
              <w:pStyle w:val="Tretekstu"/>
              <w:numPr>
                <w:ilvl w:val="0"/>
                <w:numId w:val="27"/>
              </w:numPr>
              <w:tabs>
                <w:tab w:val="left" w:pos="459"/>
              </w:tabs>
              <w:ind w:left="459" w:hanging="283"/>
              <w:rPr>
                <w:rFonts w:asciiTheme="majorHAnsi" w:hAnsiTheme="majorHAnsi"/>
                <w:b w:val="0"/>
                <w:bCs w:val="0"/>
                <w:sz w:val="20"/>
              </w:rPr>
            </w:pPr>
            <w:r w:rsidRPr="008D5D75">
              <w:rPr>
                <w:rFonts w:asciiTheme="majorHAnsi" w:hAnsiTheme="majorHAnsi"/>
                <w:b w:val="0"/>
                <w:sz w:val="20"/>
              </w:rPr>
              <w:t>Firewall ma umożliwiać uwierzytelnienie i autoryzację użytkowników w oparciu o bazę lokalną, zewnętrzny serwer RADIUS, LDAP (wewnętrzny i zewnętrzny) lub przy współpracy z uwierzytelnieniem Windows 2k (Kerberos).</w:t>
            </w:r>
          </w:p>
          <w:p w14:paraId="7E807882" w14:textId="61EF4C90" w:rsidR="005B73C0" w:rsidRPr="00DA5BC6" w:rsidRDefault="005B73C0" w:rsidP="00E54612">
            <w:pPr>
              <w:pStyle w:val="Tretekstu"/>
              <w:tabs>
                <w:tab w:val="left" w:pos="459"/>
              </w:tabs>
              <w:ind w:left="459"/>
              <w:rPr>
                <w:rFonts w:asciiTheme="majorHAnsi" w:hAnsiTheme="majorHAnsi"/>
                <w:b w:val="0"/>
                <w:bCs w:val="0"/>
                <w:sz w:val="20"/>
              </w:rPr>
            </w:pPr>
          </w:p>
        </w:tc>
        <w:tc>
          <w:tcPr>
            <w:tcW w:w="1843" w:type="dxa"/>
          </w:tcPr>
          <w:p w14:paraId="7B0F9B3A" w14:textId="77777777" w:rsidR="005B73C0" w:rsidRPr="007D1361" w:rsidRDefault="005B73C0" w:rsidP="00D56EC4">
            <w:pPr>
              <w:jc w:val="center"/>
              <w:rPr>
                <w:rFonts w:asciiTheme="majorHAnsi" w:hAnsiTheme="majorHAnsi" w:cs="Arial"/>
                <w:b/>
                <w:sz w:val="19"/>
                <w:szCs w:val="19"/>
              </w:rPr>
            </w:pPr>
          </w:p>
        </w:tc>
        <w:tc>
          <w:tcPr>
            <w:tcW w:w="2551" w:type="dxa"/>
          </w:tcPr>
          <w:p w14:paraId="20C2EBD2" w14:textId="77777777" w:rsidR="005B73C0" w:rsidRPr="007D1361" w:rsidRDefault="005B73C0" w:rsidP="00D56EC4">
            <w:pPr>
              <w:jc w:val="center"/>
              <w:rPr>
                <w:rFonts w:asciiTheme="majorHAnsi" w:hAnsiTheme="majorHAnsi" w:cs="Arial"/>
                <w:b/>
                <w:sz w:val="19"/>
                <w:szCs w:val="19"/>
              </w:rPr>
            </w:pPr>
          </w:p>
        </w:tc>
      </w:tr>
      <w:tr w:rsidR="005B73C0" w14:paraId="42742272" w14:textId="77777777" w:rsidTr="006156F8">
        <w:trPr>
          <w:trHeight w:val="664"/>
        </w:trPr>
        <w:tc>
          <w:tcPr>
            <w:tcW w:w="479" w:type="dxa"/>
            <w:vMerge/>
          </w:tcPr>
          <w:p w14:paraId="1682954C" w14:textId="77777777" w:rsidR="005B73C0" w:rsidRPr="007D1361" w:rsidRDefault="005B73C0" w:rsidP="00D56EC4">
            <w:pPr>
              <w:jc w:val="center"/>
              <w:rPr>
                <w:rFonts w:asciiTheme="majorHAnsi" w:hAnsiTheme="majorHAnsi" w:cs="Arial"/>
                <w:b/>
                <w:sz w:val="19"/>
                <w:szCs w:val="19"/>
              </w:rPr>
            </w:pPr>
          </w:p>
        </w:tc>
        <w:tc>
          <w:tcPr>
            <w:tcW w:w="1931" w:type="dxa"/>
          </w:tcPr>
          <w:p w14:paraId="2AA64294" w14:textId="45E65003" w:rsidR="005B73C0" w:rsidRPr="00C25DC7" w:rsidRDefault="005B73C0" w:rsidP="00C25DC7">
            <w:pPr>
              <w:pStyle w:val="Tretekstu"/>
              <w:rPr>
                <w:rFonts w:asciiTheme="majorHAnsi" w:hAnsiTheme="majorHAnsi"/>
                <w:b w:val="0"/>
                <w:bCs w:val="0"/>
                <w:sz w:val="20"/>
              </w:rPr>
            </w:pPr>
            <w:r>
              <w:rPr>
                <w:rFonts w:asciiTheme="majorHAnsi" w:hAnsiTheme="majorHAnsi"/>
                <w:b w:val="0"/>
                <w:bCs w:val="0"/>
                <w:sz w:val="20"/>
              </w:rPr>
              <w:t>Intrusion Prevention System (IPS)</w:t>
            </w:r>
          </w:p>
        </w:tc>
        <w:tc>
          <w:tcPr>
            <w:tcW w:w="8789" w:type="dxa"/>
          </w:tcPr>
          <w:p w14:paraId="43E62858" w14:textId="77777777" w:rsidR="005B73C0" w:rsidRPr="008D5D75" w:rsidRDefault="005B73C0" w:rsidP="00374312">
            <w:pPr>
              <w:numPr>
                <w:ilvl w:val="0"/>
                <w:numId w:val="27"/>
              </w:numPr>
              <w:ind w:left="459" w:hanging="283"/>
              <w:rPr>
                <w:rFonts w:asciiTheme="majorHAnsi" w:hAnsiTheme="majorHAnsi" w:cs="Tahoma"/>
                <w:bCs/>
                <w:sz w:val="20"/>
                <w:szCs w:val="20"/>
              </w:rPr>
            </w:pPr>
            <w:r w:rsidRPr="00DA5BC6">
              <w:rPr>
                <w:rFonts w:asciiTheme="majorHAnsi" w:hAnsiTheme="majorHAnsi" w:cs="Tahoma"/>
                <w:sz w:val="20"/>
                <w:szCs w:val="20"/>
              </w:rPr>
              <w:t xml:space="preserve">System detekcji i prewencji włamań (IPS) </w:t>
            </w:r>
            <w:r w:rsidRPr="008D5D75">
              <w:rPr>
                <w:rFonts w:asciiTheme="majorHAnsi" w:hAnsiTheme="majorHAnsi" w:cs="Tahoma"/>
                <w:sz w:val="20"/>
                <w:szCs w:val="20"/>
              </w:rPr>
              <w:t xml:space="preserve">ma być zaimplementowany w jądrze systemu i ma wykrywać włamania oraz anomalia w ruchu sieciowym przy pomocy </w:t>
            </w:r>
            <w:r w:rsidRPr="008D5D75">
              <w:rPr>
                <w:rFonts w:asciiTheme="majorHAnsi" w:hAnsiTheme="majorHAnsi" w:cs="Tahoma"/>
                <w:bCs/>
                <w:sz w:val="20"/>
                <w:szCs w:val="20"/>
              </w:rPr>
              <w:t>analizy protokołów</w:t>
            </w:r>
            <w:r w:rsidRPr="008D5D75">
              <w:rPr>
                <w:rFonts w:asciiTheme="majorHAnsi" w:hAnsiTheme="majorHAnsi" w:cs="Tahoma"/>
                <w:sz w:val="20"/>
                <w:szCs w:val="20"/>
              </w:rPr>
              <w:t>, a</w:t>
            </w:r>
            <w:r w:rsidRPr="008D5D75">
              <w:rPr>
                <w:rFonts w:asciiTheme="majorHAnsi" w:hAnsiTheme="majorHAnsi" w:cs="Tahoma"/>
                <w:bCs/>
                <w:sz w:val="20"/>
                <w:szCs w:val="20"/>
              </w:rPr>
              <w:t>nalizy heurystycznej oraz analizy w oparciu o sygnatury kontekstowe</w:t>
            </w:r>
            <w:r w:rsidRPr="008D5D75">
              <w:rPr>
                <w:rFonts w:asciiTheme="majorHAnsi" w:hAnsiTheme="majorHAnsi" w:cs="Tahoma"/>
                <w:sz w:val="20"/>
                <w:szCs w:val="20"/>
              </w:rPr>
              <w:t>.</w:t>
            </w:r>
          </w:p>
          <w:p w14:paraId="6FA67E8C" w14:textId="77777777" w:rsidR="005B73C0" w:rsidRPr="008D5D75" w:rsidRDefault="005B73C0" w:rsidP="00374312">
            <w:pPr>
              <w:pStyle w:val="Tretekstu"/>
              <w:numPr>
                <w:ilvl w:val="0"/>
                <w:numId w:val="27"/>
              </w:numPr>
              <w:ind w:left="459" w:hanging="283"/>
              <w:rPr>
                <w:rFonts w:asciiTheme="majorHAnsi" w:hAnsiTheme="majorHAnsi"/>
                <w:b w:val="0"/>
                <w:sz w:val="20"/>
              </w:rPr>
            </w:pPr>
            <w:r w:rsidRPr="008D5D75">
              <w:rPr>
                <w:rFonts w:asciiTheme="majorHAnsi" w:hAnsiTheme="majorHAnsi"/>
                <w:b w:val="0"/>
                <w:sz w:val="20"/>
              </w:rPr>
              <w:t>Moduł IPS musi być opracowany przez producenta urządzenia. Nie dopuszcza się aby moduł IPS pochodził od zewnętrznego dostawcy.</w:t>
            </w:r>
          </w:p>
          <w:p w14:paraId="6151C51B" w14:textId="77777777" w:rsidR="005B73C0" w:rsidRPr="008D5D75" w:rsidRDefault="005B73C0" w:rsidP="00374312">
            <w:pPr>
              <w:numPr>
                <w:ilvl w:val="0"/>
                <w:numId w:val="27"/>
              </w:numPr>
              <w:ind w:left="459" w:hanging="283"/>
              <w:rPr>
                <w:rFonts w:asciiTheme="majorHAnsi" w:hAnsiTheme="majorHAnsi" w:cs="Tahoma"/>
                <w:bCs/>
                <w:sz w:val="20"/>
                <w:szCs w:val="20"/>
              </w:rPr>
            </w:pPr>
            <w:r w:rsidRPr="008D5D75">
              <w:rPr>
                <w:rFonts w:asciiTheme="majorHAnsi" w:hAnsiTheme="majorHAnsi" w:cs="Tahoma"/>
                <w:bCs/>
                <w:sz w:val="20"/>
                <w:szCs w:val="20"/>
              </w:rPr>
              <w:t>Moduł IPS musi zabezpieczać przed co najmniej 10 000 ataków i zagrożeń.</w:t>
            </w:r>
          </w:p>
          <w:p w14:paraId="19038D94" w14:textId="77777777" w:rsidR="005B73C0" w:rsidRPr="008D5D75" w:rsidRDefault="005B73C0" w:rsidP="00374312">
            <w:pPr>
              <w:numPr>
                <w:ilvl w:val="0"/>
                <w:numId w:val="27"/>
              </w:numPr>
              <w:ind w:left="459" w:hanging="283"/>
              <w:rPr>
                <w:rFonts w:asciiTheme="majorHAnsi" w:hAnsiTheme="majorHAnsi" w:cs="Tahoma"/>
                <w:bCs/>
                <w:sz w:val="20"/>
                <w:szCs w:val="20"/>
              </w:rPr>
            </w:pPr>
            <w:r w:rsidRPr="008D5D75">
              <w:rPr>
                <w:rFonts w:asciiTheme="majorHAnsi" w:hAnsiTheme="majorHAnsi" w:cs="Tahoma"/>
                <w:bCs/>
                <w:sz w:val="20"/>
                <w:szCs w:val="20"/>
              </w:rPr>
              <w:t>Administrator musi mieć możliwość tworzenia własnych sygnatur dla systemu IPS.</w:t>
            </w:r>
          </w:p>
          <w:p w14:paraId="385B2867" w14:textId="77777777" w:rsidR="005B73C0" w:rsidRPr="008D5D75" w:rsidRDefault="005B73C0" w:rsidP="00374312">
            <w:pPr>
              <w:pStyle w:val="Tretekstu"/>
              <w:numPr>
                <w:ilvl w:val="0"/>
                <w:numId w:val="27"/>
              </w:numPr>
              <w:ind w:left="459" w:hanging="283"/>
              <w:rPr>
                <w:rFonts w:asciiTheme="majorHAnsi" w:hAnsiTheme="majorHAnsi"/>
                <w:b w:val="0"/>
                <w:sz w:val="20"/>
              </w:rPr>
            </w:pPr>
            <w:r w:rsidRPr="008D5D75">
              <w:rPr>
                <w:rFonts w:asciiTheme="majorHAnsi" w:hAnsiTheme="majorHAnsi"/>
                <w:b w:val="0"/>
                <w:sz w:val="20"/>
              </w:rPr>
              <w:t>Moduł IPS ma nie tylko wykrywać ale również usuwać szkodliwą zawartość w kodzie HTML oraz Javascript żądanej przez użytkownika strony internetowej.</w:t>
            </w:r>
          </w:p>
          <w:p w14:paraId="1C29D5C1" w14:textId="77777777" w:rsidR="005B73C0" w:rsidRPr="008D5D75" w:rsidRDefault="005B73C0" w:rsidP="00374312">
            <w:pPr>
              <w:numPr>
                <w:ilvl w:val="0"/>
                <w:numId w:val="27"/>
              </w:numPr>
              <w:ind w:left="459" w:hanging="283"/>
              <w:rPr>
                <w:rFonts w:asciiTheme="majorHAnsi" w:hAnsiTheme="majorHAnsi" w:cs="Tahoma"/>
                <w:sz w:val="20"/>
                <w:szCs w:val="20"/>
              </w:rPr>
            </w:pPr>
            <w:r w:rsidRPr="008D5D75">
              <w:rPr>
                <w:rFonts w:asciiTheme="majorHAnsi" w:hAnsiTheme="majorHAnsi" w:cs="Tahoma"/>
                <w:sz w:val="20"/>
                <w:szCs w:val="20"/>
              </w:rPr>
              <w:t>Urządzenie ma mieć możliwość inspekcji ruchu tunelowanego wewnątrz protokołu SSL, co najmniej w zakresie analizy HTTPS, FTPS, POP3S oraz SMTPS.</w:t>
            </w:r>
          </w:p>
          <w:p w14:paraId="62599E45" w14:textId="77777777" w:rsidR="005B73C0" w:rsidRPr="00E54612" w:rsidRDefault="005B73C0" w:rsidP="00374312">
            <w:pPr>
              <w:pStyle w:val="Tretekstu"/>
              <w:numPr>
                <w:ilvl w:val="0"/>
                <w:numId w:val="27"/>
              </w:numPr>
              <w:tabs>
                <w:tab w:val="left" w:pos="720"/>
              </w:tabs>
              <w:ind w:left="459" w:hanging="283"/>
              <w:rPr>
                <w:rFonts w:asciiTheme="majorHAnsi" w:hAnsiTheme="majorHAnsi"/>
                <w:b w:val="0"/>
                <w:bCs w:val="0"/>
                <w:sz w:val="20"/>
              </w:rPr>
            </w:pPr>
            <w:r w:rsidRPr="008D5D75">
              <w:rPr>
                <w:rFonts w:asciiTheme="majorHAnsi" w:hAnsiTheme="majorHAnsi"/>
                <w:b w:val="0"/>
                <w:sz w:val="20"/>
              </w:rPr>
              <w:t>Administrator urządzenia ma mieć możliwość konfiguracji jednego z trybów pracy urządzenia, to jest: IPS, IDS lub Firewall dla wybranych adresów IP (źródłowych i docelowych), użytkowników, portów (źródłowych i docelowych) oraz na podstawie pola DSCP.</w:t>
            </w:r>
          </w:p>
          <w:p w14:paraId="4754E38F" w14:textId="0BFA1AE4" w:rsidR="005B73C0" w:rsidRPr="00DA5BC6" w:rsidRDefault="005B73C0" w:rsidP="00E54612">
            <w:pPr>
              <w:pStyle w:val="Tretekstu"/>
              <w:tabs>
                <w:tab w:val="left" w:pos="720"/>
              </w:tabs>
              <w:ind w:left="459"/>
              <w:rPr>
                <w:rFonts w:asciiTheme="majorHAnsi" w:hAnsiTheme="majorHAnsi"/>
                <w:b w:val="0"/>
                <w:bCs w:val="0"/>
                <w:sz w:val="20"/>
              </w:rPr>
            </w:pPr>
          </w:p>
        </w:tc>
        <w:tc>
          <w:tcPr>
            <w:tcW w:w="1843" w:type="dxa"/>
          </w:tcPr>
          <w:p w14:paraId="171B606C" w14:textId="77777777" w:rsidR="005B73C0" w:rsidRPr="007D1361" w:rsidRDefault="005B73C0" w:rsidP="00D56EC4">
            <w:pPr>
              <w:jc w:val="center"/>
              <w:rPr>
                <w:rFonts w:asciiTheme="majorHAnsi" w:hAnsiTheme="majorHAnsi" w:cs="Arial"/>
                <w:b/>
                <w:sz w:val="19"/>
                <w:szCs w:val="19"/>
              </w:rPr>
            </w:pPr>
          </w:p>
        </w:tc>
        <w:tc>
          <w:tcPr>
            <w:tcW w:w="2551" w:type="dxa"/>
          </w:tcPr>
          <w:p w14:paraId="104EBA52" w14:textId="77777777" w:rsidR="005B73C0" w:rsidRPr="007D1361" w:rsidRDefault="005B73C0" w:rsidP="00D56EC4">
            <w:pPr>
              <w:jc w:val="center"/>
              <w:rPr>
                <w:rFonts w:asciiTheme="majorHAnsi" w:hAnsiTheme="majorHAnsi" w:cs="Arial"/>
                <w:b/>
                <w:sz w:val="19"/>
                <w:szCs w:val="19"/>
              </w:rPr>
            </w:pPr>
          </w:p>
        </w:tc>
      </w:tr>
      <w:tr w:rsidR="005B73C0" w14:paraId="070A1FA6" w14:textId="77777777" w:rsidTr="006156F8">
        <w:trPr>
          <w:trHeight w:val="664"/>
        </w:trPr>
        <w:tc>
          <w:tcPr>
            <w:tcW w:w="479" w:type="dxa"/>
            <w:vMerge/>
          </w:tcPr>
          <w:p w14:paraId="7CD21B31" w14:textId="77777777" w:rsidR="005B73C0" w:rsidRPr="007D1361" w:rsidRDefault="005B73C0" w:rsidP="00D56EC4">
            <w:pPr>
              <w:jc w:val="center"/>
              <w:rPr>
                <w:rFonts w:asciiTheme="majorHAnsi" w:hAnsiTheme="majorHAnsi" w:cs="Arial"/>
                <w:b/>
                <w:sz w:val="19"/>
                <w:szCs w:val="19"/>
              </w:rPr>
            </w:pPr>
          </w:p>
        </w:tc>
        <w:tc>
          <w:tcPr>
            <w:tcW w:w="1931" w:type="dxa"/>
          </w:tcPr>
          <w:p w14:paraId="236A2CD9" w14:textId="12238967" w:rsidR="005B73C0" w:rsidRPr="00C25DC7" w:rsidRDefault="005B73C0" w:rsidP="00C25DC7">
            <w:pPr>
              <w:pStyle w:val="Tretekstu"/>
              <w:rPr>
                <w:rFonts w:asciiTheme="majorHAnsi" w:hAnsiTheme="majorHAnsi"/>
                <w:b w:val="0"/>
                <w:bCs w:val="0"/>
                <w:sz w:val="20"/>
              </w:rPr>
            </w:pPr>
            <w:r>
              <w:rPr>
                <w:rFonts w:asciiTheme="majorHAnsi" w:hAnsiTheme="majorHAnsi"/>
                <w:b w:val="0"/>
                <w:bCs w:val="0"/>
                <w:sz w:val="20"/>
              </w:rPr>
              <w:t>Kształtowanie pasma (Traffic Shapping)</w:t>
            </w:r>
          </w:p>
        </w:tc>
        <w:tc>
          <w:tcPr>
            <w:tcW w:w="8789" w:type="dxa"/>
          </w:tcPr>
          <w:p w14:paraId="005ECEE9" w14:textId="77777777" w:rsidR="005B73C0" w:rsidRPr="00DA5BC6" w:rsidRDefault="005B73C0" w:rsidP="00374312">
            <w:pPr>
              <w:pStyle w:val="Tretekstu"/>
              <w:numPr>
                <w:ilvl w:val="0"/>
                <w:numId w:val="27"/>
              </w:numPr>
              <w:ind w:left="318" w:hanging="284"/>
              <w:rPr>
                <w:rFonts w:asciiTheme="majorHAnsi" w:hAnsiTheme="majorHAnsi"/>
                <w:b w:val="0"/>
                <w:sz w:val="20"/>
              </w:rPr>
            </w:pPr>
            <w:r w:rsidRPr="00DA5BC6">
              <w:rPr>
                <w:rFonts w:asciiTheme="majorHAnsi" w:hAnsiTheme="majorHAnsi"/>
                <w:b w:val="0"/>
                <w:sz w:val="20"/>
              </w:rPr>
              <w:t>Urządzenie ma mieć możliwość kształtowania pasma w oparciu o priorytetyzację ruchu oraz minimalną i maksymalną wartość pasma.</w:t>
            </w:r>
          </w:p>
          <w:p w14:paraId="5034741F" w14:textId="77777777" w:rsidR="005B73C0" w:rsidRPr="00DA5BC6" w:rsidRDefault="005B73C0" w:rsidP="00374312">
            <w:pPr>
              <w:pStyle w:val="Tretekstu"/>
              <w:numPr>
                <w:ilvl w:val="0"/>
                <w:numId w:val="27"/>
              </w:numPr>
              <w:ind w:left="318" w:hanging="284"/>
              <w:rPr>
                <w:rFonts w:asciiTheme="majorHAnsi" w:hAnsiTheme="majorHAnsi"/>
                <w:b w:val="0"/>
                <w:sz w:val="20"/>
              </w:rPr>
            </w:pPr>
            <w:r w:rsidRPr="00DA5BC6">
              <w:rPr>
                <w:rFonts w:asciiTheme="majorHAnsi" w:hAnsiTheme="majorHAnsi"/>
                <w:b w:val="0"/>
                <w:sz w:val="20"/>
              </w:rPr>
              <w:t>Ograniczenie pasma lub priorytetyzacja ma być określana względem reguły na firewallu w odniesieniu do pojedynczego połączenia, adresu IP lub autoryzowanego użytkownika oraz pola DSCP.</w:t>
            </w:r>
          </w:p>
          <w:p w14:paraId="07579AF0" w14:textId="77777777" w:rsidR="005B73C0" w:rsidRPr="00DA5BC6" w:rsidRDefault="005B73C0" w:rsidP="00374312">
            <w:pPr>
              <w:pStyle w:val="Tretekstu"/>
              <w:numPr>
                <w:ilvl w:val="0"/>
                <w:numId w:val="27"/>
              </w:numPr>
              <w:ind w:left="318" w:hanging="284"/>
              <w:rPr>
                <w:rFonts w:asciiTheme="majorHAnsi" w:hAnsiTheme="majorHAnsi"/>
                <w:b w:val="0"/>
                <w:sz w:val="20"/>
              </w:rPr>
            </w:pPr>
            <w:r w:rsidRPr="00DA5BC6">
              <w:rPr>
                <w:rFonts w:asciiTheme="majorHAnsi" w:hAnsiTheme="majorHAnsi"/>
                <w:b w:val="0"/>
                <w:sz w:val="20"/>
              </w:rPr>
              <w:t>Rozwiązanie ma umożliwiać tworzenie tzw. kolejki nie mającej wpływu na kształtowanie pasma a jedynie na śledzenie konkretnego typu ruchu (monitoring).</w:t>
            </w:r>
          </w:p>
          <w:p w14:paraId="23199C3A" w14:textId="77777777" w:rsidR="005B73C0" w:rsidRDefault="005B73C0" w:rsidP="00374312">
            <w:pPr>
              <w:pStyle w:val="Tretekstu"/>
              <w:numPr>
                <w:ilvl w:val="0"/>
                <w:numId w:val="27"/>
              </w:numPr>
              <w:ind w:left="318" w:hanging="284"/>
              <w:rPr>
                <w:rFonts w:asciiTheme="majorHAnsi" w:hAnsiTheme="majorHAnsi"/>
                <w:b w:val="0"/>
                <w:sz w:val="20"/>
              </w:rPr>
            </w:pPr>
            <w:r w:rsidRPr="00DA5BC6">
              <w:rPr>
                <w:rFonts w:asciiTheme="majorHAnsi" w:hAnsiTheme="majorHAnsi"/>
                <w:b w:val="0"/>
                <w:sz w:val="20"/>
              </w:rPr>
              <w:t>Urządzenie ma umożliwiać kształtowanie pasma na podstawie aplikacji generującej ruch.</w:t>
            </w:r>
          </w:p>
          <w:p w14:paraId="3B475906" w14:textId="10591194" w:rsidR="005B73C0" w:rsidRPr="00374312" w:rsidRDefault="005B73C0" w:rsidP="00E54612">
            <w:pPr>
              <w:pStyle w:val="Tretekstu"/>
              <w:ind w:left="318"/>
              <w:rPr>
                <w:rFonts w:asciiTheme="majorHAnsi" w:hAnsiTheme="majorHAnsi"/>
                <w:b w:val="0"/>
                <w:sz w:val="20"/>
              </w:rPr>
            </w:pPr>
          </w:p>
        </w:tc>
        <w:tc>
          <w:tcPr>
            <w:tcW w:w="1843" w:type="dxa"/>
          </w:tcPr>
          <w:p w14:paraId="1712A054" w14:textId="77777777" w:rsidR="005B73C0" w:rsidRPr="007D1361" w:rsidRDefault="005B73C0" w:rsidP="00D56EC4">
            <w:pPr>
              <w:jc w:val="center"/>
              <w:rPr>
                <w:rFonts w:asciiTheme="majorHAnsi" w:hAnsiTheme="majorHAnsi" w:cs="Arial"/>
                <w:b/>
                <w:sz w:val="19"/>
                <w:szCs w:val="19"/>
              </w:rPr>
            </w:pPr>
          </w:p>
        </w:tc>
        <w:tc>
          <w:tcPr>
            <w:tcW w:w="2551" w:type="dxa"/>
          </w:tcPr>
          <w:p w14:paraId="409D7C80" w14:textId="77777777" w:rsidR="005B73C0" w:rsidRPr="007D1361" w:rsidRDefault="005B73C0" w:rsidP="00D56EC4">
            <w:pPr>
              <w:jc w:val="center"/>
              <w:rPr>
                <w:rFonts w:asciiTheme="majorHAnsi" w:hAnsiTheme="majorHAnsi" w:cs="Arial"/>
                <w:b/>
                <w:sz w:val="19"/>
                <w:szCs w:val="19"/>
              </w:rPr>
            </w:pPr>
          </w:p>
        </w:tc>
      </w:tr>
      <w:tr w:rsidR="005B73C0" w14:paraId="28264729" w14:textId="77777777" w:rsidTr="006156F8">
        <w:trPr>
          <w:trHeight w:val="664"/>
        </w:trPr>
        <w:tc>
          <w:tcPr>
            <w:tcW w:w="479" w:type="dxa"/>
            <w:vMerge/>
          </w:tcPr>
          <w:p w14:paraId="4771DDC2" w14:textId="77777777" w:rsidR="005B73C0" w:rsidRPr="007D1361" w:rsidRDefault="005B73C0" w:rsidP="00D56EC4">
            <w:pPr>
              <w:jc w:val="center"/>
              <w:rPr>
                <w:rFonts w:asciiTheme="majorHAnsi" w:hAnsiTheme="majorHAnsi" w:cs="Arial"/>
                <w:b/>
                <w:sz w:val="19"/>
                <w:szCs w:val="19"/>
              </w:rPr>
            </w:pPr>
          </w:p>
        </w:tc>
        <w:tc>
          <w:tcPr>
            <w:tcW w:w="1931" w:type="dxa"/>
          </w:tcPr>
          <w:p w14:paraId="7655499E" w14:textId="4F3538D7" w:rsidR="005B73C0" w:rsidRPr="00C25DC7" w:rsidRDefault="005B73C0" w:rsidP="00C25DC7">
            <w:pPr>
              <w:pStyle w:val="Tretekstu"/>
              <w:rPr>
                <w:rFonts w:asciiTheme="majorHAnsi" w:hAnsiTheme="majorHAnsi"/>
                <w:b w:val="0"/>
                <w:bCs w:val="0"/>
                <w:sz w:val="20"/>
              </w:rPr>
            </w:pPr>
            <w:r>
              <w:rPr>
                <w:rFonts w:asciiTheme="majorHAnsi" w:hAnsiTheme="majorHAnsi"/>
                <w:b w:val="0"/>
                <w:bCs w:val="0"/>
                <w:sz w:val="20"/>
              </w:rPr>
              <w:t>Ochrona antywirusowa</w:t>
            </w:r>
          </w:p>
        </w:tc>
        <w:tc>
          <w:tcPr>
            <w:tcW w:w="8789" w:type="dxa"/>
          </w:tcPr>
          <w:p w14:paraId="154874D5" w14:textId="77777777" w:rsidR="005B73C0" w:rsidRPr="00DA5BC6" w:rsidRDefault="005B73C0" w:rsidP="00DD3315">
            <w:pPr>
              <w:pStyle w:val="Tretekstu"/>
              <w:numPr>
                <w:ilvl w:val="0"/>
                <w:numId w:val="27"/>
              </w:numPr>
              <w:ind w:left="459" w:hanging="283"/>
              <w:rPr>
                <w:rFonts w:asciiTheme="majorHAnsi" w:hAnsiTheme="majorHAnsi"/>
                <w:b w:val="0"/>
                <w:sz w:val="20"/>
              </w:rPr>
            </w:pPr>
            <w:r w:rsidRPr="00DA5BC6">
              <w:rPr>
                <w:rFonts w:asciiTheme="majorHAnsi" w:hAnsiTheme="majorHAnsi"/>
                <w:b w:val="0"/>
                <w:sz w:val="20"/>
              </w:rPr>
              <w:t>Rozwiązanie ma zezwalać na zastosowanie jednego z co najmniej dwóch skanerów antywirusowych dostarczonych przez firmy trzecie (innych niż producent rozwiązania).</w:t>
            </w:r>
          </w:p>
          <w:p w14:paraId="17B6C927" w14:textId="77777777" w:rsidR="005B73C0" w:rsidRPr="00DA5BC6" w:rsidRDefault="005B73C0" w:rsidP="00DD3315">
            <w:pPr>
              <w:pStyle w:val="Tretekstu"/>
              <w:numPr>
                <w:ilvl w:val="0"/>
                <w:numId w:val="27"/>
              </w:numPr>
              <w:ind w:left="459" w:hanging="283"/>
              <w:rPr>
                <w:rFonts w:asciiTheme="majorHAnsi" w:hAnsiTheme="majorHAnsi"/>
                <w:b w:val="0"/>
                <w:sz w:val="20"/>
              </w:rPr>
            </w:pPr>
            <w:r w:rsidRPr="00DA5BC6">
              <w:rPr>
                <w:rFonts w:asciiTheme="majorHAnsi" w:hAnsiTheme="majorHAnsi"/>
                <w:b w:val="0"/>
                <w:sz w:val="20"/>
              </w:rPr>
              <w:t>Co najmniej jeden z dwóch skanerów antywirusowych ma być dostarczany w ramach podstawowej licencji.</w:t>
            </w:r>
          </w:p>
          <w:p w14:paraId="088572EA" w14:textId="0F4695FB" w:rsidR="005B73C0" w:rsidRPr="00DD3315" w:rsidRDefault="005B73C0" w:rsidP="00DD3315">
            <w:pPr>
              <w:pStyle w:val="Tretekstu"/>
              <w:numPr>
                <w:ilvl w:val="0"/>
                <w:numId w:val="27"/>
              </w:numPr>
              <w:ind w:left="459" w:hanging="283"/>
              <w:rPr>
                <w:rFonts w:asciiTheme="majorHAnsi" w:hAnsiTheme="majorHAnsi"/>
                <w:b w:val="0"/>
                <w:sz w:val="20"/>
              </w:rPr>
            </w:pPr>
            <w:r w:rsidRPr="00DA5BC6">
              <w:rPr>
                <w:rFonts w:asciiTheme="majorHAnsi" w:hAnsiTheme="majorHAnsi"/>
                <w:b w:val="0"/>
                <w:sz w:val="20"/>
              </w:rPr>
              <w:t>Administrator ma mieć możliwość określenia maksymalnej wielkości pliku jaki będzie poddawany analizie skanerem antywirusowym.</w:t>
            </w:r>
          </w:p>
          <w:p w14:paraId="40F6330D" w14:textId="39AEF8A4" w:rsidR="005B73C0" w:rsidRPr="00DA5BC6" w:rsidRDefault="005B73C0" w:rsidP="00DD3315">
            <w:pPr>
              <w:pStyle w:val="Tretekstu"/>
              <w:numPr>
                <w:ilvl w:val="0"/>
                <w:numId w:val="27"/>
              </w:numPr>
              <w:tabs>
                <w:tab w:val="left" w:pos="720"/>
              </w:tabs>
              <w:ind w:left="459" w:hanging="283"/>
              <w:rPr>
                <w:rFonts w:asciiTheme="majorHAnsi" w:hAnsiTheme="majorHAnsi"/>
                <w:b w:val="0"/>
                <w:bCs w:val="0"/>
                <w:sz w:val="20"/>
              </w:rPr>
            </w:pPr>
            <w:r w:rsidRPr="00DA5BC6">
              <w:rPr>
                <w:rFonts w:asciiTheme="majorHAnsi" w:hAnsiTheme="majorHAnsi"/>
                <w:b w:val="0"/>
                <w:sz w:val="20"/>
              </w:rPr>
              <w:t>Administrator ma mieć możliwość zdefiniowania treści komunikatu dla użytkownika o wykryciu infekcji, osobno dla infekcji wykrytych wewnątrz protokołu POP3, SMTP i FTP. W przypadku SMTP i FTP ponadto ma być możliwość zdefiniowania 3-cyfrowego kodu odrzucenia</w:t>
            </w:r>
          </w:p>
        </w:tc>
        <w:tc>
          <w:tcPr>
            <w:tcW w:w="1843" w:type="dxa"/>
          </w:tcPr>
          <w:p w14:paraId="730D5500" w14:textId="77777777" w:rsidR="005B73C0" w:rsidRPr="007D1361" w:rsidRDefault="005B73C0" w:rsidP="00D56EC4">
            <w:pPr>
              <w:jc w:val="center"/>
              <w:rPr>
                <w:rFonts w:asciiTheme="majorHAnsi" w:hAnsiTheme="majorHAnsi" w:cs="Arial"/>
                <w:b/>
                <w:sz w:val="19"/>
                <w:szCs w:val="19"/>
              </w:rPr>
            </w:pPr>
          </w:p>
        </w:tc>
        <w:tc>
          <w:tcPr>
            <w:tcW w:w="2551" w:type="dxa"/>
          </w:tcPr>
          <w:p w14:paraId="6182D3B7" w14:textId="77777777" w:rsidR="005B73C0" w:rsidRPr="007D1361" w:rsidRDefault="005B73C0" w:rsidP="00D56EC4">
            <w:pPr>
              <w:jc w:val="center"/>
              <w:rPr>
                <w:rFonts w:asciiTheme="majorHAnsi" w:hAnsiTheme="majorHAnsi" w:cs="Arial"/>
                <w:b/>
                <w:sz w:val="19"/>
                <w:szCs w:val="19"/>
              </w:rPr>
            </w:pPr>
          </w:p>
        </w:tc>
      </w:tr>
      <w:tr w:rsidR="005B73C0" w14:paraId="7DAF32F9" w14:textId="77777777" w:rsidTr="006156F8">
        <w:trPr>
          <w:trHeight w:val="664"/>
        </w:trPr>
        <w:tc>
          <w:tcPr>
            <w:tcW w:w="479" w:type="dxa"/>
            <w:vMerge/>
          </w:tcPr>
          <w:p w14:paraId="2C83B56D" w14:textId="77777777" w:rsidR="005B73C0" w:rsidRPr="007D1361" w:rsidRDefault="005B73C0" w:rsidP="00D56EC4">
            <w:pPr>
              <w:jc w:val="center"/>
              <w:rPr>
                <w:rFonts w:asciiTheme="majorHAnsi" w:hAnsiTheme="majorHAnsi" w:cs="Arial"/>
                <w:b/>
                <w:sz w:val="19"/>
                <w:szCs w:val="19"/>
              </w:rPr>
            </w:pPr>
          </w:p>
        </w:tc>
        <w:tc>
          <w:tcPr>
            <w:tcW w:w="1931" w:type="dxa"/>
          </w:tcPr>
          <w:p w14:paraId="53D3EE30" w14:textId="64F223F1" w:rsidR="005B73C0" w:rsidRDefault="005B73C0" w:rsidP="00C25DC7">
            <w:pPr>
              <w:pStyle w:val="Tretekstu"/>
              <w:rPr>
                <w:rFonts w:asciiTheme="majorHAnsi" w:hAnsiTheme="majorHAnsi"/>
                <w:b w:val="0"/>
                <w:bCs w:val="0"/>
                <w:sz w:val="20"/>
              </w:rPr>
            </w:pPr>
            <w:r>
              <w:rPr>
                <w:rFonts w:asciiTheme="majorHAnsi" w:hAnsiTheme="majorHAnsi"/>
                <w:b w:val="0"/>
                <w:bCs w:val="0"/>
                <w:sz w:val="20"/>
              </w:rPr>
              <w:t>Ochrona antyspam</w:t>
            </w:r>
          </w:p>
        </w:tc>
        <w:tc>
          <w:tcPr>
            <w:tcW w:w="8789" w:type="dxa"/>
          </w:tcPr>
          <w:p w14:paraId="08FCF889" w14:textId="77777777" w:rsidR="005B73C0" w:rsidRPr="00DA5BC6" w:rsidRDefault="005B73C0" w:rsidP="00DD3315">
            <w:pPr>
              <w:pStyle w:val="Tretekstu"/>
              <w:numPr>
                <w:ilvl w:val="0"/>
                <w:numId w:val="27"/>
              </w:numPr>
              <w:ind w:left="459" w:hanging="283"/>
              <w:rPr>
                <w:rFonts w:asciiTheme="majorHAnsi" w:hAnsiTheme="majorHAnsi"/>
                <w:b w:val="0"/>
                <w:sz w:val="20"/>
              </w:rPr>
            </w:pPr>
            <w:r w:rsidRPr="00DA5BC6">
              <w:rPr>
                <w:rFonts w:asciiTheme="majorHAnsi" w:hAnsiTheme="majorHAnsi"/>
                <w:b w:val="0"/>
                <w:sz w:val="20"/>
              </w:rPr>
              <w:t>Producent ma udostępniać mechanizm klasyfikacji poczty elektronicznej określający czy jest pocztą niechcianą (SPAM).</w:t>
            </w:r>
          </w:p>
          <w:p w14:paraId="6BD766A6" w14:textId="77777777" w:rsidR="005B73C0" w:rsidRPr="00DA5BC6" w:rsidRDefault="005B73C0" w:rsidP="00DD3315">
            <w:pPr>
              <w:pStyle w:val="Tretekstu"/>
              <w:numPr>
                <w:ilvl w:val="0"/>
                <w:numId w:val="27"/>
              </w:numPr>
              <w:ind w:left="459" w:hanging="283"/>
              <w:rPr>
                <w:rFonts w:asciiTheme="majorHAnsi" w:hAnsiTheme="majorHAnsi"/>
                <w:b w:val="0"/>
                <w:sz w:val="20"/>
              </w:rPr>
            </w:pPr>
            <w:r w:rsidRPr="00DA5BC6">
              <w:rPr>
                <w:rFonts w:asciiTheme="majorHAnsi" w:hAnsiTheme="majorHAnsi"/>
                <w:b w:val="0"/>
                <w:sz w:val="20"/>
              </w:rPr>
              <w:t>Ochrona antyspam ma działać w oparciu o:</w:t>
            </w:r>
          </w:p>
          <w:p w14:paraId="4189E810" w14:textId="77777777" w:rsidR="005B73C0" w:rsidRPr="00DA5BC6" w:rsidRDefault="005B73C0" w:rsidP="00DD3315">
            <w:pPr>
              <w:pStyle w:val="Tretekstu"/>
              <w:numPr>
                <w:ilvl w:val="1"/>
                <w:numId w:val="27"/>
              </w:numPr>
              <w:ind w:left="459" w:hanging="283"/>
              <w:rPr>
                <w:rFonts w:asciiTheme="majorHAnsi" w:hAnsiTheme="majorHAnsi"/>
                <w:b w:val="0"/>
                <w:sz w:val="20"/>
              </w:rPr>
            </w:pPr>
            <w:r w:rsidRPr="00DA5BC6">
              <w:rPr>
                <w:rFonts w:asciiTheme="majorHAnsi" w:hAnsiTheme="majorHAnsi"/>
                <w:b w:val="0"/>
                <w:sz w:val="20"/>
              </w:rPr>
              <w:t>białe/czarne listy,</w:t>
            </w:r>
          </w:p>
          <w:p w14:paraId="62988E18" w14:textId="77777777" w:rsidR="005B73C0" w:rsidRPr="00DA5BC6" w:rsidRDefault="005B73C0" w:rsidP="00DD3315">
            <w:pPr>
              <w:pStyle w:val="Tretekstu"/>
              <w:numPr>
                <w:ilvl w:val="1"/>
                <w:numId w:val="27"/>
              </w:numPr>
              <w:ind w:left="459" w:hanging="283"/>
              <w:rPr>
                <w:rFonts w:asciiTheme="majorHAnsi" w:hAnsiTheme="majorHAnsi"/>
                <w:b w:val="0"/>
                <w:sz w:val="20"/>
              </w:rPr>
            </w:pPr>
            <w:r w:rsidRPr="00DA5BC6">
              <w:rPr>
                <w:rFonts w:asciiTheme="majorHAnsi" w:hAnsiTheme="majorHAnsi"/>
                <w:b w:val="0"/>
                <w:sz w:val="20"/>
              </w:rPr>
              <w:t>DNS RBL,</w:t>
            </w:r>
          </w:p>
          <w:p w14:paraId="11901839" w14:textId="77777777" w:rsidR="005B73C0" w:rsidRPr="00DA5BC6" w:rsidRDefault="005B73C0" w:rsidP="00DD3315">
            <w:pPr>
              <w:pStyle w:val="Tretekstu"/>
              <w:numPr>
                <w:ilvl w:val="1"/>
                <w:numId w:val="27"/>
              </w:numPr>
              <w:ind w:left="459" w:hanging="283"/>
              <w:rPr>
                <w:rFonts w:asciiTheme="majorHAnsi" w:hAnsiTheme="majorHAnsi"/>
                <w:b w:val="0"/>
                <w:sz w:val="20"/>
              </w:rPr>
            </w:pPr>
            <w:r w:rsidRPr="00DA5BC6">
              <w:rPr>
                <w:rFonts w:asciiTheme="majorHAnsi" w:hAnsiTheme="majorHAnsi"/>
                <w:b w:val="0"/>
                <w:sz w:val="20"/>
              </w:rPr>
              <w:t>heurystyczny skaner.</w:t>
            </w:r>
          </w:p>
          <w:p w14:paraId="5FFDEC97" w14:textId="77777777" w:rsidR="005B73C0" w:rsidRPr="00DA5BC6" w:rsidRDefault="005B73C0" w:rsidP="00DD3315">
            <w:pPr>
              <w:pStyle w:val="Tretekstu"/>
              <w:numPr>
                <w:ilvl w:val="0"/>
                <w:numId w:val="27"/>
              </w:numPr>
              <w:ind w:left="459" w:hanging="283"/>
              <w:rPr>
                <w:rFonts w:asciiTheme="majorHAnsi" w:hAnsiTheme="majorHAnsi"/>
                <w:b w:val="0"/>
                <w:sz w:val="20"/>
              </w:rPr>
            </w:pPr>
            <w:r w:rsidRPr="00DA5BC6">
              <w:rPr>
                <w:rFonts w:asciiTheme="majorHAnsi" w:hAnsiTheme="majorHAnsi"/>
                <w:b w:val="0"/>
                <w:sz w:val="20"/>
              </w:rPr>
              <w:t>W przypadku ochrony w oparciu o DNS RBL administrator może modyfikować listę serwerów RBL lub skorzystać z domyślnie wprowadzonych przez producenta serwerów. Może także definiować dowolną ilość wykorzystywanych serwerów RBL.</w:t>
            </w:r>
          </w:p>
          <w:p w14:paraId="1D34C794" w14:textId="77777777" w:rsidR="005B73C0" w:rsidRDefault="005B73C0" w:rsidP="00DD3315">
            <w:pPr>
              <w:pStyle w:val="Tretekstu"/>
              <w:numPr>
                <w:ilvl w:val="0"/>
                <w:numId w:val="27"/>
              </w:numPr>
              <w:ind w:left="459" w:hanging="283"/>
              <w:rPr>
                <w:rFonts w:asciiTheme="majorHAnsi" w:hAnsiTheme="majorHAnsi"/>
                <w:b w:val="0"/>
                <w:sz w:val="20"/>
              </w:rPr>
            </w:pPr>
            <w:r w:rsidRPr="00DA5BC6">
              <w:rPr>
                <w:rFonts w:asciiTheme="majorHAnsi" w:hAnsiTheme="majorHAnsi"/>
                <w:b w:val="0"/>
                <w:sz w:val="20"/>
              </w:rPr>
              <w:t>Wpis w nagłówku wiadomości zaklasyfikowanej jako spam ma być w formacie zgodnym z formatem programu Spamassassin</w:t>
            </w:r>
          </w:p>
          <w:p w14:paraId="04658E3E" w14:textId="2B6A4B4D" w:rsidR="005B73C0" w:rsidRPr="00DA5BC6" w:rsidRDefault="005B73C0" w:rsidP="002E5BD4">
            <w:pPr>
              <w:pStyle w:val="Tretekstu"/>
              <w:ind w:left="459"/>
              <w:rPr>
                <w:rFonts w:asciiTheme="majorHAnsi" w:hAnsiTheme="majorHAnsi"/>
                <w:b w:val="0"/>
                <w:sz w:val="20"/>
              </w:rPr>
            </w:pPr>
          </w:p>
        </w:tc>
        <w:tc>
          <w:tcPr>
            <w:tcW w:w="1843" w:type="dxa"/>
          </w:tcPr>
          <w:p w14:paraId="168707B5" w14:textId="77777777" w:rsidR="005B73C0" w:rsidRPr="007D1361" w:rsidRDefault="005B73C0" w:rsidP="00D56EC4">
            <w:pPr>
              <w:jc w:val="center"/>
              <w:rPr>
                <w:rFonts w:asciiTheme="majorHAnsi" w:hAnsiTheme="majorHAnsi" w:cs="Arial"/>
                <w:b/>
                <w:sz w:val="19"/>
                <w:szCs w:val="19"/>
              </w:rPr>
            </w:pPr>
          </w:p>
        </w:tc>
        <w:tc>
          <w:tcPr>
            <w:tcW w:w="2551" w:type="dxa"/>
          </w:tcPr>
          <w:p w14:paraId="553F6D11" w14:textId="77777777" w:rsidR="005B73C0" w:rsidRPr="007D1361" w:rsidRDefault="005B73C0" w:rsidP="00D56EC4">
            <w:pPr>
              <w:jc w:val="center"/>
              <w:rPr>
                <w:rFonts w:asciiTheme="majorHAnsi" w:hAnsiTheme="majorHAnsi" w:cs="Arial"/>
                <w:b/>
                <w:sz w:val="19"/>
                <w:szCs w:val="19"/>
              </w:rPr>
            </w:pPr>
          </w:p>
        </w:tc>
      </w:tr>
      <w:tr w:rsidR="005B73C0" w14:paraId="6854250C" w14:textId="77777777" w:rsidTr="006156F8">
        <w:trPr>
          <w:trHeight w:val="664"/>
        </w:trPr>
        <w:tc>
          <w:tcPr>
            <w:tcW w:w="479" w:type="dxa"/>
            <w:vMerge/>
          </w:tcPr>
          <w:p w14:paraId="03B7C9F6" w14:textId="77777777" w:rsidR="005B73C0" w:rsidRPr="007D1361" w:rsidRDefault="005B73C0" w:rsidP="00D56EC4">
            <w:pPr>
              <w:jc w:val="center"/>
              <w:rPr>
                <w:rFonts w:asciiTheme="majorHAnsi" w:hAnsiTheme="majorHAnsi" w:cs="Arial"/>
                <w:b/>
                <w:sz w:val="19"/>
                <w:szCs w:val="19"/>
              </w:rPr>
            </w:pPr>
          </w:p>
        </w:tc>
        <w:tc>
          <w:tcPr>
            <w:tcW w:w="1931" w:type="dxa"/>
          </w:tcPr>
          <w:p w14:paraId="3CCB98D7" w14:textId="09B00530" w:rsidR="005B73C0" w:rsidRDefault="005B73C0" w:rsidP="00C25DC7">
            <w:pPr>
              <w:pStyle w:val="Tretekstu"/>
              <w:rPr>
                <w:rFonts w:asciiTheme="majorHAnsi" w:hAnsiTheme="majorHAnsi"/>
                <w:b w:val="0"/>
                <w:bCs w:val="0"/>
                <w:sz w:val="20"/>
              </w:rPr>
            </w:pPr>
            <w:r>
              <w:rPr>
                <w:rFonts w:asciiTheme="majorHAnsi" w:hAnsiTheme="majorHAnsi"/>
                <w:b w:val="0"/>
                <w:bCs w:val="0"/>
                <w:sz w:val="20"/>
              </w:rPr>
              <w:t>Wirtualne sieci prywatne (VPN)</w:t>
            </w:r>
          </w:p>
        </w:tc>
        <w:tc>
          <w:tcPr>
            <w:tcW w:w="8789" w:type="dxa"/>
          </w:tcPr>
          <w:p w14:paraId="744176F1" w14:textId="77777777" w:rsidR="005B73C0" w:rsidRPr="00DA5BC6" w:rsidRDefault="005B73C0" w:rsidP="002E5BD4">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Urządzenie ma posiadać wbudowany serwer VPN umożliwiający budowanie połączeń VPN typu client-to-site (klient mobilny – lokalizacja) lub site-to-site (lokalizacja-lokalizacja).</w:t>
            </w:r>
          </w:p>
          <w:p w14:paraId="0E7CEFC5" w14:textId="77777777" w:rsidR="005B73C0" w:rsidRPr="00DA5BC6" w:rsidRDefault="005B73C0" w:rsidP="002E5BD4">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Odpowiednio kanały VPN można budować w oparciu o:</w:t>
            </w:r>
          </w:p>
          <w:p w14:paraId="6A07018D" w14:textId="77777777" w:rsidR="005B73C0" w:rsidRPr="00DA5BC6" w:rsidRDefault="005B73C0" w:rsidP="002E5BD4">
            <w:pPr>
              <w:numPr>
                <w:ilvl w:val="1"/>
                <w:numId w:val="27"/>
              </w:numPr>
              <w:ind w:left="459" w:hanging="283"/>
              <w:rPr>
                <w:rFonts w:asciiTheme="majorHAnsi" w:hAnsiTheme="majorHAnsi" w:cs="Tahoma"/>
                <w:sz w:val="20"/>
                <w:szCs w:val="20"/>
              </w:rPr>
            </w:pPr>
            <w:r w:rsidRPr="00DA5BC6">
              <w:rPr>
                <w:rFonts w:asciiTheme="majorHAnsi" w:hAnsiTheme="majorHAnsi" w:cs="Tahoma"/>
                <w:sz w:val="20"/>
                <w:szCs w:val="20"/>
              </w:rPr>
              <w:t>PPTP VPN,</w:t>
            </w:r>
          </w:p>
          <w:p w14:paraId="29D365C6" w14:textId="77777777" w:rsidR="005B73C0" w:rsidRPr="00DA5BC6" w:rsidRDefault="005B73C0" w:rsidP="002E5BD4">
            <w:pPr>
              <w:numPr>
                <w:ilvl w:val="1"/>
                <w:numId w:val="27"/>
              </w:numPr>
              <w:ind w:left="459" w:hanging="283"/>
              <w:rPr>
                <w:rFonts w:asciiTheme="majorHAnsi" w:hAnsiTheme="majorHAnsi" w:cs="Tahoma"/>
                <w:sz w:val="20"/>
                <w:szCs w:val="20"/>
              </w:rPr>
            </w:pPr>
            <w:r w:rsidRPr="00DA5BC6">
              <w:rPr>
                <w:rFonts w:asciiTheme="majorHAnsi" w:hAnsiTheme="majorHAnsi" w:cs="Tahoma"/>
                <w:sz w:val="20"/>
                <w:szCs w:val="20"/>
              </w:rPr>
              <w:t>IPSec VPN,</w:t>
            </w:r>
          </w:p>
          <w:p w14:paraId="2DF437D2" w14:textId="77777777" w:rsidR="005B73C0" w:rsidRPr="00DA5BC6" w:rsidRDefault="005B73C0" w:rsidP="002E5BD4">
            <w:pPr>
              <w:numPr>
                <w:ilvl w:val="1"/>
                <w:numId w:val="27"/>
              </w:numPr>
              <w:ind w:left="459" w:hanging="283"/>
              <w:rPr>
                <w:rFonts w:asciiTheme="majorHAnsi" w:hAnsiTheme="majorHAnsi" w:cs="Tahoma"/>
                <w:sz w:val="20"/>
                <w:szCs w:val="20"/>
              </w:rPr>
            </w:pPr>
            <w:r w:rsidRPr="00DA5BC6">
              <w:rPr>
                <w:rFonts w:asciiTheme="majorHAnsi" w:hAnsiTheme="majorHAnsi" w:cs="Tahoma"/>
                <w:sz w:val="20"/>
                <w:szCs w:val="20"/>
              </w:rPr>
              <w:t>SSL VPN</w:t>
            </w:r>
          </w:p>
          <w:p w14:paraId="0D0E336E" w14:textId="77777777" w:rsidR="005B73C0" w:rsidRPr="00DA5BC6" w:rsidRDefault="005B73C0" w:rsidP="002E5BD4">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SSL VPN musi działać w trybach Tunel i Portal.</w:t>
            </w:r>
          </w:p>
          <w:p w14:paraId="74D7C904" w14:textId="77777777" w:rsidR="005B73C0" w:rsidRPr="00DA5BC6" w:rsidRDefault="005B73C0" w:rsidP="002E5BD4">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W ramach funkcji SSL VPN producenci powinien dostarczać klienta VPN</w:t>
            </w:r>
            <w:r w:rsidRPr="00DA5BC6">
              <w:rPr>
                <w:rFonts w:asciiTheme="majorHAnsi" w:hAnsiTheme="majorHAnsi" w:cs="Tahoma"/>
                <w:sz w:val="20"/>
                <w:szCs w:val="20"/>
              </w:rPr>
              <w:br/>
              <w:t>współpracującego z oferowanym rozwiązaniem.</w:t>
            </w:r>
          </w:p>
          <w:p w14:paraId="1547984A" w14:textId="77777777" w:rsidR="005B73C0" w:rsidRPr="00DA5BC6" w:rsidRDefault="005B73C0" w:rsidP="002E5BD4">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Urządzenie ma posiadać funkcjonalność przełączenia tunelu na łącze zapasowe na wypadek awarii łącza dostawcy podstawowego (VPN Failover).</w:t>
            </w:r>
          </w:p>
          <w:p w14:paraId="76AA0FD8" w14:textId="77777777" w:rsidR="005B73C0" w:rsidRPr="00DA5BC6" w:rsidRDefault="005B73C0" w:rsidP="002E5BD4">
            <w:pPr>
              <w:pStyle w:val="Tretekstu"/>
              <w:numPr>
                <w:ilvl w:val="0"/>
                <w:numId w:val="27"/>
              </w:numPr>
              <w:ind w:left="459" w:hanging="283"/>
              <w:rPr>
                <w:rFonts w:asciiTheme="majorHAnsi" w:hAnsiTheme="majorHAnsi"/>
                <w:b w:val="0"/>
                <w:sz w:val="20"/>
              </w:rPr>
            </w:pPr>
            <w:r w:rsidRPr="00DA5BC6">
              <w:rPr>
                <w:rFonts w:asciiTheme="majorHAnsi" w:hAnsiTheme="majorHAnsi"/>
                <w:b w:val="0"/>
                <w:sz w:val="20"/>
              </w:rPr>
              <w:lastRenderedPageBreak/>
              <w:t>Urządzenie ma posiadać wsparcie dla technologii XAuth, Hub ‘n’ Spoke oraz modconf.</w:t>
            </w:r>
          </w:p>
          <w:p w14:paraId="0CD94BB7" w14:textId="77777777" w:rsidR="005B73C0" w:rsidRDefault="005B73C0" w:rsidP="002E5BD4">
            <w:pPr>
              <w:pStyle w:val="Tretekstu"/>
              <w:numPr>
                <w:ilvl w:val="0"/>
                <w:numId w:val="27"/>
              </w:numPr>
              <w:ind w:left="459" w:hanging="283"/>
              <w:rPr>
                <w:rFonts w:asciiTheme="majorHAnsi" w:hAnsiTheme="majorHAnsi"/>
                <w:b w:val="0"/>
                <w:sz w:val="20"/>
              </w:rPr>
            </w:pPr>
            <w:r w:rsidRPr="00DA5BC6">
              <w:rPr>
                <w:rFonts w:asciiTheme="majorHAnsi" w:hAnsiTheme="majorHAnsi"/>
                <w:b w:val="0"/>
                <w:sz w:val="20"/>
              </w:rPr>
              <w:t>Urządzenie ma umożliwiać tworzenie tuneli w oparciu o technologię Route Based.</w:t>
            </w:r>
          </w:p>
          <w:p w14:paraId="69B34BF7" w14:textId="752EBDD0" w:rsidR="005B73C0" w:rsidRPr="00DA5BC6" w:rsidRDefault="005B73C0" w:rsidP="002E5BD4">
            <w:pPr>
              <w:pStyle w:val="Tretekstu"/>
              <w:ind w:left="1080"/>
              <w:rPr>
                <w:rFonts w:asciiTheme="majorHAnsi" w:hAnsiTheme="majorHAnsi"/>
                <w:b w:val="0"/>
                <w:sz w:val="20"/>
              </w:rPr>
            </w:pPr>
          </w:p>
        </w:tc>
        <w:tc>
          <w:tcPr>
            <w:tcW w:w="1843" w:type="dxa"/>
          </w:tcPr>
          <w:p w14:paraId="382C70EE" w14:textId="77777777" w:rsidR="005B73C0" w:rsidRPr="007D1361" w:rsidRDefault="005B73C0" w:rsidP="00D56EC4">
            <w:pPr>
              <w:jc w:val="center"/>
              <w:rPr>
                <w:rFonts w:asciiTheme="majorHAnsi" w:hAnsiTheme="majorHAnsi" w:cs="Arial"/>
                <w:b/>
                <w:sz w:val="19"/>
                <w:szCs w:val="19"/>
              </w:rPr>
            </w:pPr>
          </w:p>
        </w:tc>
        <w:tc>
          <w:tcPr>
            <w:tcW w:w="2551" w:type="dxa"/>
          </w:tcPr>
          <w:p w14:paraId="1BF532CE" w14:textId="77777777" w:rsidR="005B73C0" w:rsidRPr="007D1361" w:rsidRDefault="005B73C0" w:rsidP="00D56EC4">
            <w:pPr>
              <w:jc w:val="center"/>
              <w:rPr>
                <w:rFonts w:asciiTheme="majorHAnsi" w:hAnsiTheme="majorHAnsi" w:cs="Arial"/>
                <w:b/>
                <w:sz w:val="19"/>
                <w:szCs w:val="19"/>
              </w:rPr>
            </w:pPr>
          </w:p>
        </w:tc>
      </w:tr>
      <w:tr w:rsidR="005B73C0" w14:paraId="4726E5D9" w14:textId="77777777" w:rsidTr="006156F8">
        <w:trPr>
          <w:trHeight w:val="664"/>
        </w:trPr>
        <w:tc>
          <w:tcPr>
            <w:tcW w:w="479" w:type="dxa"/>
            <w:vMerge/>
          </w:tcPr>
          <w:p w14:paraId="4133BAE6" w14:textId="77777777" w:rsidR="005B73C0" w:rsidRPr="007D1361" w:rsidRDefault="005B73C0" w:rsidP="00D56EC4">
            <w:pPr>
              <w:jc w:val="center"/>
              <w:rPr>
                <w:rFonts w:asciiTheme="majorHAnsi" w:hAnsiTheme="majorHAnsi" w:cs="Arial"/>
                <w:b/>
                <w:sz w:val="19"/>
                <w:szCs w:val="19"/>
              </w:rPr>
            </w:pPr>
          </w:p>
        </w:tc>
        <w:tc>
          <w:tcPr>
            <w:tcW w:w="1931" w:type="dxa"/>
          </w:tcPr>
          <w:p w14:paraId="7895EB09" w14:textId="0AEA1075" w:rsidR="005B73C0" w:rsidRDefault="005B73C0" w:rsidP="00C25DC7">
            <w:pPr>
              <w:pStyle w:val="Tretekstu"/>
              <w:rPr>
                <w:rFonts w:asciiTheme="majorHAnsi" w:hAnsiTheme="majorHAnsi"/>
                <w:b w:val="0"/>
                <w:bCs w:val="0"/>
                <w:sz w:val="20"/>
              </w:rPr>
            </w:pPr>
            <w:r>
              <w:rPr>
                <w:rFonts w:asciiTheme="majorHAnsi" w:hAnsiTheme="majorHAnsi"/>
                <w:b w:val="0"/>
                <w:bCs w:val="0"/>
                <w:sz w:val="20"/>
              </w:rPr>
              <w:t>Filtr dostępu do stron WWW</w:t>
            </w:r>
          </w:p>
        </w:tc>
        <w:tc>
          <w:tcPr>
            <w:tcW w:w="8789" w:type="dxa"/>
          </w:tcPr>
          <w:p w14:paraId="04496447" w14:textId="77777777" w:rsidR="005B73C0" w:rsidRPr="00DA5BC6" w:rsidRDefault="005B73C0" w:rsidP="006A6F4F">
            <w:pPr>
              <w:pStyle w:val="Tretekstu"/>
              <w:numPr>
                <w:ilvl w:val="0"/>
                <w:numId w:val="28"/>
              </w:numPr>
              <w:ind w:left="459" w:hanging="283"/>
              <w:rPr>
                <w:rFonts w:asciiTheme="majorHAnsi" w:hAnsiTheme="majorHAnsi"/>
                <w:b w:val="0"/>
                <w:bCs w:val="0"/>
                <w:sz w:val="20"/>
              </w:rPr>
            </w:pPr>
            <w:r w:rsidRPr="00DA5BC6">
              <w:rPr>
                <w:rFonts w:asciiTheme="majorHAnsi" w:hAnsiTheme="majorHAnsi"/>
                <w:b w:val="0"/>
                <w:bCs w:val="0"/>
                <w:sz w:val="20"/>
              </w:rPr>
              <w:t>Urządzenie ma posiadać wbudowany filtr URL.</w:t>
            </w:r>
          </w:p>
          <w:p w14:paraId="0E98A4C1" w14:textId="77777777" w:rsidR="005B73C0" w:rsidRPr="00DA5BC6" w:rsidRDefault="005B73C0" w:rsidP="006A6F4F">
            <w:pPr>
              <w:pStyle w:val="Tretekstu"/>
              <w:numPr>
                <w:ilvl w:val="0"/>
                <w:numId w:val="28"/>
              </w:numPr>
              <w:ind w:left="459" w:hanging="283"/>
              <w:rPr>
                <w:rFonts w:asciiTheme="majorHAnsi" w:hAnsiTheme="majorHAnsi"/>
                <w:b w:val="0"/>
                <w:bCs w:val="0"/>
                <w:sz w:val="20"/>
              </w:rPr>
            </w:pPr>
            <w:r w:rsidRPr="00DA5BC6">
              <w:rPr>
                <w:rFonts w:asciiTheme="majorHAnsi" w:hAnsiTheme="majorHAnsi"/>
                <w:b w:val="0"/>
                <w:bCs w:val="0"/>
                <w:sz w:val="20"/>
              </w:rPr>
              <w:t>Filtr URL ma działać w oparciu o klasyfikację URL zawierającą co najmniej 50 kategorii tematycznych stron internetowych.</w:t>
            </w:r>
          </w:p>
          <w:p w14:paraId="10F532FE" w14:textId="77777777" w:rsidR="005B73C0" w:rsidRPr="00DA5BC6" w:rsidRDefault="005B73C0" w:rsidP="006A6F4F">
            <w:pPr>
              <w:pStyle w:val="Tretekstu"/>
              <w:numPr>
                <w:ilvl w:val="0"/>
                <w:numId w:val="28"/>
              </w:numPr>
              <w:ind w:left="459" w:hanging="283"/>
              <w:rPr>
                <w:rFonts w:asciiTheme="majorHAnsi" w:hAnsiTheme="majorHAnsi"/>
                <w:b w:val="0"/>
                <w:bCs w:val="0"/>
                <w:sz w:val="20"/>
              </w:rPr>
            </w:pPr>
            <w:r w:rsidRPr="00DA5BC6">
              <w:rPr>
                <w:rFonts w:asciiTheme="majorHAnsi" w:hAnsiTheme="majorHAnsi"/>
                <w:b w:val="0"/>
                <w:bCs w:val="0"/>
                <w:sz w:val="20"/>
              </w:rPr>
              <w:t>Administrator musi mieć możliwość dodawania własnych kategorii URL.</w:t>
            </w:r>
          </w:p>
          <w:p w14:paraId="29B1FA90" w14:textId="77777777" w:rsidR="005B73C0" w:rsidRPr="00DA5BC6" w:rsidRDefault="005B73C0" w:rsidP="006A6F4F">
            <w:pPr>
              <w:pStyle w:val="Tretekstu"/>
              <w:numPr>
                <w:ilvl w:val="0"/>
                <w:numId w:val="28"/>
              </w:numPr>
              <w:ind w:left="459" w:hanging="283"/>
              <w:rPr>
                <w:rFonts w:asciiTheme="majorHAnsi" w:hAnsiTheme="majorHAnsi"/>
                <w:b w:val="0"/>
                <w:bCs w:val="0"/>
                <w:sz w:val="20"/>
              </w:rPr>
            </w:pPr>
            <w:r w:rsidRPr="00DA5BC6">
              <w:rPr>
                <w:rFonts w:asciiTheme="majorHAnsi" w:hAnsiTheme="majorHAnsi"/>
                <w:b w:val="0"/>
                <w:bCs w:val="0"/>
                <w:sz w:val="20"/>
              </w:rPr>
              <w:t>Urządzenie nie jest limitowane pod względem kategorii URL dodawanych przez administratora.</w:t>
            </w:r>
          </w:p>
          <w:p w14:paraId="2BE63A4F" w14:textId="77777777" w:rsidR="005B73C0" w:rsidRPr="00DA5BC6" w:rsidRDefault="005B73C0" w:rsidP="006A6F4F">
            <w:pPr>
              <w:pStyle w:val="Tretekstu"/>
              <w:numPr>
                <w:ilvl w:val="0"/>
                <w:numId w:val="28"/>
              </w:numPr>
              <w:ind w:left="459" w:hanging="283"/>
              <w:rPr>
                <w:rFonts w:asciiTheme="majorHAnsi" w:hAnsiTheme="majorHAnsi"/>
                <w:b w:val="0"/>
                <w:bCs w:val="0"/>
                <w:sz w:val="20"/>
              </w:rPr>
            </w:pPr>
            <w:r w:rsidRPr="00DA5BC6">
              <w:rPr>
                <w:rFonts w:asciiTheme="majorHAnsi" w:hAnsiTheme="majorHAnsi"/>
                <w:b w:val="0"/>
                <w:bCs w:val="0"/>
                <w:sz w:val="20"/>
              </w:rPr>
              <w:t>Moduł filtra URL, wspierany przez HTTP PROXY, musi być zgodny z protokołem ICAP co najmniej w trybie REQUEST.</w:t>
            </w:r>
          </w:p>
          <w:p w14:paraId="3A57B3EE" w14:textId="77777777" w:rsidR="005B73C0" w:rsidRPr="00DA5BC6" w:rsidRDefault="005B73C0" w:rsidP="006A6F4F">
            <w:pPr>
              <w:pStyle w:val="Tretekstu"/>
              <w:numPr>
                <w:ilvl w:val="0"/>
                <w:numId w:val="28"/>
              </w:numPr>
              <w:ind w:left="459" w:hanging="283"/>
              <w:rPr>
                <w:rFonts w:asciiTheme="majorHAnsi" w:hAnsiTheme="majorHAnsi"/>
                <w:b w:val="0"/>
                <w:bCs w:val="0"/>
                <w:sz w:val="20"/>
              </w:rPr>
            </w:pPr>
            <w:r w:rsidRPr="00DA5BC6">
              <w:rPr>
                <w:rFonts w:asciiTheme="majorHAnsi" w:hAnsiTheme="majorHAnsi"/>
                <w:b w:val="0"/>
                <w:bCs w:val="0"/>
                <w:sz w:val="20"/>
              </w:rPr>
              <w:t>Administrator posiada możliwość zdefiniowania akcji w przypadku zaklasyfikowania danej strony do konkretnej kategorii. Do wyboru jest jedna z trzech akcji:</w:t>
            </w:r>
          </w:p>
          <w:p w14:paraId="519E7306" w14:textId="77777777" w:rsidR="005B73C0" w:rsidRPr="00DA5BC6" w:rsidRDefault="005B73C0" w:rsidP="006A6F4F">
            <w:pPr>
              <w:pStyle w:val="Tretekstu"/>
              <w:numPr>
                <w:ilvl w:val="0"/>
                <w:numId w:val="28"/>
              </w:numPr>
              <w:ind w:left="459" w:hanging="283"/>
              <w:rPr>
                <w:rFonts w:asciiTheme="majorHAnsi" w:hAnsiTheme="majorHAnsi"/>
                <w:b w:val="0"/>
                <w:bCs w:val="0"/>
                <w:sz w:val="20"/>
              </w:rPr>
            </w:pPr>
            <w:r w:rsidRPr="00DA5BC6">
              <w:rPr>
                <w:rFonts w:asciiTheme="majorHAnsi" w:hAnsiTheme="majorHAnsi"/>
                <w:b w:val="0"/>
                <w:bCs w:val="0"/>
                <w:sz w:val="20"/>
              </w:rPr>
              <w:t>blokowanie dostępu do adresu URL,</w:t>
            </w:r>
          </w:p>
          <w:p w14:paraId="46AF848C" w14:textId="77777777" w:rsidR="005B73C0" w:rsidRPr="00DA5BC6" w:rsidRDefault="005B73C0" w:rsidP="006A6F4F">
            <w:pPr>
              <w:pStyle w:val="Tretekstu"/>
              <w:numPr>
                <w:ilvl w:val="0"/>
                <w:numId w:val="28"/>
              </w:numPr>
              <w:ind w:left="459" w:hanging="283"/>
              <w:rPr>
                <w:rFonts w:asciiTheme="majorHAnsi" w:hAnsiTheme="majorHAnsi"/>
                <w:b w:val="0"/>
                <w:bCs w:val="0"/>
                <w:sz w:val="20"/>
              </w:rPr>
            </w:pPr>
            <w:r w:rsidRPr="00DA5BC6">
              <w:rPr>
                <w:rFonts w:asciiTheme="majorHAnsi" w:hAnsiTheme="majorHAnsi"/>
                <w:b w:val="0"/>
                <w:bCs w:val="0"/>
                <w:sz w:val="20"/>
              </w:rPr>
              <w:t>zezwolenie na dostęp do adresu URL,</w:t>
            </w:r>
          </w:p>
          <w:p w14:paraId="567CC0C1" w14:textId="77777777" w:rsidR="005B73C0" w:rsidRPr="00DA5BC6" w:rsidRDefault="005B73C0" w:rsidP="006A6F4F">
            <w:pPr>
              <w:pStyle w:val="Tretekstu"/>
              <w:numPr>
                <w:ilvl w:val="0"/>
                <w:numId w:val="28"/>
              </w:numPr>
              <w:ind w:left="459" w:hanging="283"/>
              <w:rPr>
                <w:rFonts w:asciiTheme="majorHAnsi" w:hAnsiTheme="majorHAnsi"/>
                <w:b w:val="0"/>
                <w:bCs w:val="0"/>
                <w:sz w:val="20"/>
              </w:rPr>
            </w:pPr>
            <w:r w:rsidRPr="00DA5BC6">
              <w:rPr>
                <w:rFonts w:asciiTheme="majorHAnsi" w:hAnsiTheme="majorHAnsi"/>
                <w:b w:val="0"/>
                <w:bCs w:val="0"/>
                <w:sz w:val="20"/>
              </w:rPr>
              <w:t>blokowanie dostępu do adresu URL oraz wyświetlenie strony HTML zdefiniowanej przez administratora.</w:t>
            </w:r>
          </w:p>
          <w:p w14:paraId="0AFB9A69" w14:textId="77777777" w:rsidR="005B73C0" w:rsidRPr="00DA5BC6" w:rsidRDefault="005B73C0" w:rsidP="006A6F4F">
            <w:pPr>
              <w:pStyle w:val="Tretekstu"/>
              <w:numPr>
                <w:ilvl w:val="0"/>
                <w:numId w:val="28"/>
              </w:numPr>
              <w:ind w:left="459" w:hanging="283"/>
              <w:rPr>
                <w:rFonts w:asciiTheme="majorHAnsi" w:hAnsiTheme="majorHAnsi"/>
                <w:b w:val="0"/>
                <w:bCs w:val="0"/>
                <w:sz w:val="20"/>
              </w:rPr>
            </w:pPr>
            <w:r w:rsidRPr="00DA5BC6">
              <w:rPr>
                <w:rFonts w:asciiTheme="majorHAnsi" w:hAnsiTheme="majorHAnsi"/>
                <w:b w:val="0"/>
                <w:bCs w:val="0"/>
                <w:sz w:val="20"/>
              </w:rPr>
              <w:t>Administrator musi mieć możliwość zdefiniowania co najmniej 4 różnych stron z komunikatem o zablokowaniu strony.</w:t>
            </w:r>
          </w:p>
          <w:p w14:paraId="715F7001" w14:textId="77777777" w:rsidR="005B73C0" w:rsidRPr="00DA5BC6" w:rsidRDefault="005B73C0" w:rsidP="006A6F4F">
            <w:pPr>
              <w:pStyle w:val="Tekstpodstawowy"/>
              <w:numPr>
                <w:ilvl w:val="0"/>
                <w:numId w:val="28"/>
              </w:numPr>
              <w:autoSpaceDE w:val="0"/>
              <w:autoSpaceDN w:val="0"/>
              <w:adjustRightInd w:val="0"/>
              <w:spacing w:after="0"/>
              <w:ind w:left="459" w:hanging="283"/>
              <w:rPr>
                <w:rFonts w:asciiTheme="majorHAnsi" w:hAnsiTheme="majorHAnsi"/>
                <w:b/>
                <w:bCs/>
                <w:sz w:val="20"/>
                <w:szCs w:val="20"/>
              </w:rPr>
            </w:pPr>
            <w:r w:rsidRPr="00DA5BC6">
              <w:rPr>
                <w:rFonts w:asciiTheme="majorHAnsi" w:hAnsiTheme="majorHAnsi"/>
                <w:sz w:val="20"/>
                <w:szCs w:val="20"/>
              </w:rPr>
              <w:t>Strona blokady powinna umożliwiać wykorzystanie zmiennych środowiskowych.</w:t>
            </w:r>
          </w:p>
          <w:p w14:paraId="7558C99A" w14:textId="77777777" w:rsidR="005B73C0" w:rsidRPr="00DA5BC6" w:rsidRDefault="005B73C0" w:rsidP="006A6F4F">
            <w:pPr>
              <w:pStyle w:val="Tretekstu"/>
              <w:numPr>
                <w:ilvl w:val="0"/>
                <w:numId w:val="28"/>
              </w:numPr>
              <w:ind w:left="459" w:hanging="283"/>
              <w:rPr>
                <w:rFonts w:asciiTheme="majorHAnsi" w:hAnsiTheme="majorHAnsi"/>
                <w:b w:val="0"/>
                <w:bCs w:val="0"/>
                <w:sz w:val="20"/>
              </w:rPr>
            </w:pPr>
            <w:r w:rsidRPr="00DA5BC6">
              <w:rPr>
                <w:rFonts w:asciiTheme="majorHAnsi" w:hAnsiTheme="majorHAnsi"/>
                <w:b w:val="0"/>
                <w:bCs w:val="0"/>
                <w:sz w:val="20"/>
              </w:rPr>
              <w:t>Filtrowanie URL musi uwzględniać także komunikację po protokole HTTPS.</w:t>
            </w:r>
          </w:p>
          <w:p w14:paraId="6A3B00DE" w14:textId="77777777" w:rsidR="005B73C0" w:rsidRPr="00DA5BC6" w:rsidRDefault="005B73C0" w:rsidP="006A6F4F">
            <w:pPr>
              <w:pStyle w:val="Tekstpodstawowy"/>
              <w:numPr>
                <w:ilvl w:val="0"/>
                <w:numId w:val="28"/>
              </w:numPr>
              <w:autoSpaceDE w:val="0"/>
              <w:autoSpaceDN w:val="0"/>
              <w:adjustRightInd w:val="0"/>
              <w:spacing w:after="0"/>
              <w:ind w:left="459" w:hanging="283"/>
              <w:rPr>
                <w:rFonts w:asciiTheme="majorHAnsi" w:hAnsiTheme="majorHAnsi"/>
                <w:b/>
                <w:bCs/>
                <w:sz w:val="20"/>
                <w:szCs w:val="20"/>
              </w:rPr>
            </w:pPr>
            <w:r w:rsidRPr="00DA5BC6">
              <w:rPr>
                <w:rFonts w:asciiTheme="majorHAnsi" w:hAnsiTheme="majorHAnsi"/>
                <w:sz w:val="20"/>
                <w:szCs w:val="20"/>
              </w:rPr>
              <w:t>Urządzenie musi pozwalać na identyfikację i blokowanie przesyłanych danych z wykorzystaniem typu MIME.</w:t>
            </w:r>
          </w:p>
          <w:p w14:paraId="749D4273" w14:textId="77777777" w:rsidR="005B73C0" w:rsidRPr="00DA5BC6" w:rsidRDefault="005B73C0" w:rsidP="006A6F4F">
            <w:pPr>
              <w:pStyle w:val="Tekstpodstawowy"/>
              <w:numPr>
                <w:ilvl w:val="0"/>
                <w:numId w:val="28"/>
              </w:numPr>
              <w:autoSpaceDE w:val="0"/>
              <w:autoSpaceDN w:val="0"/>
              <w:adjustRightInd w:val="0"/>
              <w:spacing w:after="0"/>
              <w:ind w:left="459" w:hanging="283"/>
              <w:rPr>
                <w:rFonts w:asciiTheme="majorHAnsi" w:hAnsiTheme="majorHAnsi"/>
                <w:b/>
                <w:bCs/>
                <w:sz w:val="20"/>
                <w:szCs w:val="20"/>
              </w:rPr>
            </w:pPr>
            <w:r w:rsidRPr="00DA5BC6">
              <w:rPr>
                <w:rFonts w:asciiTheme="majorHAnsi" w:hAnsiTheme="majorHAnsi"/>
                <w:sz w:val="20"/>
                <w:szCs w:val="20"/>
              </w:rPr>
              <w:t>Urządzenie posiada możliwość stworzenia białej listy stron dostępnych poprzez HTTPS, które nie będą deszyfrowane.</w:t>
            </w:r>
          </w:p>
          <w:p w14:paraId="1C1F22A6" w14:textId="77777777" w:rsidR="005B73C0" w:rsidRPr="006A6F4F" w:rsidRDefault="005B73C0" w:rsidP="006A6F4F">
            <w:pPr>
              <w:pStyle w:val="Tretekstu"/>
              <w:numPr>
                <w:ilvl w:val="0"/>
                <w:numId w:val="28"/>
              </w:numPr>
              <w:ind w:left="459" w:hanging="283"/>
              <w:rPr>
                <w:rFonts w:asciiTheme="majorHAnsi" w:hAnsiTheme="majorHAnsi"/>
                <w:b w:val="0"/>
                <w:sz w:val="20"/>
              </w:rPr>
            </w:pPr>
            <w:r w:rsidRPr="00DA5BC6">
              <w:rPr>
                <w:rFonts w:asciiTheme="majorHAnsi" w:hAnsiTheme="majorHAnsi"/>
                <w:b w:val="0"/>
                <w:bCs w:val="0"/>
                <w:sz w:val="20"/>
              </w:rPr>
              <w:t>Urządzenie ma posiadać możliwość włączenia pamięci cache dla ruchu http</w:t>
            </w:r>
          </w:p>
          <w:p w14:paraId="2A669E2C" w14:textId="500B3501" w:rsidR="005B73C0" w:rsidRPr="00DA5BC6" w:rsidRDefault="005B73C0" w:rsidP="006A6F4F">
            <w:pPr>
              <w:pStyle w:val="Tretekstu"/>
              <w:ind w:left="459"/>
              <w:rPr>
                <w:rFonts w:asciiTheme="majorHAnsi" w:hAnsiTheme="majorHAnsi"/>
                <w:b w:val="0"/>
                <w:sz w:val="20"/>
              </w:rPr>
            </w:pPr>
          </w:p>
        </w:tc>
        <w:tc>
          <w:tcPr>
            <w:tcW w:w="1843" w:type="dxa"/>
          </w:tcPr>
          <w:p w14:paraId="43688941" w14:textId="77777777" w:rsidR="005B73C0" w:rsidRPr="007D1361" w:rsidRDefault="005B73C0" w:rsidP="00D56EC4">
            <w:pPr>
              <w:jc w:val="center"/>
              <w:rPr>
                <w:rFonts w:asciiTheme="majorHAnsi" w:hAnsiTheme="majorHAnsi" w:cs="Arial"/>
                <w:b/>
                <w:sz w:val="19"/>
                <w:szCs w:val="19"/>
              </w:rPr>
            </w:pPr>
          </w:p>
        </w:tc>
        <w:tc>
          <w:tcPr>
            <w:tcW w:w="2551" w:type="dxa"/>
          </w:tcPr>
          <w:p w14:paraId="1C6666CB" w14:textId="77777777" w:rsidR="005B73C0" w:rsidRPr="007D1361" w:rsidRDefault="005B73C0" w:rsidP="00D56EC4">
            <w:pPr>
              <w:jc w:val="center"/>
              <w:rPr>
                <w:rFonts w:asciiTheme="majorHAnsi" w:hAnsiTheme="majorHAnsi" w:cs="Arial"/>
                <w:b/>
                <w:sz w:val="19"/>
                <w:szCs w:val="19"/>
              </w:rPr>
            </w:pPr>
          </w:p>
        </w:tc>
      </w:tr>
      <w:tr w:rsidR="005B73C0" w14:paraId="508DF1B1" w14:textId="77777777" w:rsidTr="006156F8">
        <w:trPr>
          <w:trHeight w:val="664"/>
        </w:trPr>
        <w:tc>
          <w:tcPr>
            <w:tcW w:w="479" w:type="dxa"/>
            <w:vMerge/>
          </w:tcPr>
          <w:p w14:paraId="2B7C99E8" w14:textId="77777777" w:rsidR="005B73C0" w:rsidRPr="007D1361" w:rsidRDefault="005B73C0" w:rsidP="00D56EC4">
            <w:pPr>
              <w:jc w:val="center"/>
              <w:rPr>
                <w:rFonts w:asciiTheme="majorHAnsi" w:hAnsiTheme="majorHAnsi" w:cs="Arial"/>
                <w:b/>
                <w:sz w:val="19"/>
                <w:szCs w:val="19"/>
              </w:rPr>
            </w:pPr>
          </w:p>
        </w:tc>
        <w:tc>
          <w:tcPr>
            <w:tcW w:w="1931" w:type="dxa"/>
          </w:tcPr>
          <w:p w14:paraId="66292110" w14:textId="7F0B8B54" w:rsidR="005B73C0" w:rsidRDefault="005B73C0" w:rsidP="00C25DC7">
            <w:pPr>
              <w:pStyle w:val="Tretekstu"/>
              <w:rPr>
                <w:rFonts w:asciiTheme="majorHAnsi" w:hAnsiTheme="majorHAnsi"/>
                <w:b w:val="0"/>
                <w:bCs w:val="0"/>
                <w:sz w:val="20"/>
              </w:rPr>
            </w:pPr>
            <w:r>
              <w:rPr>
                <w:rFonts w:asciiTheme="majorHAnsi" w:hAnsiTheme="majorHAnsi"/>
                <w:b w:val="0"/>
                <w:bCs w:val="0"/>
                <w:sz w:val="20"/>
              </w:rPr>
              <w:t>Uwierzytelnianie</w:t>
            </w:r>
          </w:p>
        </w:tc>
        <w:tc>
          <w:tcPr>
            <w:tcW w:w="8789" w:type="dxa"/>
          </w:tcPr>
          <w:p w14:paraId="62702276" w14:textId="77777777" w:rsidR="005B73C0" w:rsidRPr="00DA5BC6" w:rsidRDefault="005B73C0" w:rsidP="002D2004">
            <w:pPr>
              <w:pStyle w:val="Tretekstu"/>
              <w:numPr>
                <w:ilvl w:val="0"/>
                <w:numId w:val="27"/>
              </w:numPr>
              <w:ind w:left="459" w:hanging="283"/>
              <w:rPr>
                <w:rFonts w:asciiTheme="majorHAnsi" w:hAnsiTheme="majorHAnsi"/>
                <w:b w:val="0"/>
                <w:bCs w:val="0"/>
                <w:sz w:val="20"/>
              </w:rPr>
            </w:pPr>
            <w:r w:rsidRPr="00DA5BC6">
              <w:rPr>
                <w:rFonts w:asciiTheme="majorHAnsi" w:hAnsiTheme="majorHAnsi"/>
                <w:b w:val="0"/>
                <w:bCs w:val="0"/>
                <w:sz w:val="20"/>
              </w:rPr>
              <w:t>Urządzenie ma zezwalać na uruchomienie systemu uwierzytelniania użytkowników w oparciu o:</w:t>
            </w:r>
          </w:p>
          <w:p w14:paraId="02E70627" w14:textId="77777777" w:rsidR="005B73C0" w:rsidRPr="00DA5BC6" w:rsidRDefault="005B73C0" w:rsidP="002D2004">
            <w:pPr>
              <w:pStyle w:val="Tekstpodstawowy"/>
              <w:numPr>
                <w:ilvl w:val="1"/>
                <w:numId w:val="27"/>
              </w:numPr>
              <w:autoSpaceDE w:val="0"/>
              <w:autoSpaceDN w:val="0"/>
              <w:adjustRightInd w:val="0"/>
              <w:spacing w:after="0"/>
              <w:ind w:left="459" w:hanging="283"/>
              <w:rPr>
                <w:rFonts w:asciiTheme="majorHAnsi" w:hAnsiTheme="majorHAnsi"/>
                <w:b/>
                <w:bCs/>
                <w:sz w:val="20"/>
                <w:szCs w:val="20"/>
              </w:rPr>
            </w:pPr>
            <w:r w:rsidRPr="00DA5BC6">
              <w:rPr>
                <w:rFonts w:asciiTheme="majorHAnsi" w:hAnsiTheme="majorHAnsi"/>
                <w:sz w:val="20"/>
                <w:szCs w:val="20"/>
              </w:rPr>
              <w:t>lokalną bazę użytkowników (wewnętrzny LDAP),</w:t>
            </w:r>
          </w:p>
          <w:p w14:paraId="73E3AE40" w14:textId="77777777" w:rsidR="005B73C0" w:rsidRPr="00DA5BC6" w:rsidRDefault="005B73C0" w:rsidP="002D2004">
            <w:pPr>
              <w:pStyle w:val="Tekstpodstawowy"/>
              <w:numPr>
                <w:ilvl w:val="1"/>
                <w:numId w:val="27"/>
              </w:numPr>
              <w:autoSpaceDE w:val="0"/>
              <w:autoSpaceDN w:val="0"/>
              <w:adjustRightInd w:val="0"/>
              <w:spacing w:after="0"/>
              <w:ind w:left="459" w:hanging="283"/>
              <w:rPr>
                <w:rFonts w:asciiTheme="majorHAnsi" w:hAnsiTheme="majorHAnsi"/>
                <w:b/>
                <w:bCs/>
                <w:sz w:val="20"/>
                <w:szCs w:val="20"/>
              </w:rPr>
            </w:pPr>
            <w:r w:rsidRPr="00DA5BC6">
              <w:rPr>
                <w:rFonts w:asciiTheme="majorHAnsi" w:hAnsiTheme="majorHAnsi"/>
                <w:sz w:val="20"/>
                <w:szCs w:val="20"/>
              </w:rPr>
              <w:t>zewnętrzną bazę użytkowników (zewnętrzny LDAP),</w:t>
            </w:r>
          </w:p>
          <w:p w14:paraId="00A0D447" w14:textId="77777777" w:rsidR="005B73C0" w:rsidRPr="00DA5BC6" w:rsidRDefault="005B73C0" w:rsidP="002D2004">
            <w:pPr>
              <w:pStyle w:val="Tekstpodstawowy"/>
              <w:numPr>
                <w:ilvl w:val="1"/>
                <w:numId w:val="27"/>
              </w:numPr>
              <w:autoSpaceDE w:val="0"/>
              <w:autoSpaceDN w:val="0"/>
              <w:adjustRightInd w:val="0"/>
              <w:spacing w:after="0"/>
              <w:ind w:left="459" w:hanging="283"/>
              <w:rPr>
                <w:rFonts w:asciiTheme="majorHAnsi" w:hAnsiTheme="majorHAnsi"/>
                <w:b/>
                <w:bCs/>
                <w:sz w:val="20"/>
                <w:szCs w:val="20"/>
                <w:lang w:val="en-US"/>
              </w:rPr>
            </w:pPr>
            <w:r w:rsidRPr="00DA5BC6">
              <w:rPr>
                <w:rFonts w:asciiTheme="majorHAnsi" w:hAnsiTheme="majorHAnsi"/>
                <w:sz w:val="20"/>
                <w:szCs w:val="20"/>
                <w:lang w:val="en-US"/>
              </w:rPr>
              <w:t>usługę katalogową Microsoft Active Directory.</w:t>
            </w:r>
          </w:p>
          <w:p w14:paraId="34FC581F" w14:textId="77777777" w:rsidR="005B73C0" w:rsidRPr="00DA5BC6" w:rsidRDefault="005B73C0" w:rsidP="002D2004">
            <w:pPr>
              <w:pStyle w:val="Tretekstu"/>
              <w:numPr>
                <w:ilvl w:val="0"/>
                <w:numId w:val="27"/>
              </w:numPr>
              <w:ind w:left="459" w:hanging="283"/>
              <w:rPr>
                <w:rFonts w:asciiTheme="majorHAnsi" w:hAnsiTheme="majorHAnsi"/>
                <w:b w:val="0"/>
                <w:bCs w:val="0"/>
                <w:sz w:val="20"/>
              </w:rPr>
            </w:pPr>
            <w:r w:rsidRPr="00DA5BC6">
              <w:rPr>
                <w:rFonts w:asciiTheme="majorHAnsi" w:hAnsiTheme="majorHAnsi"/>
                <w:b w:val="0"/>
                <w:bCs w:val="0"/>
                <w:sz w:val="20"/>
              </w:rPr>
              <w:t>Rozwiązanie musi pozwalać na równoczesne użycie co najmniej 5 różnych baz LDAP.</w:t>
            </w:r>
          </w:p>
          <w:p w14:paraId="4FCD7D2C" w14:textId="77777777" w:rsidR="005B73C0" w:rsidRPr="00DA5BC6" w:rsidRDefault="005B73C0" w:rsidP="002D2004">
            <w:pPr>
              <w:pStyle w:val="Tretekstu"/>
              <w:numPr>
                <w:ilvl w:val="0"/>
                <w:numId w:val="27"/>
              </w:numPr>
              <w:ind w:left="459" w:hanging="283"/>
              <w:rPr>
                <w:rFonts w:asciiTheme="majorHAnsi" w:hAnsiTheme="majorHAnsi"/>
                <w:b w:val="0"/>
                <w:bCs w:val="0"/>
                <w:sz w:val="20"/>
              </w:rPr>
            </w:pPr>
            <w:r w:rsidRPr="00DA5BC6">
              <w:rPr>
                <w:rFonts w:asciiTheme="majorHAnsi" w:hAnsiTheme="majorHAnsi"/>
                <w:b w:val="0"/>
                <w:bCs w:val="0"/>
                <w:sz w:val="20"/>
              </w:rPr>
              <w:t xml:space="preserve">Rozwiązanie ma zezwalać na uruchomienie specjalnego portalu, który umożliwia </w:t>
            </w:r>
            <w:r w:rsidRPr="00DA5BC6">
              <w:rPr>
                <w:rFonts w:asciiTheme="majorHAnsi" w:hAnsiTheme="majorHAnsi"/>
                <w:b w:val="0"/>
                <w:bCs w:val="0"/>
                <w:sz w:val="20"/>
              </w:rPr>
              <w:br/>
              <w:t>autoryzacje w oparciu o protokoły:</w:t>
            </w:r>
          </w:p>
          <w:p w14:paraId="1947D325" w14:textId="77777777" w:rsidR="005B73C0" w:rsidRPr="00DA5BC6" w:rsidRDefault="005B73C0" w:rsidP="002D2004">
            <w:pPr>
              <w:pStyle w:val="Tretekstu"/>
              <w:numPr>
                <w:ilvl w:val="1"/>
                <w:numId w:val="27"/>
              </w:numPr>
              <w:ind w:left="459" w:hanging="283"/>
              <w:rPr>
                <w:rFonts w:asciiTheme="majorHAnsi" w:hAnsiTheme="majorHAnsi"/>
                <w:b w:val="0"/>
                <w:bCs w:val="0"/>
                <w:sz w:val="20"/>
              </w:rPr>
            </w:pPr>
            <w:r w:rsidRPr="00DA5BC6">
              <w:rPr>
                <w:rFonts w:asciiTheme="majorHAnsi" w:hAnsiTheme="majorHAnsi"/>
                <w:b w:val="0"/>
                <w:bCs w:val="0"/>
                <w:sz w:val="20"/>
              </w:rPr>
              <w:t>SSL,</w:t>
            </w:r>
          </w:p>
          <w:p w14:paraId="737BFF9D" w14:textId="77777777" w:rsidR="005B73C0" w:rsidRPr="00DA5BC6" w:rsidRDefault="005B73C0" w:rsidP="002D2004">
            <w:pPr>
              <w:pStyle w:val="Tretekstu"/>
              <w:numPr>
                <w:ilvl w:val="1"/>
                <w:numId w:val="27"/>
              </w:numPr>
              <w:ind w:left="459" w:hanging="283"/>
              <w:rPr>
                <w:rFonts w:asciiTheme="majorHAnsi" w:hAnsiTheme="majorHAnsi"/>
                <w:b w:val="0"/>
                <w:bCs w:val="0"/>
                <w:sz w:val="20"/>
              </w:rPr>
            </w:pPr>
            <w:r w:rsidRPr="00DA5BC6">
              <w:rPr>
                <w:rFonts w:asciiTheme="majorHAnsi" w:hAnsiTheme="majorHAnsi"/>
                <w:b w:val="0"/>
                <w:bCs w:val="0"/>
                <w:sz w:val="20"/>
              </w:rPr>
              <w:t>Radius,</w:t>
            </w:r>
          </w:p>
          <w:p w14:paraId="770A2DAE" w14:textId="77777777" w:rsidR="005B73C0" w:rsidRPr="00DA5BC6" w:rsidRDefault="005B73C0" w:rsidP="002D2004">
            <w:pPr>
              <w:pStyle w:val="Tretekstu"/>
              <w:numPr>
                <w:ilvl w:val="1"/>
                <w:numId w:val="27"/>
              </w:numPr>
              <w:ind w:left="459" w:hanging="283"/>
              <w:rPr>
                <w:rFonts w:asciiTheme="majorHAnsi" w:hAnsiTheme="majorHAnsi"/>
                <w:b w:val="0"/>
                <w:bCs w:val="0"/>
                <w:sz w:val="20"/>
              </w:rPr>
            </w:pPr>
            <w:r w:rsidRPr="00DA5BC6">
              <w:rPr>
                <w:rFonts w:asciiTheme="majorHAnsi" w:hAnsiTheme="majorHAnsi"/>
                <w:b w:val="0"/>
                <w:bCs w:val="0"/>
                <w:sz w:val="20"/>
              </w:rPr>
              <w:t>Kerberos.</w:t>
            </w:r>
          </w:p>
          <w:p w14:paraId="5C8771F5" w14:textId="77777777" w:rsidR="005B73C0" w:rsidRPr="00DA5BC6" w:rsidRDefault="005B73C0" w:rsidP="002D2004">
            <w:pPr>
              <w:pStyle w:val="Tretekstu"/>
              <w:numPr>
                <w:ilvl w:val="0"/>
                <w:numId w:val="27"/>
              </w:numPr>
              <w:ind w:left="459" w:hanging="283"/>
              <w:rPr>
                <w:rFonts w:asciiTheme="majorHAnsi" w:hAnsiTheme="majorHAnsi"/>
                <w:b w:val="0"/>
                <w:bCs w:val="0"/>
                <w:sz w:val="20"/>
              </w:rPr>
            </w:pPr>
            <w:r w:rsidRPr="00DA5BC6">
              <w:rPr>
                <w:rFonts w:asciiTheme="majorHAnsi" w:hAnsiTheme="majorHAnsi"/>
                <w:b w:val="0"/>
                <w:bCs w:val="0"/>
                <w:sz w:val="20"/>
              </w:rPr>
              <w:t>Urządzenie ma posiadać co najmniej dwa mechanizmy transparentnej autoryzacji użytkowników w usłudze katalogowej Microsoft Active Directory.</w:t>
            </w:r>
          </w:p>
          <w:p w14:paraId="532BA6AF" w14:textId="77777777" w:rsidR="005B73C0" w:rsidRPr="00DA5BC6" w:rsidRDefault="005B73C0" w:rsidP="002D2004">
            <w:pPr>
              <w:pStyle w:val="Tretekstu"/>
              <w:numPr>
                <w:ilvl w:val="0"/>
                <w:numId w:val="27"/>
              </w:numPr>
              <w:ind w:left="459" w:hanging="283"/>
              <w:rPr>
                <w:rFonts w:asciiTheme="majorHAnsi" w:hAnsiTheme="majorHAnsi"/>
                <w:b w:val="0"/>
                <w:bCs w:val="0"/>
                <w:sz w:val="20"/>
              </w:rPr>
            </w:pPr>
            <w:r w:rsidRPr="00DA5BC6">
              <w:rPr>
                <w:rFonts w:asciiTheme="majorHAnsi" w:hAnsiTheme="majorHAnsi"/>
                <w:b w:val="0"/>
                <w:bCs w:val="0"/>
                <w:sz w:val="20"/>
              </w:rPr>
              <w:t>Co najmniej jedna z metod transparentnej autoryzacji nie wymaga instalacji dedykowanego agenta.</w:t>
            </w:r>
          </w:p>
          <w:p w14:paraId="7B664DBB" w14:textId="77777777" w:rsidR="005B73C0" w:rsidRPr="00E42F91" w:rsidRDefault="005B73C0" w:rsidP="002D2004">
            <w:pPr>
              <w:pStyle w:val="Tretekstu"/>
              <w:numPr>
                <w:ilvl w:val="0"/>
                <w:numId w:val="27"/>
              </w:numPr>
              <w:ind w:left="459" w:hanging="283"/>
              <w:rPr>
                <w:rFonts w:asciiTheme="majorHAnsi" w:hAnsiTheme="majorHAnsi"/>
                <w:b w:val="0"/>
                <w:sz w:val="20"/>
              </w:rPr>
            </w:pPr>
            <w:r w:rsidRPr="00DA5BC6">
              <w:rPr>
                <w:rFonts w:asciiTheme="majorHAnsi" w:hAnsiTheme="majorHAnsi"/>
                <w:b w:val="0"/>
                <w:bCs w:val="0"/>
                <w:sz w:val="20"/>
              </w:rPr>
              <w:lastRenderedPageBreak/>
              <w:t>Autoryzacja użytkowników z Microsoft Active Directory nie wymaga modyfikacji schematu domeny.</w:t>
            </w:r>
          </w:p>
          <w:p w14:paraId="52E63D1A" w14:textId="4CA669E1" w:rsidR="005B73C0" w:rsidRPr="00DA5BC6" w:rsidRDefault="005B73C0" w:rsidP="00E42F91">
            <w:pPr>
              <w:pStyle w:val="Tretekstu"/>
              <w:ind w:left="459"/>
              <w:rPr>
                <w:rFonts w:asciiTheme="majorHAnsi" w:hAnsiTheme="majorHAnsi"/>
                <w:b w:val="0"/>
                <w:sz w:val="20"/>
              </w:rPr>
            </w:pPr>
          </w:p>
        </w:tc>
        <w:tc>
          <w:tcPr>
            <w:tcW w:w="1843" w:type="dxa"/>
          </w:tcPr>
          <w:p w14:paraId="00A0F258" w14:textId="77777777" w:rsidR="005B73C0" w:rsidRPr="007D1361" w:rsidRDefault="005B73C0" w:rsidP="00D56EC4">
            <w:pPr>
              <w:jc w:val="center"/>
              <w:rPr>
                <w:rFonts w:asciiTheme="majorHAnsi" w:hAnsiTheme="majorHAnsi" w:cs="Arial"/>
                <w:b/>
                <w:sz w:val="19"/>
                <w:szCs w:val="19"/>
              </w:rPr>
            </w:pPr>
          </w:p>
        </w:tc>
        <w:tc>
          <w:tcPr>
            <w:tcW w:w="2551" w:type="dxa"/>
          </w:tcPr>
          <w:p w14:paraId="397DC414" w14:textId="77777777" w:rsidR="005B73C0" w:rsidRPr="007D1361" w:rsidRDefault="005B73C0" w:rsidP="00D56EC4">
            <w:pPr>
              <w:jc w:val="center"/>
              <w:rPr>
                <w:rFonts w:asciiTheme="majorHAnsi" w:hAnsiTheme="majorHAnsi" w:cs="Arial"/>
                <w:b/>
                <w:sz w:val="19"/>
                <w:szCs w:val="19"/>
              </w:rPr>
            </w:pPr>
          </w:p>
        </w:tc>
      </w:tr>
      <w:tr w:rsidR="005B73C0" w14:paraId="7B6E3537" w14:textId="77777777" w:rsidTr="006156F8">
        <w:trPr>
          <w:trHeight w:val="664"/>
        </w:trPr>
        <w:tc>
          <w:tcPr>
            <w:tcW w:w="479" w:type="dxa"/>
            <w:vMerge/>
          </w:tcPr>
          <w:p w14:paraId="51D2A37D" w14:textId="77777777" w:rsidR="005B73C0" w:rsidRPr="007D1361" w:rsidRDefault="005B73C0" w:rsidP="00D56EC4">
            <w:pPr>
              <w:jc w:val="center"/>
              <w:rPr>
                <w:rFonts w:asciiTheme="majorHAnsi" w:hAnsiTheme="majorHAnsi" w:cs="Arial"/>
                <w:b/>
                <w:sz w:val="19"/>
                <w:szCs w:val="19"/>
              </w:rPr>
            </w:pPr>
          </w:p>
        </w:tc>
        <w:tc>
          <w:tcPr>
            <w:tcW w:w="1931" w:type="dxa"/>
          </w:tcPr>
          <w:p w14:paraId="18D6D3E5" w14:textId="465EF4B2" w:rsidR="005B73C0" w:rsidRDefault="005B73C0" w:rsidP="00C25DC7">
            <w:pPr>
              <w:pStyle w:val="Tretekstu"/>
              <w:rPr>
                <w:rFonts w:asciiTheme="majorHAnsi" w:hAnsiTheme="majorHAnsi"/>
                <w:b w:val="0"/>
                <w:bCs w:val="0"/>
                <w:sz w:val="20"/>
              </w:rPr>
            </w:pPr>
            <w:r>
              <w:rPr>
                <w:rFonts w:asciiTheme="majorHAnsi" w:hAnsiTheme="majorHAnsi"/>
                <w:b w:val="0"/>
                <w:bCs w:val="0"/>
                <w:sz w:val="20"/>
              </w:rPr>
              <w:t>Administracja łączami do internetu (ISP)</w:t>
            </w:r>
          </w:p>
        </w:tc>
        <w:tc>
          <w:tcPr>
            <w:tcW w:w="8789" w:type="dxa"/>
          </w:tcPr>
          <w:p w14:paraId="76C7E4BB" w14:textId="77777777" w:rsidR="005B73C0" w:rsidRPr="00DA5BC6" w:rsidRDefault="005B73C0" w:rsidP="00E42F91">
            <w:pPr>
              <w:numPr>
                <w:ilvl w:val="0"/>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Urządzenie ma posiadać wsparcie dla mechanizmów równoważenia obciążenia łączy do sieci Internet (tzw. Load Balancing).</w:t>
            </w:r>
          </w:p>
          <w:p w14:paraId="6D9EDEC7" w14:textId="77777777" w:rsidR="005B73C0" w:rsidRPr="00DA5BC6" w:rsidRDefault="005B73C0" w:rsidP="00E42F91">
            <w:pPr>
              <w:numPr>
                <w:ilvl w:val="0"/>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Mechanizm równoważenia obciążenia łącza internetowego ma działać w oparciu o następujące dwa mechanizmy:</w:t>
            </w:r>
          </w:p>
          <w:p w14:paraId="02D57A73" w14:textId="77777777" w:rsidR="005B73C0" w:rsidRPr="00DA5BC6" w:rsidRDefault="005B73C0" w:rsidP="00E42F91">
            <w:pPr>
              <w:numPr>
                <w:ilvl w:val="1"/>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równoważenie względem adresu źródłowego,</w:t>
            </w:r>
          </w:p>
          <w:p w14:paraId="52C72E85" w14:textId="77777777" w:rsidR="005B73C0" w:rsidRPr="00DA5BC6" w:rsidRDefault="005B73C0" w:rsidP="00E42F91">
            <w:pPr>
              <w:numPr>
                <w:ilvl w:val="1"/>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równoważenie względem połączenia.</w:t>
            </w:r>
          </w:p>
          <w:p w14:paraId="3E508C9F" w14:textId="77777777" w:rsidR="005B73C0" w:rsidRPr="00DA5BC6" w:rsidRDefault="005B73C0" w:rsidP="00E42F91">
            <w:pPr>
              <w:numPr>
                <w:ilvl w:val="0"/>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Mechanizm równoważenia łącza musi uwzględniać wagi przypisywane osobno dla każdego z łączy do Internetu.</w:t>
            </w:r>
          </w:p>
          <w:p w14:paraId="332F743F" w14:textId="77777777" w:rsidR="005B73C0" w:rsidRPr="00DA5BC6" w:rsidRDefault="005B73C0" w:rsidP="00E42F91">
            <w:pPr>
              <w:numPr>
                <w:ilvl w:val="0"/>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Urządzenie ma posiadać mechanizm przełączenia na łącze zapasowe w przypadku awarii łącza podstawowego.</w:t>
            </w:r>
          </w:p>
          <w:p w14:paraId="3E8B6F7A" w14:textId="77777777" w:rsidR="005B73C0" w:rsidRPr="00DA5BC6" w:rsidRDefault="005B73C0" w:rsidP="00E42F91">
            <w:pPr>
              <w:numPr>
                <w:ilvl w:val="0"/>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Urządzenie ma posiadać mechanizm statycznego trasowania pakietów.</w:t>
            </w:r>
          </w:p>
          <w:p w14:paraId="064065F4" w14:textId="77777777" w:rsidR="005B73C0" w:rsidRPr="00DA5BC6" w:rsidRDefault="005B73C0" w:rsidP="00E42F91">
            <w:pPr>
              <w:numPr>
                <w:ilvl w:val="0"/>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Urządzenie musi posiadać możliwość trasowania połączeń dla IPv6 co najmniej w zakresie trasowania statycznego oraz mechanizmu przełączenia na łącze zapasowe w przypadku awarii łącza podstawowego.</w:t>
            </w:r>
          </w:p>
          <w:p w14:paraId="6F93F1D1" w14:textId="77777777" w:rsidR="005B73C0" w:rsidRPr="00DA5BC6" w:rsidRDefault="005B73C0" w:rsidP="00E42F91">
            <w:pPr>
              <w:numPr>
                <w:ilvl w:val="0"/>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 xml:space="preserve">Urządzenie musi posiadać możliwość trasowania połączeń względem reguły na firewallu w odniesieniu do pojedynczego połączenia, adresu IP lub autoryzowanego użytkownika oraz pola DSCP. </w:t>
            </w:r>
          </w:p>
          <w:p w14:paraId="19B0D743" w14:textId="77777777" w:rsidR="005B73C0" w:rsidRPr="00DA5BC6" w:rsidRDefault="005B73C0" w:rsidP="00E42F91">
            <w:pPr>
              <w:numPr>
                <w:ilvl w:val="0"/>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Rozwiązanie powinno zapewniać obsługę routingu dynamiczny w oparciu co najmniej o protokoły: RIPv2, OSPF oraz BGP.</w:t>
            </w:r>
          </w:p>
          <w:p w14:paraId="7A326C01" w14:textId="77777777" w:rsidR="005B73C0" w:rsidRDefault="005B73C0" w:rsidP="00E42F91">
            <w:pPr>
              <w:pStyle w:val="Tretekstu"/>
              <w:numPr>
                <w:ilvl w:val="0"/>
                <w:numId w:val="27"/>
              </w:numPr>
              <w:ind w:left="459" w:hanging="283"/>
              <w:rPr>
                <w:rFonts w:asciiTheme="majorHAnsi" w:hAnsiTheme="majorHAnsi"/>
                <w:b w:val="0"/>
                <w:sz w:val="20"/>
              </w:rPr>
            </w:pPr>
            <w:r w:rsidRPr="00E42F91">
              <w:rPr>
                <w:rFonts w:asciiTheme="majorHAnsi" w:hAnsiTheme="majorHAnsi"/>
                <w:b w:val="0"/>
                <w:sz w:val="20"/>
              </w:rPr>
              <w:t>Rozwiązanie powinno wspierać technologię Link Aggregation.</w:t>
            </w:r>
          </w:p>
          <w:p w14:paraId="048BB7BC" w14:textId="303EF464" w:rsidR="005B73C0" w:rsidRPr="00E42F91" w:rsidRDefault="005B73C0" w:rsidP="00E42F91">
            <w:pPr>
              <w:pStyle w:val="Tretekstu"/>
              <w:ind w:left="459"/>
              <w:rPr>
                <w:rFonts w:asciiTheme="majorHAnsi" w:hAnsiTheme="majorHAnsi"/>
                <w:b w:val="0"/>
                <w:sz w:val="20"/>
              </w:rPr>
            </w:pPr>
          </w:p>
        </w:tc>
        <w:tc>
          <w:tcPr>
            <w:tcW w:w="1843" w:type="dxa"/>
          </w:tcPr>
          <w:p w14:paraId="4B192D88" w14:textId="77777777" w:rsidR="005B73C0" w:rsidRPr="007D1361" w:rsidRDefault="005B73C0" w:rsidP="00D56EC4">
            <w:pPr>
              <w:jc w:val="center"/>
              <w:rPr>
                <w:rFonts w:asciiTheme="majorHAnsi" w:hAnsiTheme="majorHAnsi" w:cs="Arial"/>
                <w:b/>
                <w:sz w:val="19"/>
                <w:szCs w:val="19"/>
              </w:rPr>
            </w:pPr>
          </w:p>
        </w:tc>
        <w:tc>
          <w:tcPr>
            <w:tcW w:w="2551" w:type="dxa"/>
          </w:tcPr>
          <w:p w14:paraId="1FF49EBD" w14:textId="77777777" w:rsidR="005B73C0" w:rsidRPr="007D1361" w:rsidRDefault="005B73C0" w:rsidP="00D56EC4">
            <w:pPr>
              <w:jc w:val="center"/>
              <w:rPr>
                <w:rFonts w:asciiTheme="majorHAnsi" w:hAnsiTheme="majorHAnsi" w:cs="Arial"/>
                <w:b/>
                <w:sz w:val="19"/>
                <w:szCs w:val="19"/>
              </w:rPr>
            </w:pPr>
          </w:p>
        </w:tc>
      </w:tr>
      <w:tr w:rsidR="005B73C0" w14:paraId="7FF27677" w14:textId="77777777" w:rsidTr="006156F8">
        <w:trPr>
          <w:trHeight w:val="664"/>
        </w:trPr>
        <w:tc>
          <w:tcPr>
            <w:tcW w:w="479" w:type="dxa"/>
            <w:vMerge/>
          </w:tcPr>
          <w:p w14:paraId="5EAC6341" w14:textId="77777777" w:rsidR="005B73C0" w:rsidRPr="007D1361" w:rsidRDefault="005B73C0" w:rsidP="00D56EC4">
            <w:pPr>
              <w:jc w:val="center"/>
              <w:rPr>
                <w:rFonts w:asciiTheme="majorHAnsi" w:hAnsiTheme="majorHAnsi" w:cs="Arial"/>
                <w:b/>
                <w:sz w:val="19"/>
                <w:szCs w:val="19"/>
              </w:rPr>
            </w:pPr>
          </w:p>
        </w:tc>
        <w:tc>
          <w:tcPr>
            <w:tcW w:w="1931" w:type="dxa"/>
          </w:tcPr>
          <w:p w14:paraId="1668A648" w14:textId="22BBDE7D" w:rsidR="005B73C0" w:rsidRDefault="005B73C0" w:rsidP="00C25DC7">
            <w:pPr>
              <w:pStyle w:val="Tretekstu"/>
              <w:rPr>
                <w:rFonts w:asciiTheme="majorHAnsi" w:hAnsiTheme="majorHAnsi"/>
                <w:b w:val="0"/>
                <w:bCs w:val="0"/>
                <w:sz w:val="20"/>
              </w:rPr>
            </w:pPr>
            <w:r>
              <w:rPr>
                <w:rFonts w:asciiTheme="majorHAnsi" w:hAnsiTheme="majorHAnsi"/>
                <w:b w:val="0"/>
                <w:bCs w:val="0"/>
                <w:sz w:val="20"/>
              </w:rPr>
              <w:t>Pozostałe usługi i funkcje rozwiązania</w:t>
            </w:r>
          </w:p>
        </w:tc>
        <w:tc>
          <w:tcPr>
            <w:tcW w:w="8789" w:type="dxa"/>
          </w:tcPr>
          <w:p w14:paraId="004FA459" w14:textId="77777777" w:rsidR="005B73C0" w:rsidRPr="00DA5BC6" w:rsidRDefault="005B73C0" w:rsidP="00CC61F1">
            <w:pPr>
              <w:numPr>
                <w:ilvl w:val="0"/>
                <w:numId w:val="27"/>
              </w:numPr>
              <w:ind w:left="459" w:hanging="283"/>
              <w:jc w:val="both"/>
              <w:rPr>
                <w:rFonts w:asciiTheme="majorHAnsi" w:hAnsiTheme="majorHAnsi" w:cs="Tahoma"/>
                <w:sz w:val="20"/>
                <w:szCs w:val="20"/>
              </w:rPr>
            </w:pPr>
            <w:r w:rsidRPr="00DA5BC6">
              <w:rPr>
                <w:rFonts w:asciiTheme="majorHAnsi" w:hAnsiTheme="majorHAnsi" w:cs="Tahoma"/>
                <w:bCs/>
                <w:sz w:val="20"/>
                <w:szCs w:val="20"/>
              </w:rPr>
              <w:t>Urządzenie posiada wbudowany serwer DHCP</w:t>
            </w:r>
            <w:r w:rsidRPr="00DA5BC6">
              <w:rPr>
                <w:rFonts w:asciiTheme="majorHAnsi" w:hAnsiTheme="majorHAnsi" w:cs="Tahoma"/>
                <w:sz w:val="20"/>
                <w:szCs w:val="20"/>
              </w:rPr>
              <w:t xml:space="preserve"> z możliwością przypisywania adresu IP do adresu MAC karty sieciowej stacji roboczej w sieci.</w:t>
            </w:r>
          </w:p>
          <w:p w14:paraId="0A60AD52" w14:textId="77777777" w:rsidR="005B73C0" w:rsidRPr="00DA5BC6" w:rsidRDefault="005B73C0" w:rsidP="00CC61F1">
            <w:pPr>
              <w:numPr>
                <w:ilvl w:val="0"/>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Urządzenie musi pozwalać na przesyłanie zapytań DHCP do zewnętrznego serwera DHCP – DHCP Relay.</w:t>
            </w:r>
          </w:p>
          <w:p w14:paraId="39E5E51A" w14:textId="77777777" w:rsidR="005B73C0" w:rsidRPr="00DA5BC6" w:rsidRDefault="005B73C0" w:rsidP="00CC61F1">
            <w:pPr>
              <w:numPr>
                <w:ilvl w:val="0"/>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Konfiguracja serwera DHCP musi być niezależna dla protokołu IPv4 i IPv6.</w:t>
            </w:r>
          </w:p>
          <w:p w14:paraId="4392F525" w14:textId="77777777" w:rsidR="005B73C0" w:rsidRPr="00DA5BC6" w:rsidRDefault="005B73C0" w:rsidP="00CC61F1">
            <w:pPr>
              <w:numPr>
                <w:ilvl w:val="0"/>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Urządzenie musi posiadać możliwość tworzenia różnych konfiguracji dla różnych podsieci. Z możliwością określenia różnych bram, a także serwerów DNS</w:t>
            </w:r>
          </w:p>
          <w:p w14:paraId="77D36DC5" w14:textId="77777777" w:rsidR="005B73C0" w:rsidRPr="00DA5BC6" w:rsidRDefault="005B73C0" w:rsidP="00CC61F1">
            <w:pPr>
              <w:numPr>
                <w:ilvl w:val="0"/>
                <w:numId w:val="27"/>
              </w:numPr>
              <w:ind w:left="459" w:hanging="283"/>
              <w:jc w:val="both"/>
              <w:rPr>
                <w:rFonts w:asciiTheme="majorHAnsi" w:hAnsiTheme="majorHAnsi" w:cs="Tahoma"/>
                <w:sz w:val="20"/>
                <w:szCs w:val="20"/>
              </w:rPr>
            </w:pPr>
            <w:r w:rsidRPr="00DA5BC6">
              <w:rPr>
                <w:rFonts w:asciiTheme="majorHAnsi" w:hAnsiTheme="majorHAnsi" w:cs="Tahoma"/>
                <w:sz w:val="20"/>
                <w:szCs w:val="20"/>
              </w:rPr>
              <w:t>Urządzenie musi być wyposażone w klienta usługi SNMP w wersji 1,2 i 3.</w:t>
            </w:r>
          </w:p>
          <w:p w14:paraId="488C609F" w14:textId="77777777" w:rsidR="005B73C0" w:rsidRDefault="005B73C0" w:rsidP="00CC61F1">
            <w:pPr>
              <w:pStyle w:val="Tretekstu"/>
              <w:numPr>
                <w:ilvl w:val="0"/>
                <w:numId w:val="27"/>
              </w:numPr>
              <w:ind w:left="459" w:hanging="283"/>
              <w:rPr>
                <w:rFonts w:asciiTheme="majorHAnsi" w:hAnsiTheme="majorHAnsi"/>
                <w:b w:val="0"/>
                <w:sz w:val="20"/>
              </w:rPr>
            </w:pPr>
            <w:r w:rsidRPr="00CC61F1">
              <w:rPr>
                <w:rFonts w:asciiTheme="majorHAnsi" w:hAnsiTheme="majorHAnsi"/>
                <w:b w:val="0"/>
                <w:sz w:val="20"/>
              </w:rPr>
              <w:t>Urządzenie musi posiadać usługę DNS Proxy</w:t>
            </w:r>
          </w:p>
          <w:p w14:paraId="47BFE0B0" w14:textId="05271CE6" w:rsidR="005B73C0" w:rsidRPr="00CC61F1" w:rsidRDefault="005B73C0" w:rsidP="00CC61F1">
            <w:pPr>
              <w:pStyle w:val="Tretekstu"/>
              <w:ind w:left="459"/>
              <w:rPr>
                <w:rFonts w:asciiTheme="majorHAnsi" w:hAnsiTheme="majorHAnsi"/>
                <w:b w:val="0"/>
                <w:sz w:val="20"/>
              </w:rPr>
            </w:pPr>
          </w:p>
        </w:tc>
        <w:tc>
          <w:tcPr>
            <w:tcW w:w="1843" w:type="dxa"/>
          </w:tcPr>
          <w:p w14:paraId="67EA4458" w14:textId="77777777" w:rsidR="005B73C0" w:rsidRPr="007D1361" w:rsidRDefault="005B73C0" w:rsidP="00D56EC4">
            <w:pPr>
              <w:jc w:val="center"/>
              <w:rPr>
                <w:rFonts w:asciiTheme="majorHAnsi" w:hAnsiTheme="majorHAnsi" w:cs="Arial"/>
                <w:b/>
                <w:sz w:val="19"/>
                <w:szCs w:val="19"/>
              </w:rPr>
            </w:pPr>
          </w:p>
        </w:tc>
        <w:tc>
          <w:tcPr>
            <w:tcW w:w="2551" w:type="dxa"/>
          </w:tcPr>
          <w:p w14:paraId="214CCEBE" w14:textId="77777777" w:rsidR="005B73C0" w:rsidRPr="007D1361" w:rsidRDefault="005B73C0" w:rsidP="00D56EC4">
            <w:pPr>
              <w:jc w:val="center"/>
              <w:rPr>
                <w:rFonts w:asciiTheme="majorHAnsi" w:hAnsiTheme="majorHAnsi" w:cs="Arial"/>
                <w:b/>
                <w:sz w:val="19"/>
                <w:szCs w:val="19"/>
              </w:rPr>
            </w:pPr>
          </w:p>
        </w:tc>
      </w:tr>
      <w:tr w:rsidR="005B73C0" w14:paraId="0A817731" w14:textId="77777777" w:rsidTr="006156F8">
        <w:trPr>
          <w:trHeight w:val="664"/>
        </w:trPr>
        <w:tc>
          <w:tcPr>
            <w:tcW w:w="479" w:type="dxa"/>
            <w:vMerge/>
          </w:tcPr>
          <w:p w14:paraId="7333B940" w14:textId="77777777" w:rsidR="005B73C0" w:rsidRPr="007D1361" w:rsidRDefault="005B73C0" w:rsidP="00D56EC4">
            <w:pPr>
              <w:jc w:val="center"/>
              <w:rPr>
                <w:rFonts w:asciiTheme="majorHAnsi" w:hAnsiTheme="majorHAnsi" w:cs="Arial"/>
                <w:b/>
                <w:sz w:val="19"/>
                <w:szCs w:val="19"/>
              </w:rPr>
            </w:pPr>
          </w:p>
        </w:tc>
        <w:tc>
          <w:tcPr>
            <w:tcW w:w="1931" w:type="dxa"/>
          </w:tcPr>
          <w:p w14:paraId="2256AF02" w14:textId="593FF645" w:rsidR="005B73C0" w:rsidRDefault="005B73C0" w:rsidP="00C25DC7">
            <w:pPr>
              <w:pStyle w:val="Tretekstu"/>
              <w:rPr>
                <w:rFonts w:asciiTheme="majorHAnsi" w:hAnsiTheme="majorHAnsi"/>
                <w:b w:val="0"/>
                <w:bCs w:val="0"/>
                <w:sz w:val="20"/>
              </w:rPr>
            </w:pPr>
            <w:r>
              <w:rPr>
                <w:rFonts w:asciiTheme="majorHAnsi" w:hAnsiTheme="majorHAnsi"/>
                <w:b w:val="0"/>
                <w:bCs w:val="0"/>
                <w:sz w:val="20"/>
              </w:rPr>
              <w:t>Administracja urządzeniem</w:t>
            </w:r>
          </w:p>
        </w:tc>
        <w:tc>
          <w:tcPr>
            <w:tcW w:w="8789" w:type="dxa"/>
          </w:tcPr>
          <w:p w14:paraId="3243B2BD" w14:textId="77777777" w:rsidR="005B73C0" w:rsidRPr="00DA5BC6" w:rsidRDefault="005B73C0" w:rsidP="00CC61F1">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Producent musi dostarczać w podstawowej licencji narzędzie administracyjne pozwalające na podgląd pracy urządzenia, monitoring w trybie rzeczywistym stanu urządzenia.</w:t>
            </w:r>
          </w:p>
          <w:p w14:paraId="6A2CDC0B" w14:textId="77777777" w:rsidR="005B73C0" w:rsidRPr="00DA5BC6" w:rsidRDefault="005B73C0" w:rsidP="00CC61F1">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Konfiguracja urządzenia ma być możliwa z wykorzystaniem polskiego interfejsu graficznego.</w:t>
            </w:r>
          </w:p>
          <w:p w14:paraId="5602749A" w14:textId="77777777" w:rsidR="005B73C0" w:rsidRPr="00DA5BC6" w:rsidRDefault="005B73C0" w:rsidP="00CC61F1">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Interfejs konfiguracyjny musi być dostępny poprzez przeglądarkę internetową a komunikacja musi być zabezpieczona za pomocą protokołu https.</w:t>
            </w:r>
          </w:p>
          <w:p w14:paraId="37401349" w14:textId="77777777" w:rsidR="005B73C0" w:rsidRPr="00DA5BC6" w:rsidRDefault="005B73C0" w:rsidP="00CC61F1">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Komunikacja może odbywać się na porcie innym niż https (443 TCP).</w:t>
            </w:r>
          </w:p>
          <w:p w14:paraId="30309B1B" w14:textId="77777777" w:rsidR="005B73C0" w:rsidRPr="00DA5BC6" w:rsidRDefault="005B73C0" w:rsidP="00CC61F1">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Urządzenie ma być zarządzane przez dowolną liczbę administratorów z różnymi (także nakładającymi się) uprawnieniami.</w:t>
            </w:r>
          </w:p>
          <w:p w14:paraId="53BB2E81" w14:textId="77777777" w:rsidR="005B73C0" w:rsidRPr="00DA5BC6" w:rsidRDefault="005B73C0" w:rsidP="00CC61F1">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lastRenderedPageBreak/>
              <w:t>Rozwiązanie musi mieć możliwość zarządzania poprzez dedykowaną platformę centralnego zarządzania. Komunikacja pomiędzy urządzeniem a platformą centralnej administracji musi być szyfrowana.</w:t>
            </w:r>
          </w:p>
          <w:p w14:paraId="4EF3E095" w14:textId="77777777" w:rsidR="005B73C0" w:rsidRPr="00DA5BC6" w:rsidRDefault="005B73C0" w:rsidP="00CC61F1">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Interfejs konfiguracyjny platformy centralnego zarządzania musi być dostępny poprzez przeglądarkę internetową a komunikacja musi być zabezpieczona za pomocą protokołu https.</w:t>
            </w:r>
          </w:p>
          <w:p w14:paraId="7CFB862C" w14:textId="77777777" w:rsidR="005B73C0" w:rsidRPr="00DA5BC6" w:rsidRDefault="005B73C0" w:rsidP="00CC61F1">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Urządzenie ma mieć możliwość eksportowania logów na zewnętrzny serwer (syslog). Wysyłanie logów powinno być możliwe za pomocą transmisji szyfrowanej (TLS).</w:t>
            </w:r>
          </w:p>
          <w:p w14:paraId="58574237" w14:textId="77777777" w:rsidR="005B73C0" w:rsidRPr="00DA5BC6" w:rsidRDefault="005B73C0" w:rsidP="00CC61F1">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Rozwiązanie ma mieć możliwość eksportowania logów za pomocą protokołu IPFIX.</w:t>
            </w:r>
          </w:p>
          <w:p w14:paraId="2694181E" w14:textId="77777777" w:rsidR="005B73C0" w:rsidRPr="00DA5BC6" w:rsidRDefault="005B73C0" w:rsidP="00CC61F1">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Urządzenie musi pozwalać na automatyczne wykonywanie kopii zapasowej ustawień (backup konfiguracji) do chmury producenta lub na dedykowany serwer zarządzany przez administratora.</w:t>
            </w:r>
          </w:p>
          <w:p w14:paraId="01D0A090" w14:textId="77777777" w:rsidR="005B73C0" w:rsidRDefault="005B73C0" w:rsidP="00CC61F1">
            <w:pPr>
              <w:pStyle w:val="Tretekstu"/>
              <w:numPr>
                <w:ilvl w:val="0"/>
                <w:numId w:val="27"/>
              </w:numPr>
              <w:ind w:left="459" w:hanging="283"/>
              <w:rPr>
                <w:rFonts w:asciiTheme="majorHAnsi" w:hAnsiTheme="majorHAnsi"/>
                <w:b w:val="0"/>
                <w:sz w:val="20"/>
              </w:rPr>
            </w:pPr>
            <w:r w:rsidRPr="00CC61F1">
              <w:rPr>
                <w:rFonts w:asciiTheme="majorHAnsi" w:hAnsiTheme="majorHAnsi"/>
                <w:b w:val="0"/>
                <w:sz w:val="20"/>
              </w:rPr>
              <w:t>Urządzenie musi pozwalać na odtworzenie backupu konfiguracji bezpośrednio z serwerów chmury producenta lub z dedykowanego serwera zarządzanego przez administratora</w:t>
            </w:r>
          </w:p>
          <w:p w14:paraId="7284A2C9" w14:textId="1A6DEC1A" w:rsidR="005B73C0" w:rsidRPr="00CC61F1" w:rsidRDefault="005B73C0" w:rsidP="00CC61F1">
            <w:pPr>
              <w:pStyle w:val="Tretekstu"/>
              <w:ind w:left="459"/>
              <w:rPr>
                <w:rFonts w:asciiTheme="majorHAnsi" w:hAnsiTheme="majorHAnsi"/>
                <w:b w:val="0"/>
                <w:sz w:val="20"/>
              </w:rPr>
            </w:pPr>
          </w:p>
        </w:tc>
        <w:tc>
          <w:tcPr>
            <w:tcW w:w="1843" w:type="dxa"/>
          </w:tcPr>
          <w:p w14:paraId="119B8E1D" w14:textId="77777777" w:rsidR="005B73C0" w:rsidRPr="007D1361" w:rsidRDefault="005B73C0" w:rsidP="00D56EC4">
            <w:pPr>
              <w:jc w:val="center"/>
              <w:rPr>
                <w:rFonts w:asciiTheme="majorHAnsi" w:hAnsiTheme="majorHAnsi" w:cs="Arial"/>
                <w:b/>
                <w:sz w:val="19"/>
                <w:szCs w:val="19"/>
              </w:rPr>
            </w:pPr>
          </w:p>
        </w:tc>
        <w:tc>
          <w:tcPr>
            <w:tcW w:w="2551" w:type="dxa"/>
          </w:tcPr>
          <w:p w14:paraId="17A7A589" w14:textId="77777777" w:rsidR="005B73C0" w:rsidRPr="007D1361" w:rsidRDefault="005B73C0" w:rsidP="00D56EC4">
            <w:pPr>
              <w:jc w:val="center"/>
              <w:rPr>
                <w:rFonts w:asciiTheme="majorHAnsi" w:hAnsiTheme="majorHAnsi" w:cs="Arial"/>
                <w:b/>
                <w:sz w:val="19"/>
                <w:szCs w:val="19"/>
              </w:rPr>
            </w:pPr>
          </w:p>
        </w:tc>
      </w:tr>
      <w:tr w:rsidR="005B73C0" w14:paraId="6DFB5991" w14:textId="77777777" w:rsidTr="006156F8">
        <w:trPr>
          <w:trHeight w:val="664"/>
        </w:trPr>
        <w:tc>
          <w:tcPr>
            <w:tcW w:w="479" w:type="dxa"/>
            <w:vMerge/>
          </w:tcPr>
          <w:p w14:paraId="5158C6FF" w14:textId="77777777" w:rsidR="005B73C0" w:rsidRPr="007D1361" w:rsidRDefault="005B73C0" w:rsidP="00D56EC4">
            <w:pPr>
              <w:jc w:val="center"/>
              <w:rPr>
                <w:rFonts w:asciiTheme="majorHAnsi" w:hAnsiTheme="majorHAnsi" w:cs="Arial"/>
                <w:b/>
                <w:sz w:val="19"/>
                <w:szCs w:val="19"/>
              </w:rPr>
            </w:pPr>
          </w:p>
        </w:tc>
        <w:tc>
          <w:tcPr>
            <w:tcW w:w="1931" w:type="dxa"/>
          </w:tcPr>
          <w:p w14:paraId="55D6FE53" w14:textId="491E97D6" w:rsidR="005B73C0" w:rsidRDefault="005B73C0" w:rsidP="00C25DC7">
            <w:pPr>
              <w:pStyle w:val="Tretekstu"/>
              <w:rPr>
                <w:rFonts w:asciiTheme="majorHAnsi" w:hAnsiTheme="majorHAnsi"/>
                <w:b w:val="0"/>
                <w:bCs w:val="0"/>
                <w:sz w:val="20"/>
              </w:rPr>
            </w:pPr>
            <w:r>
              <w:rPr>
                <w:rFonts w:asciiTheme="majorHAnsi" w:hAnsiTheme="majorHAnsi"/>
                <w:b w:val="0"/>
                <w:bCs w:val="0"/>
                <w:sz w:val="20"/>
              </w:rPr>
              <w:t>Raportowanie</w:t>
            </w:r>
          </w:p>
        </w:tc>
        <w:tc>
          <w:tcPr>
            <w:tcW w:w="8789" w:type="dxa"/>
          </w:tcPr>
          <w:p w14:paraId="69CF74A2" w14:textId="77777777" w:rsidR="005B73C0" w:rsidRPr="00DA5BC6" w:rsidRDefault="005B73C0" w:rsidP="00511F78">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Urządzenie musi posiadać wbudowany w interfejs administracyjny system raportowania i przeglądania logów zebranych na urządzeniu.</w:t>
            </w:r>
          </w:p>
          <w:p w14:paraId="56BA6416" w14:textId="77777777" w:rsidR="005B73C0" w:rsidRPr="00DA5BC6" w:rsidRDefault="005B73C0" w:rsidP="00511F78">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System raportowania i przeglądania logów wbudowany w system nie może wymagać dodatkowej licencji do swojego działania.</w:t>
            </w:r>
          </w:p>
          <w:p w14:paraId="479E75C9" w14:textId="77777777" w:rsidR="005B73C0" w:rsidRPr="00DA5BC6" w:rsidRDefault="005B73C0" w:rsidP="00511F78">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System raportowania musi posiadać predefiniowane raporty dla co najmniej ruchu WEB, modułu IPS, skanera Antywirusowego i Antyspamowego.</w:t>
            </w:r>
          </w:p>
          <w:p w14:paraId="25197909" w14:textId="77777777" w:rsidR="005B73C0" w:rsidRPr="00DA5BC6" w:rsidRDefault="005B73C0" w:rsidP="00511F78">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System raportujący musi umożliwiać wygenerowanie co najmniej 25 różnych raportów.</w:t>
            </w:r>
          </w:p>
          <w:p w14:paraId="5D452004" w14:textId="77777777" w:rsidR="005B73C0" w:rsidRPr="00DA5BC6" w:rsidRDefault="005B73C0" w:rsidP="00511F78">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System raportujący ma dawać możliwość edycji konfiguracji z poziomu raportu.</w:t>
            </w:r>
          </w:p>
          <w:p w14:paraId="3FEA19D0" w14:textId="77777777" w:rsidR="005B73C0" w:rsidRPr="00DA5BC6" w:rsidRDefault="005B73C0" w:rsidP="00511F78">
            <w:pPr>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W ramach podstawowej licencji zamawiający powinien otrzymać możliwość korzystania z dedykowanego systemu zbierania logów i tworzenia raportów w postaci wirtualnej maszyny.</w:t>
            </w:r>
          </w:p>
          <w:p w14:paraId="33E7A040" w14:textId="6EBEF619" w:rsidR="005B73C0" w:rsidRPr="00142427" w:rsidRDefault="005B73C0" w:rsidP="00142427">
            <w:pPr>
              <w:pStyle w:val="Tretekstu"/>
              <w:numPr>
                <w:ilvl w:val="0"/>
                <w:numId w:val="27"/>
              </w:numPr>
              <w:ind w:left="459" w:hanging="283"/>
              <w:rPr>
                <w:rFonts w:asciiTheme="majorHAnsi" w:hAnsiTheme="majorHAnsi"/>
                <w:b w:val="0"/>
                <w:sz w:val="20"/>
              </w:rPr>
            </w:pPr>
            <w:r w:rsidRPr="00511F78">
              <w:rPr>
                <w:rFonts w:asciiTheme="majorHAnsi" w:hAnsiTheme="majorHAnsi"/>
                <w:b w:val="0"/>
                <w:sz w:val="20"/>
              </w:rPr>
              <w:t>Dodatkowy system umożliwia tworzenie interaktywnych raportów w zakresie działania co najmniej następujących modułów: IPS, URL Filtering, skaner antywirusowy, skaner antyspamowy</w:t>
            </w:r>
          </w:p>
        </w:tc>
        <w:tc>
          <w:tcPr>
            <w:tcW w:w="1843" w:type="dxa"/>
          </w:tcPr>
          <w:p w14:paraId="6A24E393" w14:textId="77777777" w:rsidR="005B73C0" w:rsidRPr="007D1361" w:rsidRDefault="005B73C0" w:rsidP="00D56EC4">
            <w:pPr>
              <w:jc w:val="center"/>
              <w:rPr>
                <w:rFonts w:asciiTheme="majorHAnsi" w:hAnsiTheme="majorHAnsi" w:cs="Arial"/>
                <w:b/>
                <w:sz w:val="19"/>
                <w:szCs w:val="19"/>
              </w:rPr>
            </w:pPr>
          </w:p>
        </w:tc>
        <w:tc>
          <w:tcPr>
            <w:tcW w:w="2551" w:type="dxa"/>
          </w:tcPr>
          <w:p w14:paraId="243B7790" w14:textId="77777777" w:rsidR="005B73C0" w:rsidRPr="007D1361" w:rsidRDefault="005B73C0" w:rsidP="00D56EC4">
            <w:pPr>
              <w:jc w:val="center"/>
              <w:rPr>
                <w:rFonts w:asciiTheme="majorHAnsi" w:hAnsiTheme="majorHAnsi" w:cs="Arial"/>
                <w:b/>
                <w:sz w:val="19"/>
                <w:szCs w:val="19"/>
              </w:rPr>
            </w:pPr>
          </w:p>
        </w:tc>
      </w:tr>
      <w:tr w:rsidR="005B73C0" w14:paraId="49CA2BBB" w14:textId="77777777" w:rsidTr="006156F8">
        <w:trPr>
          <w:trHeight w:val="664"/>
        </w:trPr>
        <w:tc>
          <w:tcPr>
            <w:tcW w:w="479" w:type="dxa"/>
            <w:vMerge/>
          </w:tcPr>
          <w:p w14:paraId="15D63A54" w14:textId="77777777" w:rsidR="005B73C0" w:rsidRPr="007D1361" w:rsidRDefault="005B73C0" w:rsidP="00D56EC4">
            <w:pPr>
              <w:jc w:val="center"/>
              <w:rPr>
                <w:rFonts w:asciiTheme="majorHAnsi" w:hAnsiTheme="majorHAnsi" w:cs="Arial"/>
                <w:b/>
                <w:sz w:val="19"/>
                <w:szCs w:val="19"/>
              </w:rPr>
            </w:pPr>
          </w:p>
        </w:tc>
        <w:tc>
          <w:tcPr>
            <w:tcW w:w="1931" w:type="dxa"/>
          </w:tcPr>
          <w:p w14:paraId="5688661B" w14:textId="53BA6D08" w:rsidR="005B73C0" w:rsidRDefault="005B73C0" w:rsidP="00C25DC7">
            <w:pPr>
              <w:pStyle w:val="Tretekstu"/>
              <w:rPr>
                <w:rFonts w:asciiTheme="majorHAnsi" w:hAnsiTheme="majorHAnsi"/>
                <w:b w:val="0"/>
                <w:bCs w:val="0"/>
                <w:sz w:val="20"/>
              </w:rPr>
            </w:pPr>
            <w:r>
              <w:rPr>
                <w:rFonts w:asciiTheme="majorHAnsi" w:hAnsiTheme="majorHAnsi"/>
                <w:b w:val="0"/>
                <w:bCs w:val="0"/>
                <w:sz w:val="20"/>
              </w:rPr>
              <w:t>Serwis</w:t>
            </w:r>
          </w:p>
        </w:tc>
        <w:tc>
          <w:tcPr>
            <w:tcW w:w="8789" w:type="dxa"/>
          </w:tcPr>
          <w:p w14:paraId="38C5E769" w14:textId="3BB2F7A3" w:rsidR="005B73C0" w:rsidRPr="00DA5BC6" w:rsidRDefault="005B73C0" w:rsidP="00511F78">
            <w:pPr>
              <w:pStyle w:val="Akapitzlist"/>
              <w:numPr>
                <w:ilvl w:val="0"/>
                <w:numId w:val="27"/>
              </w:numPr>
              <w:ind w:left="459" w:hanging="283"/>
              <w:rPr>
                <w:rFonts w:asciiTheme="majorHAnsi" w:hAnsiTheme="majorHAnsi" w:cs="Tahoma"/>
                <w:b/>
                <w:sz w:val="20"/>
                <w:szCs w:val="20"/>
              </w:rPr>
            </w:pPr>
            <w:r w:rsidRPr="00DA5BC6">
              <w:rPr>
                <w:rFonts w:asciiTheme="majorHAnsi" w:hAnsiTheme="majorHAnsi" w:cs="Tahoma"/>
                <w:sz w:val="20"/>
                <w:szCs w:val="20"/>
              </w:rPr>
              <w:t xml:space="preserve">Producent zapewnia </w:t>
            </w:r>
            <w:r w:rsidR="00FC3519">
              <w:rPr>
                <w:rFonts w:asciiTheme="majorHAnsi" w:hAnsiTheme="majorHAnsi" w:cs="Tahoma"/>
                <w:sz w:val="20"/>
                <w:szCs w:val="20"/>
              </w:rPr>
              <w:t>min.</w:t>
            </w:r>
            <w:bookmarkStart w:id="0" w:name="_GoBack"/>
            <w:bookmarkEnd w:id="0"/>
            <w:r w:rsidRPr="00DA5BC6">
              <w:rPr>
                <w:rFonts w:asciiTheme="majorHAnsi" w:hAnsiTheme="majorHAnsi" w:cs="Tahoma"/>
                <w:sz w:val="20"/>
                <w:szCs w:val="20"/>
              </w:rPr>
              <w:t>12-miesięczny serwis urządzenia w zakresie Firewall, IPS, VPN, filtra URL, AV, AS</w:t>
            </w:r>
          </w:p>
          <w:p w14:paraId="1B4B7466" w14:textId="77777777" w:rsidR="005B73C0" w:rsidRPr="000777AE" w:rsidRDefault="005B73C0" w:rsidP="00511F78">
            <w:pPr>
              <w:pStyle w:val="Akapitzlist"/>
              <w:numPr>
                <w:ilvl w:val="0"/>
                <w:numId w:val="27"/>
              </w:numPr>
              <w:ind w:left="459" w:hanging="283"/>
              <w:rPr>
                <w:rFonts w:asciiTheme="majorHAnsi" w:hAnsiTheme="majorHAnsi" w:cs="Tahoma"/>
                <w:sz w:val="20"/>
                <w:szCs w:val="20"/>
              </w:rPr>
            </w:pPr>
            <w:r w:rsidRPr="00DA5BC6">
              <w:rPr>
                <w:rFonts w:asciiTheme="majorHAnsi" w:hAnsiTheme="majorHAnsi" w:cs="Tahoma"/>
                <w:sz w:val="20"/>
                <w:szCs w:val="20"/>
              </w:rPr>
              <w:t xml:space="preserve">Wymiana urządzenia w przypadku awarii </w:t>
            </w:r>
            <w:r w:rsidRPr="000777AE">
              <w:rPr>
                <w:rFonts w:asciiTheme="majorHAnsi" w:hAnsiTheme="majorHAnsi" w:cs="Tahoma"/>
                <w:sz w:val="20"/>
                <w:szCs w:val="20"/>
              </w:rPr>
              <w:t xml:space="preserve">sprzętowej w ciągu jednego dnia roboczego. </w:t>
            </w:r>
          </w:p>
          <w:p w14:paraId="49C1FF7C" w14:textId="0C4BCDA5" w:rsidR="005B73C0" w:rsidRPr="006156F8" w:rsidRDefault="00F81B3D" w:rsidP="006156F8">
            <w:pPr>
              <w:pStyle w:val="Akapitzlist"/>
              <w:numPr>
                <w:ilvl w:val="0"/>
                <w:numId w:val="27"/>
              </w:numPr>
              <w:ind w:left="459" w:hanging="283"/>
              <w:rPr>
                <w:rFonts w:asciiTheme="majorHAnsi" w:hAnsiTheme="majorHAnsi" w:cs="Tahoma"/>
                <w:sz w:val="20"/>
                <w:szCs w:val="20"/>
              </w:rPr>
            </w:pPr>
            <w:r w:rsidRPr="000777AE">
              <w:rPr>
                <w:rFonts w:asciiTheme="majorHAnsi" w:hAnsiTheme="majorHAnsi" w:cs="Tahoma"/>
                <w:sz w:val="20"/>
                <w:szCs w:val="20"/>
              </w:rPr>
              <w:t xml:space="preserve">Dostarczane urządzenie winno umożliwiać przeniesienie </w:t>
            </w:r>
            <w:r w:rsidR="000777AE" w:rsidRPr="000777AE">
              <w:rPr>
                <w:rFonts w:asciiTheme="majorHAnsi" w:hAnsiTheme="majorHAnsi" w:cs="Tahoma"/>
                <w:sz w:val="20"/>
                <w:szCs w:val="20"/>
              </w:rPr>
              <w:t xml:space="preserve">wyeksportowanych </w:t>
            </w:r>
            <w:r w:rsidRPr="000777AE">
              <w:rPr>
                <w:rFonts w:asciiTheme="majorHAnsi" w:hAnsiTheme="majorHAnsi" w:cs="Tahoma"/>
                <w:sz w:val="20"/>
                <w:szCs w:val="20"/>
              </w:rPr>
              <w:t>ustawień</w:t>
            </w:r>
            <w:r w:rsidR="000777AE" w:rsidRPr="000777AE">
              <w:rPr>
                <w:rFonts w:asciiTheme="majorHAnsi" w:hAnsiTheme="majorHAnsi" w:cs="Tahoma"/>
                <w:sz w:val="20"/>
                <w:szCs w:val="20"/>
              </w:rPr>
              <w:t xml:space="preserve"> i </w:t>
            </w:r>
            <w:r w:rsidRPr="000777AE">
              <w:rPr>
                <w:rFonts w:asciiTheme="majorHAnsi" w:hAnsiTheme="majorHAnsi" w:cs="Tahoma"/>
                <w:sz w:val="20"/>
                <w:szCs w:val="20"/>
              </w:rPr>
              <w:t xml:space="preserve">konfiguracji z dotychczas użytkowanego </w:t>
            </w:r>
            <w:r w:rsidR="000777AE" w:rsidRPr="000777AE">
              <w:rPr>
                <w:rFonts w:asciiTheme="majorHAnsi" w:hAnsiTheme="majorHAnsi" w:cs="Tahoma"/>
                <w:sz w:val="20"/>
                <w:szCs w:val="20"/>
              </w:rPr>
              <w:t>przez Zamawiającego urządzenia STORMSHIELD U150S-A</w:t>
            </w:r>
          </w:p>
        </w:tc>
        <w:tc>
          <w:tcPr>
            <w:tcW w:w="1843" w:type="dxa"/>
          </w:tcPr>
          <w:p w14:paraId="064DC2F0" w14:textId="77777777" w:rsidR="005B73C0" w:rsidRPr="007D1361" w:rsidRDefault="005B73C0" w:rsidP="00D56EC4">
            <w:pPr>
              <w:jc w:val="center"/>
              <w:rPr>
                <w:rFonts w:asciiTheme="majorHAnsi" w:hAnsiTheme="majorHAnsi" w:cs="Arial"/>
                <w:b/>
                <w:sz w:val="19"/>
                <w:szCs w:val="19"/>
              </w:rPr>
            </w:pPr>
          </w:p>
        </w:tc>
        <w:tc>
          <w:tcPr>
            <w:tcW w:w="2551" w:type="dxa"/>
          </w:tcPr>
          <w:p w14:paraId="703C2DE0" w14:textId="77777777" w:rsidR="005B73C0" w:rsidRPr="007D1361" w:rsidRDefault="005B73C0" w:rsidP="00D56EC4">
            <w:pPr>
              <w:jc w:val="center"/>
              <w:rPr>
                <w:rFonts w:asciiTheme="majorHAnsi" w:hAnsiTheme="majorHAnsi" w:cs="Arial"/>
                <w:b/>
                <w:sz w:val="19"/>
                <w:szCs w:val="19"/>
              </w:rPr>
            </w:pPr>
          </w:p>
        </w:tc>
      </w:tr>
    </w:tbl>
    <w:p w14:paraId="70F4815E" w14:textId="14E33E04" w:rsidR="004E5EF9" w:rsidRPr="00A01055" w:rsidRDefault="006156F8" w:rsidP="006156F8">
      <w:pPr>
        <w:spacing w:after="0" w:line="240" w:lineRule="auto"/>
        <w:jc w:val="both"/>
        <w:rPr>
          <w:rFonts w:asciiTheme="majorHAnsi" w:hAnsiTheme="majorHAnsi" w:cs="Arial"/>
          <w:b/>
          <w:sz w:val="24"/>
          <w:szCs w:val="19"/>
        </w:rPr>
      </w:pPr>
      <w:r>
        <w:rPr>
          <w:rFonts w:asciiTheme="majorHAnsi" w:hAnsiTheme="majorHAnsi" w:cs="Arial"/>
          <w:b/>
          <w:sz w:val="24"/>
          <w:szCs w:val="19"/>
        </w:rPr>
        <w:t>Zadanie/</w:t>
      </w:r>
      <w:r w:rsidR="001E383C" w:rsidRPr="00A01055">
        <w:rPr>
          <w:rFonts w:asciiTheme="majorHAnsi" w:hAnsiTheme="majorHAnsi" w:cs="Arial"/>
          <w:b/>
          <w:sz w:val="24"/>
          <w:szCs w:val="19"/>
        </w:rPr>
        <w:t>Część 3.</w:t>
      </w:r>
      <w:r w:rsidR="004E5EF9" w:rsidRPr="00A01055">
        <w:rPr>
          <w:rFonts w:asciiTheme="majorHAnsi" w:hAnsiTheme="majorHAnsi" w:cs="Arial"/>
          <w:b/>
          <w:sz w:val="24"/>
          <w:szCs w:val="19"/>
        </w:rPr>
        <w:t xml:space="preserve"> Komputer przenośny typu laptop, komputer stacjonarny, monitor, oprogramowanie biurowe, urządzenie wielofunkcyjne A4, urządzenie wielofunkcyjne A3</w:t>
      </w:r>
    </w:p>
    <w:p w14:paraId="7B5F1C76" w14:textId="77777777" w:rsidR="00633FC9" w:rsidRDefault="00633FC9" w:rsidP="00C57A39">
      <w:pPr>
        <w:spacing w:after="0" w:line="240" w:lineRule="auto"/>
        <w:rPr>
          <w:rFonts w:asciiTheme="majorHAnsi" w:hAnsiTheme="majorHAnsi" w:cs="Arial"/>
          <w:b/>
          <w:sz w:val="19"/>
          <w:szCs w:val="19"/>
        </w:rPr>
      </w:pPr>
    </w:p>
    <w:tbl>
      <w:tblPr>
        <w:tblStyle w:val="Tabela-Siatka"/>
        <w:tblW w:w="15593" w:type="dxa"/>
        <w:tblInd w:w="-601" w:type="dxa"/>
        <w:tblLayout w:type="fixed"/>
        <w:tblLook w:val="04A0" w:firstRow="1" w:lastRow="0" w:firstColumn="1" w:lastColumn="0" w:noHBand="0" w:noVBand="1"/>
      </w:tblPr>
      <w:tblGrid>
        <w:gridCol w:w="479"/>
        <w:gridCol w:w="1931"/>
        <w:gridCol w:w="8789"/>
        <w:gridCol w:w="1560"/>
        <w:gridCol w:w="2834"/>
      </w:tblGrid>
      <w:tr w:rsidR="004E5EF9" w14:paraId="64226722" w14:textId="77777777" w:rsidTr="006156F8">
        <w:tc>
          <w:tcPr>
            <w:tcW w:w="479" w:type="dxa"/>
          </w:tcPr>
          <w:p w14:paraId="1DE061A8" w14:textId="6C8F7A9A" w:rsidR="004E5EF9" w:rsidRDefault="004E5EF9" w:rsidP="006156F8">
            <w:pPr>
              <w:jc w:val="center"/>
              <w:rPr>
                <w:rFonts w:asciiTheme="majorHAnsi" w:hAnsiTheme="majorHAnsi" w:cs="Arial"/>
                <w:b/>
                <w:sz w:val="19"/>
                <w:szCs w:val="19"/>
              </w:rPr>
            </w:pPr>
            <w:r w:rsidRPr="007D1361">
              <w:rPr>
                <w:rFonts w:asciiTheme="majorHAnsi" w:hAnsiTheme="majorHAnsi" w:cs="Arial"/>
                <w:b/>
                <w:sz w:val="19"/>
                <w:szCs w:val="19"/>
              </w:rPr>
              <w:t>Lp.</w:t>
            </w:r>
          </w:p>
        </w:tc>
        <w:tc>
          <w:tcPr>
            <w:tcW w:w="10720" w:type="dxa"/>
            <w:gridSpan w:val="2"/>
          </w:tcPr>
          <w:p w14:paraId="440F2BAB" w14:textId="575F4C12" w:rsidR="004E5EF9" w:rsidRDefault="004E5EF9" w:rsidP="006156F8">
            <w:pPr>
              <w:jc w:val="center"/>
              <w:rPr>
                <w:rFonts w:asciiTheme="majorHAnsi" w:hAnsiTheme="majorHAnsi" w:cs="Arial"/>
                <w:b/>
                <w:sz w:val="19"/>
                <w:szCs w:val="19"/>
              </w:rPr>
            </w:pPr>
            <w:r w:rsidRPr="007D1361">
              <w:rPr>
                <w:rFonts w:asciiTheme="majorHAnsi" w:hAnsiTheme="majorHAnsi" w:cs="Arial"/>
                <w:b/>
                <w:sz w:val="19"/>
                <w:szCs w:val="19"/>
              </w:rPr>
              <w:t>Nazwa urządzenia</w:t>
            </w:r>
          </w:p>
        </w:tc>
        <w:tc>
          <w:tcPr>
            <w:tcW w:w="1560" w:type="dxa"/>
          </w:tcPr>
          <w:p w14:paraId="6675DF47" w14:textId="6ACABCA1" w:rsidR="004E5EF9" w:rsidRDefault="004E5EF9" w:rsidP="006156F8">
            <w:pPr>
              <w:jc w:val="center"/>
              <w:rPr>
                <w:rFonts w:asciiTheme="majorHAnsi" w:hAnsiTheme="majorHAnsi" w:cs="Arial"/>
                <w:b/>
                <w:sz w:val="19"/>
                <w:szCs w:val="19"/>
              </w:rPr>
            </w:pPr>
            <w:r w:rsidRPr="007D1361">
              <w:rPr>
                <w:rFonts w:asciiTheme="majorHAnsi" w:hAnsiTheme="majorHAnsi" w:cs="Arial"/>
                <w:b/>
                <w:sz w:val="19"/>
                <w:szCs w:val="19"/>
              </w:rPr>
              <w:t>Okres gwarancyjny</w:t>
            </w:r>
          </w:p>
        </w:tc>
        <w:tc>
          <w:tcPr>
            <w:tcW w:w="2834" w:type="dxa"/>
          </w:tcPr>
          <w:p w14:paraId="53039576" w14:textId="7EB34DD1" w:rsidR="004E5EF9" w:rsidRDefault="004E5EF9" w:rsidP="006156F8">
            <w:pPr>
              <w:ind w:left="175" w:hanging="175"/>
              <w:jc w:val="center"/>
              <w:rPr>
                <w:rFonts w:asciiTheme="majorHAnsi" w:hAnsiTheme="majorHAnsi" w:cs="Arial"/>
                <w:b/>
                <w:sz w:val="19"/>
                <w:szCs w:val="19"/>
              </w:rPr>
            </w:pPr>
            <w:r w:rsidRPr="007D1361">
              <w:rPr>
                <w:rFonts w:asciiTheme="majorHAnsi" w:hAnsiTheme="majorHAnsi" w:cs="Arial"/>
                <w:b/>
                <w:sz w:val="19"/>
                <w:szCs w:val="19"/>
              </w:rPr>
              <w:t>Ilość</w:t>
            </w:r>
          </w:p>
        </w:tc>
      </w:tr>
      <w:tr w:rsidR="004E5EF9" w14:paraId="7B81300C" w14:textId="77777777" w:rsidTr="006156F8">
        <w:trPr>
          <w:trHeight w:val="562"/>
        </w:trPr>
        <w:tc>
          <w:tcPr>
            <w:tcW w:w="479" w:type="dxa"/>
            <w:vMerge w:val="restart"/>
          </w:tcPr>
          <w:p w14:paraId="7DF3D946" w14:textId="77777777" w:rsidR="004E5EF9" w:rsidRDefault="004E5EF9" w:rsidP="00FE37DA">
            <w:pPr>
              <w:jc w:val="center"/>
              <w:rPr>
                <w:rFonts w:asciiTheme="majorHAnsi" w:hAnsiTheme="majorHAnsi" w:cs="Arial"/>
                <w:b/>
                <w:sz w:val="19"/>
                <w:szCs w:val="19"/>
              </w:rPr>
            </w:pPr>
          </w:p>
          <w:p w14:paraId="16DB61B0" w14:textId="0A129BEC" w:rsidR="004E5EF9" w:rsidRDefault="004E5EF9" w:rsidP="00E16D88">
            <w:pPr>
              <w:jc w:val="center"/>
              <w:rPr>
                <w:rFonts w:asciiTheme="majorHAnsi" w:hAnsiTheme="majorHAnsi" w:cs="Arial"/>
                <w:b/>
                <w:sz w:val="19"/>
                <w:szCs w:val="19"/>
              </w:rPr>
            </w:pPr>
            <w:r>
              <w:rPr>
                <w:rFonts w:asciiTheme="majorHAnsi" w:hAnsiTheme="majorHAnsi" w:cs="Arial"/>
                <w:b/>
                <w:sz w:val="19"/>
                <w:szCs w:val="19"/>
              </w:rPr>
              <w:t>1</w:t>
            </w:r>
          </w:p>
        </w:tc>
        <w:tc>
          <w:tcPr>
            <w:tcW w:w="10720" w:type="dxa"/>
            <w:gridSpan w:val="2"/>
            <w:vAlign w:val="center"/>
          </w:tcPr>
          <w:p w14:paraId="793F6AB6" w14:textId="725ABF6C" w:rsidR="004E5EF9" w:rsidRDefault="004E5EF9" w:rsidP="00C57A39">
            <w:pPr>
              <w:rPr>
                <w:rFonts w:asciiTheme="majorHAnsi" w:hAnsiTheme="majorHAnsi" w:cs="Arial"/>
                <w:b/>
                <w:sz w:val="19"/>
                <w:szCs w:val="19"/>
              </w:rPr>
            </w:pPr>
            <w:r>
              <w:rPr>
                <w:rFonts w:asciiTheme="majorHAnsi" w:hAnsiTheme="majorHAnsi" w:cs="Arial"/>
                <w:b/>
                <w:sz w:val="19"/>
                <w:szCs w:val="19"/>
              </w:rPr>
              <w:t>Komputer przenośny typu laptop</w:t>
            </w:r>
          </w:p>
        </w:tc>
        <w:tc>
          <w:tcPr>
            <w:tcW w:w="1560" w:type="dxa"/>
            <w:vAlign w:val="center"/>
          </w:tcPr>
          <w:p w14:paraId="0A8A21CD" w14:textId="7A6BB471" w:rsidR="004E5EF9" w:rsidRPr="00D75B38" w:rsidRDefault="004E5EF9" w:rsidP="00D75B38">
            <w:pPr>
              <w:jc w:val="center"/>
              <w:rPr>
                <w:rFonts w:asciiTheme="majorHAnsi" w:hAnsiTheme="majorHAnsi" w:cs="Arial"/>
                <w:sz w:val="19"/>
                <w:szCs w:val="19"/>
              </w:rPr>
            </w:pPr>
            <w:r w:rsidRPr="00D75B38">
              <w:rPr>
                <w:rFonts w:asciiTheme="majorHAnsi" w:hAnsiTheme="majorHAnsi" w:cs="Arial"/>
                <w:sz w:val="19"/>
                <w:szCs w:val="19"/>
              </w:rPr>
              <w:t>min.</w:t>
            </w:r>
            <w:r>
              <w:rPr>
                <w:rFonts w:asciiTheme="majorHAnsi" w:hAnsiTheme="majorHAnsi" w:cs="Arial"/>
                <w:sz w:val="19"/>
                <w:szCs w:val="19"/>
              </w:rPr>
              <w:t xml:space="preserve"> </w:t>
            </w:r>
            <w:r w:rsidRPr="00D75B38">
              <w:rPr>
                <w:rFonts w:asciiTheme="majorHAnsi" w:hAnsiTheme="majorHAnsi" w:cs="Arial"/>
                <w:sz w:val="19"/>
                <w:szCs w:val="19"/>
              </w:rPr>
              <w:t>12 miesięcy</w:t>
            </w:r>
          </w:p>
        </w:tc>
        <w:tc>
          <w:tcPr>
            <w:tcW w:w="2834" w:type="dxa"/>
            <w:vAlign w:val="center"/>
          </w:tcPr>
          <w:p w14:paraId="703F74B6" w14:textId="167953EC" w:rsidR="004E5EF9" w:rsidRPr="002C420B" w:rsidRDefault="004E5EF9" w:rsidP="002C420B">
            <w:pPr>
              <w:jc w:val="center"/>
              <w:rPr>
                <w:rFonts w:asciiTheme="majorHAnsi" w:hAnsiTheme="majorHAnsi" w:cs="Arial"/>
                <w:sz w:val="19"/>
                <w:szCs w:val="19"/>
              </w:rPr>
            </w:pPr>
            <w:r w:rsidRPr="002C420B">
              <w:rPr>
                <w:rFonts w:asciiTheme="majorHAnsi" w:hAnsiTheme="majorHAnsi" w:cs="Arial"/>
                <w:sz w:val="19"/>
                <w:szCs w:val="19"/>
              </w:rPr>
              <w:t>1</w:t>
            </w:r>
          </w:p>
        </w:tc>
      </w:tr>
      <w:tr w:rsidR="004E5EF9" w14:paraId="252D9914" w14:textId="77777777" w:rsidTr="006156F8">
        <w:trPr>
          <w:trHeight w:val="742"/>
        </w:trPr>
        <w:tc>
          <w:tcPr>
            <w:tcW w:w="479" w:type="dxa"/>
            <w:vMerge/>
          </w:tcPr>
          <w:p w14:paraId="59A80AC4" w14:textId="77777777" w:rsidR="004E5EF9" w:rsidRDefault="004E5EF9" w:rsidP="00FE37DA">
            <w:pPr>
              <w:jc w:val="center"/>
              <w:rPr>
                <w:rFonts w:asciiTheme="majorHAnsi" w:hAnsiTheme="majorHAnsi" w:cs="Arial"/>
                <w:b/>
                <w:sz w:val="19"/>
                <w:szCs w:val="19"/>
              </w:rPr>
            </w:pPr>
          </w:p>
        </w:tc>
        <w:tc>
          <w:tcPr>
            <w:tcW w:w="1931" w:type="dxa"/>
            <w:vAlign w:val="center"/>
          </w:tcPr>
          <w:p w14:paraId="3E52D007" w14:textId="2A1011E8" w:rsidR="004E5EF9" w:rsidRDefault="004E5EF9" w:rsidP="00C57A39">
            <w:pPr>
              <w:rPr>
                <w:rFonts w:asciiTheme="majorHAnsi" w:hAnsiTheme="majorHAnsi" w:cs="Arial"/>
                <w:b/>
                <w:sz w:val="19"/>
                <w:szCs w:val="19"/>
              </w:rPr>
            </w:pPr>
            <w:r>
              <w:rPr>
                <w:rFonts w:asciiTheme="majorHAnsi" w:hAnsiTheme="majorHAnsi" w:cs="Arial"/>
                <w:b/>
                <w:sz w:val="19"/>
                <w:szCs w:val="19"/>
              </w:rPr>
              <w:t>Procesor</w:t>
            </w:r>
          </w:p>
        </w:tc>
        <w:tc>
          <w:tcPr>
            <w:tcW w:w="8789" w:type="dxa"/>
            <w:vAlign w:val="center"/>
          </w:tcPr>
          <w:p w14:paraId="458BC234" w14:textId="77777777" w:rsidR="004E5EF9" w:rsidRDefault="004E5EF9" w:rsidP="001E383C">
            <w:pPr>
              <w:spacing w:before="40" w:after="40"/>
              <w:rPr>
                <w:rStyle w:val="Hipercze"/>
                <w:rFonts w:asciiTheme="majorHAnsi" w:hAnsiTheme="majorHAnsi" w:cs="Arial"/>
                <w:sz w:val="20"/>
                <w:szCs w:val="20"/>
              </w:rPr>
            </w:pPr>
            <w:r w:rsidRPr="007D1361">
              <w:rPr>
                <w:rFonts w:asciiTheme="majorHAnsi" w:hAnsiTheme="majorHAnsi" w:cs="Arial"/>
                <w:sz w:val="20"/>
                <w:szCs w:val="20"/>
              </w:rPr>
              <w:t xml:space="preserve">Procesor klasy x86 umożliwiający osiągnięcie przez komputer, w zaoferowanej konfiguracji sprzętowej, w teście Passmark CPU Mark, wyniku minimum 7990 pkt. Passmark CPU Mark według wyników procesorów publikowanych na stronie </w:t>
            </w:r>
            <w:hyperlink r:id="rId8" w:history="1">
              <w:r w:rsidRPr="007D1361">
                <w:rPr>
                  <w:rStyle w:val="Hipercze"/>
                  <w:rFonts w:asciiTheme="majorHAnsi" w:hAnsiTheme="majorHAnsi" w:cs="Arial"/>
                  <w:sz w:val="20"/>
                  <w:szCs w:val="20"/>
                </w:rPr>
                <w:t>http://cpubenchmark.net/</w:t>
              </w:r>
            </w:hyperlink>
          </w:p>
          <w:p w14:paraId="77FCDC61" w14:textId="36C9F0F2" w:rsidR="004E5EF9" w:rsidRDefault="004E5EF9" w:rsidP="001E383C">
            <w:pPr>
              <w:spacing w:before="40" w:after="40"/>
              <w:rPr>
                <w:rStyle w:val="Hipercze"/>
                <w:rFonts w:asciiTheme="majorHAnsi" w:hAnsiTheme="majorHAnsi" w:cs="Arial"/>
                <w:color w:val="auto"/>
                <w:sz w:val="20"/>
                <w:szCs w:val="20"/>
                <w:u w:val="none"/>
              </w:rPr>
            </w:pPr>
            <w:r w:rsidRPr="001B4F6E">
              <w:rPr>
                <w:rStyle w:val="Hipercze"/>
                <w:rFonts w:asciiTheme="majorHAnsi" w:hAnsiTheme="majorHAnsi" w:cs="Arial"/>
                <w:color w:val="auto"/>
                <w:sz w:val="20"/>
                <w:szCs w:val="20"/>
                <w:u w:val="none"/>
              </w:rPr>
              <w:t>Taktowanie</w:t>
            </w:r>
            <w:r>
              <w:rPr>
                <w:rStyle w:val="Hipercze"/>
                <w:rFonts w:asciiTheme="majorHAnsi" w:hAnsiTheme="majorHAnsi" w:cs="Arial"/>
                <w:color w:val="auto"/>
                <w:sz w:val="20"/>
                <w:szCs w:val="20"/>
                <w:u w:val="none"/>
              </w:rPr>
              <w:t xml:space="preserve"> 1,6 GHz</w:t>
            </w:r>
          </w:p>
          <w:p w14:paraId="7C2D4462" w14:textId="055B5124" w:rsidR="004E5EF9" w:rsidRDefault="004E5EF9" w:rsidP="001E383C">
            <w:pPr>
              <w:spacing w:before="40" w:after="40"/>
              <w:rPr>
                <w:rStyle w:val="Hipercze"/>
                <w:rFonts w:asciiTheme="majorHAnsi" w:hAnsiTheme="majorHAnsi" w:cs="Arial"/>
                <w:color w:val="auto"/>
                <w:sz w:val="20"/>
                <w:szCs w:val="20"/>
                <w:u w:val="none"/>
              </w:rPr>
            </w:pPr>
            <w:r>
              <w:rPr>
                <w:rStyle w:val="Hipercze"/>
                <w:rFonts w:asciiTheme="majorHAnsi" w:hAnsiTheme="majorHAnsi" w:cs="Arial"/>
                <w:color w:val="auto"/>
                <w:sz w:val="20"/>
                <w:szCs w:val="20"/>
                <w:u w:val="none"/>
              </w:rPr>
              <w:t>Taktowanie turbo: 3,9 GHz</w:t>
            </w:r>
          </w:p>
          <w:p w14:paraId="1B447991" w14:textId="56F9E05C" w:rsidR="004E5EF9" w:rsidRDefault="004E5EF9" w:rsidP="001E383C">
            <w:pPr>
              <w:spacing w:before="40" w:after="40"/>
              <w:rPr>
                <w:rStyle w:val="Hipercze"/>
                <w:rFonts w:asciiTheme="majorHAnsi" w:hAnsiTheme="majorHAnsi" w:cs="Arial"/>
                <w:color w:val="auto"/>
                <w:sz w:val="20"/>
                <w:szCs w:val="20"/>
                <w:u w:val="none"/>
              </w:rPr>
            </w:pPr>
            <w:r>
              <w:rPr>
                <w:rStyle w:val="Hipercze"/>
                <w:rFonts w:asciiTheme="majorHAnsi" w:hAnsiTheme="majorHAnsi" w:cs="Arial"/>
                <w:color w:val="auto"/>
                <w:sz w:val="20"/>
                <w:szCs w:val="20"/>
                <w:u w:val="none"/>
              </w:rPr>
              <w:t>Ilość rdzeni: 4</w:t>
            </w:r>
          </w:p>
          <w:p w14:paraId="1EB1D979" w14:textId="6EA14F4C" w:rsidR="004E5EF9" w:rsidRDefault="004E5EF9" w:rsidP="001B4F6E">
            <w:pPr>
              <w:spacing w:before="40" w:after="40"/>
              <w:rPr>
                <w:rFonts w:asciiTheme="majorHAnsi" w:hAnsiTheme="majorHAnsi" w:cs="Arial"/>
                <w:b/>
                <w:sz w:val="19"/>
                <w:szCs w:val="19"/>
              </w:rPr>
            </w:pPr>
            <w:r>
              <w:rPr>
                <w:rStyle w:val="Hipercze"/>
                <w:rFonts w:asciiTheme="majorHAnsi" w:hAnsiTheme="majorHAnsi" w:cs="Arial"/>
                <w:color w:val="auto"/>
                <w:sz w:val="20"/>
                <w:szCs w:val="20"/>
                <w:u w:val="none"/>
              </w:rPr>
              <w:t>Pamięć cache 6 MB</w:t>
            </w:r>
          </w:p>
        </w:tc>
        <w:tc>
          <w:tcPr>
            <w:tcW w:w="1560" w:type="dxa"/>
          </w:tcPr>
          <w:p w14:paraId="569EF7CE" w14:textId="77777777" w:rsidR="004E5EF9" w:rsidRDefault="004E5EF9" w:rsidP="00C57A39">
            <w:pPr>
              <w:rPr>
                <w:rFonts w:asciiTheme="majorHAnsi" w:hAnsiTheme="majorHAnsi" w:cs="Arial"/>
                <w:b/>
                <w:sz w:val="19"/>
                <w:szCs w:val="19"/>
              </w:rPr>
            </w:pPr>
          </w:p>
        </w:tc>
        <w:tc>
          <w:tcPr>
            <w:tcW w:w="2834" w:type="dxa"/>
          </w:tcPr>
          <w:p w14:paraId="2B95868F" w14:textId="77777777" w:rsidR="004E5EF9" w:rsidRDefault="004E5EF9" w:rsidP="00C57A39">
            <w:pPr>
              <w:rPr>
                <w:rFonts w:asciiTheme="majorHAnsi" w:hAnsiTheme="majorHAnsi" w:cs="Arial"/>
                <w:b/>
                <w:sz w:val="19"/>
                <w:szCs w:val="19"/>
              </w:rPr>
            </w:pPr>
          </w:p>
        </w:tc>
      </w:tr>
      <w:tr w:rsidR="004E5EF9" w14:paraId="3BB6317C" w14:textId="77777777" w:rsidTr="006156F8">
        <w:trPr>
          <w:trHeight w:val="710"/>
        </w:trPr>
        <w:tc>
          <w:tcPr>
            <w:tcW w:w="479" w:type="dxa"/>
            <w:vMerge/>
          </w:tcPr>
          <w:p w14:paraId="58B185CD" w14:textId="4D8C873E" w:rsidR="004E5EF9" w:rsidRDefault="004E5EF9" w:rsidP="00FE37DA">
            <w:pPr>
              <w:jc w:val="center"/>
              <w:rPr>
                <w:rFonts w:asciiTheme="majorHAnsi" w:hAnsiTheme="majorHAnsi" w:cs="Arial"/>
                <w:b/>
                <w:sz w:val="19"/>
                <w:szCs w:val="19"/>
              </w:rPr>
            </w:pPr>
          </w:p>
        </w:tc>
        <w:tc>
          <w:tcPr>
            <w:tcW w:w="1931" w:type="dxa"/>
            <w:vAlign w:val="center"/>
          </w:tcPr>
          <w:p w14:paraId="2D66E869" w14:textId="78AB5084" w:rsidR="004E5EF9" w:rsidRDefault="004E5EF9" w:rsidP="00C57A39">
            <w:pPr>
              <w:rPr>
                <w:rFonts w:asciiTheme="majorHAnsi" w:hAnsiTheme="majorHAnsi" w:cs="Arial"/>
                <w:b/>
                <w:sz w:val="19"/>
                <w:szCs w:val="19"/>
              </w:rPr>
            </w:pPr>
            <w:r>
              <w:rPr>
                <w:rFonts w:asciiTheme="majorHAnsi" w:hAnsiTheme="majorHAnsi" w:cs="Arial"/>
                <w:b/>
                <w:sz w:val="19"/>
                <w:szCs w:val="19"/>
              </w:rPr>
              <w:t>Pamięć RAM</w:t>
            </w:r>
          </w:p>
        </w:tc>
        <w:tc>
          <w:tcPr>
            <w:tcW w:w="8789" w:type="dxa"/>
            <w:vAlign w:val="center"/>
          </w:tcPr>
          <w:p w14:paraId="5F3CD814" w14:textId="77777777" w:rsidR="004E5EF9" w:rsidRPr="007D1361"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Pamięć RAM (zainstalowana): 8 GB</w:t>
            </w:r>
          </w:p>
          <w:p w14:paraId="3C3A687C" w14:textId="77777777" w:rsidR="004E5EF9" w:rsidRPr="007D1361"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Pamięć RAM (maksymalna):  32 GB</w:t>
            </w:r>
          </w:p>
          <w:p w14:paraId="27C72222" w14:textId="77777777" w:rsidR="004E5EF9" w:rsidRPr="007D1361"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Typ pamięci RAM: DDR4</w:t>
            </w:r>
          </w:p>
          <w:p w14:paraId="1D7537F6" w14:textId="77777777" w:rsidR="004E5EF9" w:rsidRPr="007D1361"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Częstotliwość pamięci: 2400MHz</w:t>
            </w:r>
          </w:p>
          <w:p w14:paraId="7362B52D" w14:textId="77777777" w:rsidR="004E5EF9" w:rsidRDefault="004E5EF9" w:rsidP="001E383C">
            <w:pPr>
              <w:rPr>
                <w:rFonts w:asciiTheme="majorHAnsi" w:hAnsiTheme="majorHAnsi" w:cs="Arial"/>
                <w:sz w:val="20"/>
                <w:szCs w:val="20"/>
                <w:lang w:bidi="ne-NP"/>
              </w:rPr>
            </w:pPr>
            <w:r w:rsidRPr="007D1361">
              <w:rPr>
                <w:rFonts w:asciiTheme="majorHAnsi" w:hAnsiTheme="majorHAnsi" w:cs="Arial"/>
                <w:sz w:val="20"/>
                <w:szCs w:val="20"/>
                <w:lang w:bidi="ne-NP"/>
              </w:rPr>
              <w:t>Ilość gniazd pamięci (ogółem/wolne) :2/1</w:t>
            </w:r>
          </w:p>
          <w:p w14:paraId="5FEEBCF0" w14:textId="34F0A864" w:rsidR="004E5EF9" w:rsidRDefault="004E5EF9" w:rsidP="001E383C">
            <w:pPr>
              <w:rPr>
                <w:rFonts w:asciiTheme="majorHAnsi" w:hAnsiTheme="majorHAnsi" w:cs="Arial"/>
                <w:b/>
                <w:sz w:val="19"/>
                <w:szCs w:val="19"/>
              </w:rPr>
            </w:pPr>
          </w:p>
        </w:tc>
        <w:tc>
          <w:tcPr>
            <w:tcW w:w="1560" w:type="dxa"/>
          </w:tcPr>
          <w:p w14:paraId="15FB79F4" w14:textId="77777777" w:rsidR="004E5EF9" w:rsidRDefault="004E5EF9" w:rsidP="00C57A39">
            <w:pPr>
              <w:rPr>
                <w:rFonts w:asciiTheme="majorHAnsi" w:hAnsiTheme="majorHAnsi" w:cs="Arial"/>
                <w:b/>
                <w:sz w:val="19"/>
                <w:szCs w:val="19"/>
              </w:rPr>
            </w:pPr>
          </w:p>
        </w:tc>
        <w:tc>
          <w:tcPr>
            <w:tcW w:w="2834" w:type="dxa"/>
          </w:tcPr>
          <w:p w14:paraId="6B82481A" w14:textId="77777777" w:rsidR="004E5EF9" w:rsidRDefault="004E5EF9" w:rsidP="00C57A39">
            <w:pPr>
              <w:rPr>
                <w:rFonts w:asciiTheme="majorHAnsi" w:hAnsiTheme="majorHAnsi" w:cs="Arial"/>
                <w:b/>
                <w:sz w:val="19"/>
                <w:szCs w:val="19"/>
              </w:rPr>
            </w:pPr>
          </w:p>
        </w:tc>
      </w:tr>
      <w:tr w:rsidR="004E5EF9" w14:paraId="46A582A3" w14:textId="77777777" w:rsidTr="006156F8">
        <w:trPr>
          <w:trHeight w:val="710"/>
        </w:trPr>
        <w:tc>
          <w:tcPr>
            <w:tcW w:w="479" w:type="dxa"/>
            <w:vMerge/>
          </w:tcPr>
          <w:p w14:paraId="0DDF00B2" w14:textId="77777777" w:rsidR="004E5EF9" w:rsidRDefault="004E5EF9" w:rsidP="00FE37DA">
            <w:pPr>
              <w:jc w:val="center"/>
              <w:rPr>
                <w:rFonts w:asciiTheme="majorHAnsi" w:hAnsiTheme="majorHAnsi" w:cs="Arial"/>
                <w:b/>
                <w:sz w:val="19"/>
                <w:szCs w:val="19"/>
              </w:rPr>
            </w:pPr>
          </w:p>
        </w:tc>
        <w:tc>
          <w:tcPr>
            <w:tcW w:w="1931" w:type="dxa"/>
            <w:vAlign w:val="center"/>
          </w:tcPr>
          <w:p w14:paraId="3F2A604A" w14:textId="1337410B" w:rsidR="004E5EF9" w:rsidRDefault="004E5EF9" w:rsidP="00C57A39">
            <w:pPr>
              <w:rPr>
                <w:rFonts w:asciiTheme="majorHAnsi" w:hAnsiTheme="majorHAnsi" w:cs="Arial"/>
                <w:b/>
                <w:sz w:val="19"/>
                <w:szCs w:val="19"/>
              </w:rPr>
            </w:pPr>
            <w:r>
              <w:rPr>
                <w:rFonts w:asciiTheme="majorHAnsi" w:hAnsiTheme="majorHAnsi" w:cs="Arial"/>
                <w:b/>
                <w:sz w:val="19"/>
                <w:szCs w:val="19"/>
              </w:rPr>
              <w:t>Dysk twardy</w:t>
            </w:r>
          </w:p>
        </w:tc>
        <w:tc>
          <w:tcPr>
            <w:tcW w:w="8789" w:type="dxa"/>
            <w:vAlign w:val="center"/>
          </w:tcPr>
          <w:p w14:paraId="45DFC22C" w14:textId="77777777" w:rsidR="004E5EF9" w:rsidRPr="007D1361"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Rodzaj dysku twardego: SSD</w:t>
            </w:r>
          </w:p>
          <w:p w14:paraId="3428EF45" w14:textId="77777777" w:rsidR="004E5EF9" w:rsidRPr="007D1361"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Pojemność dysku: 256 GB</w:t>
            </w:r>
          </w:p>
          <w:p w14:paraId="21700961" w14:textId="77777777" w:rsidR="004E5EF9" w:rsidRPr="007D1361"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Format dysku: M.2</w:t>
            </w:r>
          </w:p>
          <w:p w14:paraId="2CCD66D3" w14:textId="77777777" w:rsidR="004E5EF9"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Interfejs dysku: PCIe</w:t>
            </w:r>
          </w:p>
          <w:p w14:paraId="57BCD67D" w14:textId="49C706F5" w:rsidR="004E5EF9" w:rsidRPr="007D1361" w:rsidRDefault="004E5EF9" w:rsidP="001E383C">
            <w:pPr>
              <w:spacing w:before="40" w:after="40"/>
              <w:rPr>
                <w:rFonts w:asciiTheme="majorHAnsi" w:hAnsiTheme="majorHAnsi" w:cs="Arial"/>
                <w:sz w:val="20"/>
                <w:szCs w:val="20"/>
                <w:lang w:bidi="ne-NP"/>
              </w:rPr>
            </w:pPr>
          </w:p>
        </w:tc>
        <w:tc>
          <w:tcPr>
            <w:tcW w:w="1560" w:type="dxa"/>
          </w:tcPr>
          <w:p w14:paraId="2161DCB6" w14:textId="77777777" w:rsidR="004E5EF9" w:rsidRDefault="004E5EF9" w:rsidP="00C57A39">
            <w:pPr>
              <w:rPr>
                <w:rFonts w:asciiTheme="majorHAnsi" w:hAnsiTheme="majorHAnsi" w:cs="Arial"/>
                <w:b/>
                <w:sz w:val="19"/>
                <w:szCs w:val="19"/>
              </w:rPr>
            </w:pPr>
          </w:p>
        </w:tc>
        <w:tc>
          <w:tcPr>
            <w:tcW w:w="2834" w:type="dxa"/>
          </w:tcPr>
          <w:p w14:paraId="425CF6D4" w14:textId="77777777" w:rsidR="004E5EF9" w:rsidRDefault="004E5EF9" w:rsidP="00C57A39">
            <w:pPr>
              <w:rPr>
                <w:rFonts w:asciiTheme="majorHAnsi" w:hAnsiTheme="majorHAnsi" w:cs="Arial"/>
                <w:b/>
                <w:sz w:val="19"/>
                <w:szCs w:val="19"/>
              </w:rPr>
            </w:pPr>
          </w:p>
        </w:tc>
      </w:tr>
      <w:tr w:rsidR="004E5EF9" w14:paraId="4FA750F0" w14:textId="77777777" w:rsidTr="006156F8">
        <w:trPr>
          <w:trHeight w:val="710"/>
        </w:trPr>
        <w:tc>
          <w:tcPr>
            <w:tcW w:w="479" w:type="dxa"/>
            <w:vMerge/>
          </w:tcPr>
          <w:p w14:paraId="73197605" w14:textId="77777777" w:rsidR="004E5EF9" w:rsidRDefault="004E5EF9" w:rsidP="00FE37DA">
            <w:pPr>
              <w:jc w:val="center"/>
              <w:rPr>
                <w:rFonts w:asciiTheme="majorHAnsi" w:hAnsiTheme="majorHAnsi" w:cs="Arial"/>
                <w:b/>
                <w:sz w:val="19"/>
                <w:szCs w:val="19"/>
              </w:rPr>
            </w:pPr>
          </w:p>
        </w:tc>
        <w:tc>
          <w:tcPr>
            <w:tcW w:w="1931" w:type="dxa"/>
            <w:vAlign w:val="center"/>
          </w:tcPr>
          <w:p w14:paraId="32D19567" w14:textId="2CF4E855" w:rsidR="004E5EF9" w:rsidRDefault="004E5EF9" w:rsidP="00C57A39">
            <w:pPr>
              <w:rPr>
                <w:rFonts w:asciiTheme="majorHAnsi" w:hAnsiTheme="majorHAnsi" w:cs="Arial"/>
                <w:b/>
                <w:sz w:val="19"/>
                <w:szCs w:val="19"/>
              </w:rPr>
            </w:pPr>
            <w:r>
              <w:rPr>
                <w:rFonts w:asciiTheme="majorHAnsi" w:hAnsiTheme="majorHAnsi" w:cs="Arial"/>
                <w:b/>
                <w:sz w:val="19"/>
                <w:szCs w:val="19"/>
              </w:rPr>
              <w:t>Karta graficzna</w:t>
            </w:r>
          </w:p>
        </w:tc>
        <w:tc>
          <w:tcPr>
            <w:tcW w:w="8789" w:type="dxa"/>
            <w:vAlign w:val="center"/>
          </w:tcPr>
          <w:p w14:paraId="2D5D665D" w14:textId="72EE0EA7" w:rsidR="004E5EF9" w:rsidRPr="007D1361" w:rsidRDefault="004E5EF9" w:rsidP="001E383C">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Karta Graficzna: Zintegrowana</w:t>
            </w:r>
          </w:p>
        </w:tc>
        <w:tc>
          <w:tcPr>
            <w:tcW w:w="1560" w:type="dxa"/>
          </w:tcPr>
          <w:p w14:paraId="16903262" w14:textId="77777777" w:rsidR="004E5EF9" w:rsidRDefault="004E5EF9" w:rsidP="00C57A39">
            <w:pPr>
              <w:rPr>
                <w:rFonts w:asciiTheme="majorHAnsi" w:hAnsiTheme="majorHAnsi" w:cs="Arial"/>
                <w:b/>
                <w:sz w:val="19"/>
                <w:szCs w:val="19"/>
              </w:rPr>
            </w:pPr>
          </w:p>
        </w:tc>
        <w:tc>
          <w:tcPr>
            <w:tcW w:w="2834" w:type="dxa"/>
          </w:tcPr>
          <w:p w14:paraId="34E9946C" w14:textId="77777777" w:rsidR="004E5EF9" w:rsidRDefault="004E5EF9" w:rsidP="00C57A39">
            <w:pPr>
              <w:rPr>
                <w:rFonts w:asciiTheme="majorHAnsi" w:hAnsiTheme="majorHAnsi" w:cs="Arial"/>
                <w:b/>
                <w:sz w:val="19"/>
                <w:szCs w:val="19"/>
              </w:rPr>
            </w:pPr>
          </w:p>
        </w:tc>
      </w:tr>
      <w:tr w:rsidR="004E5EF9" w14:paraId="4BFD21B5" w14:textId="77777777" w:rsidTr="006156F8">
        <w:trPr>
          <w:trHeight w:val="710"/>
        </w:trPr>
        <w:tc>
          <w:tcPr>
            <w:tcW w:w="479" w:type="dxa"/>
            <w:vMerge/>
          </w:tcPr>
          <w:p w14:paraId="159E8E00" w14:textId="77777777" w:rsidR="004E5EF9" w:rsidRDefault="004E5EF9" w:rsidP="00FE37DA">
            <w:pPr>
              <w:jc w:val="center"/>
              <w:rPr>
                <w:rFonts w:asciiTheme="majorHAnsi" w:hAnsiTheme="majorHAnsi" w:cs="Arial"/>
                <w:b/>
                <w:sz w:val="19"/>
                <w:szCs w:val="19"/>
              </w:rPr>
            </w:pPr>
          </w:p>
        </w:tc>
        <w:tc>
          <w:tcPr>
            <w:tcW w:w="1931" w:type="dxa"/>
            <w:vAlign w:val="center"/>
          </w:tcPr>
          <w:p w14:paraId="7EBA57C9" w14:textId="08D44EC9" w:rsidR="004E5EF9" w:rsidRDefault="004E5EF9" w:rsidP="00C57A39">
            <w:pPr>
              <w:rPr>
                <w:rFonts w:asciiTheme="majorHAnsi" w:hAnsiTheme="majorHAnsi" w:cs="Arial"/>
                <w:b/>
                <w:sz w:val="19"/>
                <w:szCs w:val="19"/>
              </w:rPr>
            </w:pPr>
            <w:r>
              <w:rPr>
                <w:rFonts w:asciiTheme="majorHAnsi" w:hAnsiTheme="majorHAnsi" w:cs="Arial"/>
                <w:b/>
                <w:sz w:val="19"/>
                <w:szCs w:val="19"/>
              </w:rPr>
              <w:t>Ekran</w:t>
            </w:r>
          </w:p>
        </w:tc>
        <w:tc>
          <w:tcPr>
            <w:tcW w:w="8789" w:type="dxa"/>
            <w:vAlign w:val="center"/>
          </w:tcPr>
          <w:p w14:paraId="55F5332E" w14:textId="77777777" w:rsidR="004E5EF9" w:rsidRPr="007D1361" w:rsidRDefault="004E5EF9" w:rsidP="008C7D71">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Przekątna ekranu [cal] :15.6</w:t>
            </w:r>
          </w:p>
          <w:p w14:paraId="3AB947A6" w14:textId="77777777" w:rsidR="004E5EF9" w:rsidRPr="007D1361" w:rsidRDefault="004E5EF9" w:rsidP="008C7D71">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Rozdzielczość: 1920 x 1080 (Full HD)</w:t>
            </w:r>
          </w:p>
          <w:p w14:paraId="70FE8BBC" w14:textId="77777777" w:rsidR="004E5EF9" w:rsidRPr="007D1361" w:rsidRDefault="004E5EF9" w:rsidP="008C7D71">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Powłoka matrycy: antyrefleksyjna</w:t>
            </w:r>
          </w:p>
          <w:p w14:paraId="6DC6CE73" w14:textId="77777777" w:rsidR="004E5EF9" w:rsidRDefault="004E5EF9" w:rsidP="008C7D71">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Typ matrycy: IPS</w:t>
            </w:r>
          </w:p>
          <w:p w14:paraId="4DC6A64A" w14:textId="7043A2BB" w:rsidR="004E5EF9" w:rsidRPr="007D1361" w:rsidRDefault="004E5EF9" w:rsidP="008C7D71">
            <w:pPr>
              <w:spacing w:before="40" w:after="40"/>
              <w:rPr>
                <w:rFonts w:asciiTheme="majorHAnsi" w:hAnsiTheme="majorHAnsi" w:cs="Arial"/>
                <w:sz w:val="20"/>
                <w:szCs w:val="20"/>
                <w:lang w:bidi="ne-NP"/>
              </w:rPr>
            </w:pPr>
          </w:p>
        </w:tc>
        <w:tc>
          <w:tcPr>
            <w:tcW w:w="1560" w:type="dxa"/>
          </w:tcPr>
          <w:p w14:paraId="16B8B196" w14:textId="77777777" w:rsidR="004E5EF9" w:rsidRDefault="004E5EF9" w:rsidP="00C57A39">
            <w:pPr>
              <w:rPr>
                <w:rFonts w:asciiTheme="majorHAnsi" w:hAnsiTheme="majorHAnsi" w:cs="Arial"/>
                <w:b/>
                <w:sz w:val="19"/>
                <w:szCs w:val="19"/>
              </w:rPr>
            </w:pPr>
          </w:p>
        </w:tc>
        <w:tc>
          <w:tcPr>
            <w:tcW w:w="2834" w:type="dxa"/>
          </w:tcPr>
          <w:p w14:paraId="46817AAB" w14:textId="77777777" w:rsidR="004E5EF9" w:rsidRDefault="004E5EF9" w:rsidP="00C57A39">
            <w:pPr>
              <w:rPr>
                <w:rFonts w:asciiTheme="majorHAnsi" w:hAnsiTheme="majorHAnsi" w:cs="Arial"/>
                <w:b/>
                <w:sz w:val="19"/>
                <w:szCs w:val="19"/>
              </w:rPr>
            </w:pPr>
          </w:p>
        </w:tc>
      </w:tr>
      <w:tr w:rsidR="004E5EF9" w14:paraId="7759AA1B" w14:textId="77777777" w:rsidTr="006156F8">
        <w:trPr>
          <w:trHeight w:val="710"/>
        </w:trPr>
        <w:tc>
          <w:tcPr>
            <w:tcW w:w="479" w:type="dxa"/>
            <w:vMerge/>
          </w:tcPr>
          <w:p w14:paraId="558F9537" w14:textId="77777777" w:rsidR="004E5EF9" w:rsidRDefault="004E5EF9" w:rsidP="00FE37DA">
            <w:pPr>
              <w:jc w:val="center"/>
              <w:rPr>
                <w:rFonts w:asciiTheme="majorHAnsi" w:hAnsiTheme="majorHAnsi" w:cs="Arial"/>
                <w:b/>
                <w:sz w:val="19"/>
                <w:szCs w:val="19"/>
              </w:rPr>
            </w:pPr>
          </w:p>
        </w:tc>
        <w:tc>
          <w:tcPr>
            <w:tcW w:w="1931" w:type="dxa"/>
            <w:vAlign w:val="center"/>
          </w:tcPr>
          <w:p w14:paraId="005C451D" w14:textId="63EE4BD0" w:rsidR="004E5EF9" w:rsidRDefault="004E5EF9" w:rsidP="00C57A39">
            <w:pPr>
              <w:rPr>
                <w:rFonts w:asciiTheme="majorHAnsi" w:hAnsiTheme="majorHAnsi" w:cs="Arial"/>
                <w:b/>
                <w:sz w:val="19"/>
                <w:szCs w:val="19"/>
              </w:rPr>
            </w:pPr>
            <w:r>
              <w:rPr>
                <w:rFonts w:asciiTheme="majorHAnsi" w:hAnsiTheme="majorHAnsi" w:cs="Arial"/>
                <w:b/>
                <w:sz w:val="19"/>
                <w:szCs w:val="19"/>
              </w:rPr>
              <w:t>Wyposażenie</w:t>
            </w:r>
          </w:p>
        </w:tc>
        <w:tc>
          <w:tcPr>
            <w:tcW w:w="8789" w:type="dxa"/>
            <w:vAlign w:val="center"/>
          </w:tcPr>
          <w:p w14:paraId="54EE28A3" w14:textId="77777777" w:rsidR="004E5EF9" w:rsidRPr="007D1361" w:rsidRDefault="004E5EF9" w:rsidP="008C7D71">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Porty: Wyjście HDMI, Wyjście słuchawkowe/wejście mikrofonowe, Ilość portów USB: 4</w:t>
            </w:r>
          </w:p>
          <w:p w14:paraId="4F99D5CC" w14:textId="77777777" w:rsidR="004E5EF9" w:rsidRPr="007D1361" w:rsidRDefault="004E5EF9" w:rsidP="008C7D71">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Rodzaj USB: 1x USB 2.0, 2x USB 3.0, 1x USB-C  Gniazda rozszerzeń Czytnik kart pamięci, DC-in, RJ-45</w:t>
            </w:r>
          </w:p>
          <w:p w14:paraId="5BABD21E" w14:textId="77777777" w:rsidR="004E5EF9" w:rsidRPr="007D1361" w:rsidRDefault="004E5EF9" w:rsidP="008C7D71">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Karta sieciowa: 10/100/1000 Mb/s,</w:t>
            </w:r>
          </w:p>
          <w:p w14:paraId="69A8AF06" w14:textId="77777777" w:rsidR="004E5EF9" w:rsidRPr="007D1361" w:rsidRDefault="004E5EF9" w:rsidP="008C7D71">
            <w:pPr>
              <w:spacing w:before="40" w:after="40"/>
              <w:rPr>
                <w:rFonts w:asciiTheme="majorHAnsi" w:hAnsiTheme="majorHAnsi" w:cs="Arial"/>
                <w:sz w:val="20"/>
                <w:szCs w:val="20"/>
                <w:lang w:bidi="ne-NP"/>
              </w:rPr>
            </w:pPr>
            <w:r w:rsidRPr="007D1361">
              <w:rPr>
                <w:rFonts w:asciiTheme="majorHAnsi" w:hAnsiTheme="majorHAnsi" w:cs="Arial"/>
                <w:sz w:val="20"/>
                <w:szCs w:val="20"/>
                <w:lang w:bidi="ne-NP"/>
              </w:rPr>
              <w:t>Łączność bezprzewodowa: Bluetooth, WiFi 802.11 a/b/g/n/ac</w:t>
            </w:r>
          </w:p>
          <w:p w14:paraId="4890C235" w14:textId="7A91E0DE" w:rsidR="004E5EF9" w:rsidRDefault="004E5EF9" w:rsidP="008C7D71">
            <w:pPr>
              <w:spacing w:before="40" w:after="40"/>
              <w:rPr>
                <w:rFonts w:asciiTheme="majorHAnsi" w:hAnsiTheme="majorHAnsi" w:cs="Arial"/>
                <w:sz w:val="20"/>
                <w:szCs w:val="20"/>
                <w:lang w:bidi="ne-NP"/>
              </w:rPr>
            </w:pPr>
            <w:r>
              <w:rPr>
                <w:rFonts w:asciiTheme="majorHAnsi" w:hAnsiTheme="majorHAnsi" w:cs="Arial"/>
                <w:sz w:val="20"/>
                <w:szCs w:val="20"/>
                <w:lang w:bidi="ne-NP"/>
              </w:rPr>
              <w:t>Akumulator: 3-komorowy, l</w:t>
            </w:r>
            <w:r w:rsidRPr="007D1361">
              <w:rPr>
                <w:rFonts w:asciiTheme="majorHAnsi" w:hAnsiTheme="majorHAnsi" w:cs="Arial"/>
                <w:sz w:val="20"/>
                <w:szCs w:val="20"/>
                <w:lang w:bidi="ne-NP"/>
              </w:rPr>
              <w:t>itowo-polimerowy</w:t>
            </w:r>
          </w:p>
          <w:p w14:paraId="5665B2CE" w14:textId="16896BE5" w:rsidR="004E5EF9" w:rsidRDefault="004E5EF9" w:rsidP="008C7D71">
            <w:pPr>
              <w:spacing w:before="40" w:after="40"/>
              <w:rPr>
                <w:rFonts w:asciiTheme="majorHAnsi" w:hAnsiTheme="majorHAnsi" w:cs="Arial"/>
                <w:sz w:val="20"/>
                <w:szCs w:val="20"/>
                <w:lang w:bidi="ne-NP"/>
              </w:rPr>
            </w:pPr>
            <w:r w:rsidRPr="007318CF">
              <w:rPr>
                <w:rFonts w:asciiTheme="majorHAnsi" w:hAnsiTheme="majorHAnsi"/>
                <w:sz w:val="20"/>
                <w:szCs w:val="20"/>
              </w:rPr>
              <w:t>Klawiatura odporna na zalanie.</w:t>
            </w:r>
          </w:p>
          <w:p w14:paraId="6ED40CC0" w14:textId="074F6920" w:rsidR="004E5EF9" w:rsidRPr="007D1361" w:rsidRDefault="004E5EF9" w:rsidP="008C7D71">
            <w:pPr>
              <w:spacing w:before="40" w:after="40"/>
              <w:rPr>
                <w:rFonts w:asciiTheme="majorHAnsi" w:hAnsiTheme="majorHAnsi" w:cs="Arial"/>
                <w:sz w:val="20"/>
                <w:szCs w:val="20"/>
                <w:lang w:bidi="ne-NP"/>
              </w:rPr>
            </w:pPr>
          </w:p>
        </w:tc>
        <w:tc>
          <w:tcPr>
            <w:tcW w:w="1560" w:type="dxa"/>
          </w:tcPr>
          <w:p w14:paraId="2E57D76B" w14:textId="77777777" w:rsidR="004E5EF9" w:rsidRDefault="004E5EF9" w:rsidP="00C57A39">
            <w:pPr>
              <w:rPr>
                <w:rFonts w:asciiTheme="majorHAnsi" w:hAnsiTheme="majorHAnsi" w:cs="Arial"/>
                <w:b/>
                <w:sz w:val="19"/>
                <w:szCs w:val="19"/>
              </w:rPr>
            </w:pPr>
          </w:p>
        </w:tc>
        <w:tc>
          <w:tcPr>
            <w:tcW w:w="2834" w:type="dxa"/>
          </w:tcPr>
          <w:p w14:paraId="7AEFEFB2" w14:textId="77777777" w:rsidR="004E5EF9" w:rsidRDefault="004E5EF9" w:rsidP="00C57A39">
            <w:pPr>
              <w:rPr>
                <w:rFonts w:asciiTheme="majorHAnsi" w:hAnsiTheme="majorHAnsi" w:cs="Arial"/>
                <w:b/>
                <w:sz w:val="19"/>
                <w:szCs w:val="19"/>
              </w:rPr>
            </w:pPr>
          </w:p>
        </w:tc>
      </w:tr>
      <w:tr w:rsidR="004E5EF9" w14:paraId="5BC8A372" w14:textId="77777777" w:rsidTr="006156F8">
        <w:trPr>
          <w:trHeight w:val="710"/>
        </w:trPr>
        <w:tc>
          <w:tcPr>
            <w:tcW w:w="479" w:type="dxa"/>
            <w:vMerge/>
          </w:tcPr>
          <w:p w14:paraId="5F1923FB" w14:textId="77777777" w:rsidR="004E5EF9" w:rsidRDefault="004E5EF9" w:rsidP="00FE37DA">
            <w:pPr>
              <w:jc w:val="center"/>
              <w:rPr>
                <w:rFonts w:asciiTheme="majorHAnsi" w:hAnsiTheme="majorHAnsi" w:cs="Arial"/>
                <w:b/>
                <w:sz w:val="19"/>
                <w:szCs w:val="19"/>
              </w:rPr>
            </w:pPr>
          </w:p>
        </w:tc>
        <w:tc>
          <w:tcPr>
            <w:tcW w:w="1931" w:type="dxa"/>
            <w:vAlign w:val="center"/>
          </w:tcPr>
          <w:p w14:paraId="62864E9D" w14:textId="00F646A3" w:rsidR="004E5EF9" w:rsidRDefault="004E5EF9" w:rsidP="00C57A39">
            <w:pPr>
              <w:rPr>
                <w:rFonts w:asciiTheme="majorHAnsi" w:hAnsiTheme="majorHAnsi" w:cs="Arial"/>
                <w:b/>
                <w:sz w:val="19"/>
                <w:szCs w:val="19"/>
              </w:rPr>
            </w:pPr>
            <w:r>
              <w:rPr>
                <w:rFonts w:asciiTheme="majorHAnsi" w:hAnsiTheme="majorHAnsi" w:cs="Arial"/>
                <w:b/>
                <w:sz w:val="19"/>
                <w:szCs w:val="19"/>
              </w:rPr>
              <w:t>System operacyjny</w:t>
            </w:r>
          </w:p>
        </w:tc>
        <w:tc>
          <w:tcPr>
            <w:tcW w:w="8789" w:type="dxa"/>
            <w:vAlign w:val="center"/>
          </w:tcPr>
          <w:p w14:paraId="469F12E3" w14:textId="77777777" w:rsidR="004E5EF9" w:rsidRDefault="004E5EF9" w:rsidP="008C7D71">
            <w:pPr>
              <w:spacing w:before="40" w:after="40"/>
              <w:rPr>
                <w:rFonts w:asciiTheme="majorHAnsi" w:hAnsiTheme="majorHAnsi" w:cs="Arial"/>
                <w:sz w:val="20"/>
                <w:szCs w:val="20"/>
                <w:lang w:bidi="ne-NP"/>
              </w:rPr>
            </w:pPr>
            <w:r>
              <w:rPr>
                <w:rFonts w:asciiTheme="majorHAnsi" w:hAnsiTheme="majorHAnsi" w:cs="Arial"/>
                <w:sz w:val="20"/>
                <w:szCs w:val="20"/>
                <w:lang w:bidi="ne-NP"/>
              </w:rPr>
              <w:t>Zainstalowany s</w:t>
            </w:r>
            <w:r w:rsidRPr="007D1361">
              <w:rPr>
                <w:rFonts w:asciiTheme="majorHAnsi" w:hAnsiTheme="majorHAnsi" w:cs="Arial"/>
                <w:sz w:val="20"/>
                <w:szCs w:val="20"/>
                <w:lang w:bidi="ne-NP"/>
              </w:rPr>
              <w:t>yste</w:t>
            </w:r>
            <w:r>
              <w:rPr>
                <w:rFonts w:asciiTheme="majorHAnsi" w:hAnsiTheme="majorHAnsi" w:cs="Arial"/>
                <w:sz w:val="20"/>
                <w:szCs w:val="20"/>
                <w:lang w:bidi="ne-NP"/>
              </w:rPr>
              <w:t>m operacyjny: Windows 10 Pro PL lub równoważny. Parametr równoważności :</w:t>
            </w:r>
          </w:p>
          <w:p w14:paraId="1D89DA68" w14:textId="77777777" w:rsidR="004E5EF9" w:rsidRDefault="004E5EF9" w:rsidP="008C7D71">
            <w:pPr>
              <w:spacing w:before="40" w:after="40"/>
              <w:rPr>
                <w:rFonts w:asciiTheme="majorHAnsi" w:hAnsiTheme="majorHAnsi" w:cs="Arial"/>
                <w:sz w:val="20"/>
                <w:szCs w:val="20"/>
                <w:lang w:bidi="ne-NP"/>
              </w:rPr>
            </w:pPr>
            <w:r>
              <w:rPr>
                <w:rFonts w:asciiTheme="majorHAnsi" w:hAnsiTheme="majorHAnsi" w:cs="Arial"/>
                <w:sz w:val="20"/>
                <w:szCs w:val="20"/>
                <w:lang w:bidi="ne-NP"/>
              </w:rPr>
              <w:t>Pełna integracja z domeną Active Directory MS Windows opartą na serwerach Windows Server 2019</w:t>
            </w:r>
          </w:p>
          <w:p w14:paraId="21E339E6" w14:textId="77777777" w:rsidR="004E5EF9" w:rsidRDefault="004E5EF9" w:rsidP="008C7D71">
            <w:pPr>
              <w:spacing w:before="40" w:after="40"/>
              <w:rPr>
                <w:rFonts w:asciiTheme="majorHAnsi" w:hAnsiTheme="majorHAnsi" w:cs="Arial"/>
                <w:sz w:val="20"/>
                <w:szCs w:val="20"/>
                <w:lang w:bidi="ne-NP"/>
              </w:rPr>
            </w:pPr>
            <w:r>
              <w:rPr>
                <w:rFonts w:asciiTheme="majorHAnsi" w:hAnsiTheme="majorHAnsi" w:cs="Arial"/>
                <w:sz w:val="20"/>
                <w:szCs w:val="20"/>
                <w:lang w:bidi="ne-NP"/>
              </w:rPr>
              <w:t xml:space="preserve">Zarządzanie komputerami poprzez Zasady Grup (GPO) Active Directory MS Windows, WMI. </w:t>
            </w:r>
          </w:p>
          <w:p w14:paraId="7E097814" w14:textId="77777777" w:rsidR="004E5EF9" w:rsidRDefault="004E5EF9" w:rsidP="008C7D71">
            <w:pPr>
              <w:spacing w:before="40" w:after="40"/>
              <w:rPr>
                <w:rFonts w:asciiTheme="majorHAnsi" w:hAnsiTheme="majorHAnsi" w:cs="Arial"/>
                <w:sz w:val="20"/>
                <w:szCs w:val="20"/>
                <w:lang w:bidi="ne-NP"/>
              </w:rPr>
            </w:pPr>
            <w:r>
              <w:rPr>
                <w:rFonts w:asciiTheme="majorHAnsi" w:hAnsiTheme="majorHAnsi" w:cs="Arial"/>
                <w:sz w:val="20"/>
                <w:szCs w:val="20"/>
                <w:lang w:bidi="ne-NP"/>
              </w:rPr>
              <w:lastRenderedPageBreak/>
              <w:t xml:space="preserve">Zainstalowany system operacyjny nie powinien wymagać aktywacji. Pełna obsługa ActiveX.  Wszystkie w/w funkcjonalności nie mogą być realizowane z zastosowaniem wszelkiego rodzaju emulacji i wirtualizacji Microsoft Windows. </w:t>
            </w:r>
          </w:p>
          <w:p w14:paraId="5582D598" w14:textId="7EF45262" w:rsidR="004E5EF9" w:rsidRPr="007D1361" w:rsidRDefault="004E5EF9" w:rsidP="008C7D71">
            <w:pPr>
              <w:spacing w:before="40" w:after="40"/>
              <w:rPr>
                <w:rFonts w:asciiTheme="majorHAnsi" w:hAnsiTheme="majorHAnsi" w:cs="Arial"/>
                <w:sz w:val="20"/>
                <w:szCs w:val="20"/>
                <w:lang w:bidi="ne-NP"/>
              </w:rPr>
            </w:pPr>
          </w:p>
        </w:tc>
        <w:tc>
          <w:tcPr>
            <w:tcW w:w="1560" w:type="dxa"/>
          </w:tcPr>
          <w:p w14:paraId="685F19EB" w14:textId="77777777" w:rsidR="004E5EF9" w:rsidRDefault="004E5EF9" w:rsidP="00C57A39">
            <w:pPr>
              <w:rPr>
                <w:rFonts w:asciiTheme="majorHAnsi" w:hAnsiTheme="majorHAnsi" w:cs="Arial"/>
                <w:b/>
                <w:sz w:val="19"/>
                <w:szCs w:val="19"/>
              </w:rPr>
            </w:pPr>
          </w:p>
        </w:tc>
        <w:tc>
          <w:tcPr>
            <w:tcW w:w="2834" w:type="dxa"/>
          </w:tcPr>
          <w:p w14:paraId="2372411D" w14:textId="77777777" w:rsidR="004E5EF9" w:rsidRDefault="004E5EF9" w:rsidP="00C57A39">
            <w:pPr>
              <w:rPr>
                <w:rFonts w:asciiTheme="majorHAnsi" w:hAnsiTheme="majorHAnsi" w:cs="Arial"/>
                <w:b/>
                <w:sz w:val="19"/>
                <w:szCs w:val="19"/>
              </w:rPr>
            </w:pPr>
          </w:p>
        </w:tc>
      </w:tr>
      <w:tr w:rsidR="004E5EF9" w14:paraId="6AFBE6E6" w14:textId="77777777" w:rsidTr="006156F8">
        <w:trPr>
          <w:trHeight w:val="710"/>
        </w:trPr>
        <w:tc>
          <w:tcPr>
            <w:tcW w:w="479" w:type="dxa"/>
            <w:vMerge/>
          </w:tcPr>
          <w:p w14:paraId="04A151C2" w14:textId="4C50887B" w:rsidR="004E5EF9" w:rsidRDefault="004E5EF9" w:rsidP="00FE37DA">
            <w:pPr>
              <w:jc w:val="center"/>
              <w:rPr>
                <w:rFonts w:asciiTheme="majorHAnsi" w:hAnsiTheme="majorHAnsi" w:cs="Arial"/>
                <w:b/>
                <w:sz w:val="19"/>
                <w:szCs w:val="19"/>
              </w:rPr>
            </w:pPr>
          </w:p>
        </w:tc>
        <w:tc>
          <w:tcPr>
            <w:tcW w:w="1931" w:type="dxa"/>
            <w:vAlign w:val="center"/>
          </w:tcPr>
          <w:p w14:paraId="3BCA41DD" w14:textId="0539DAC6" w:rsidR="004E5EF9" w:rsidRDefault="004E5EF9" w:rsidP="00C57A39">
            <w:pPr>
              <w:rPr>
                <w:rFonts w:asciiTheme="majorHAnsi" w:hAnsiTheme="majorHAnsi" w:cs="Arial"/>
                <w:b/>
                <w:sz w:val="19"/>
                <w:szCs w:val="19"/>
              </w:rPr>
            </w:pPr>
            <w:r>
              <w:rPr>
                <w:rFonts w:asciiTheme="majorHAnsi" w:hAnsiTheme="majorHAnsi" w:cs="Arial"/>
                <w:b/>
                <w:sz w:val="19"/>
                <w:szCs w:val="19"/>
              </w:rPr>
              <w:t>Pozostałe</w:t>
            </w:r>
          </w:p>
        </w:tc>
        <w:tc>
          <w:tcPr>
            <w:tcW w:w="8789" w:type="dxa"/>
            <w:vAlign w:val="center"/>
          </w:tcPr>
          <w:p w14:paraId="08FABC89" w14:textId="3C84C958" w:rsidR="004E5EF9" w:rsidRPr="007318CF" w:rsidRDefault="004E5EF9" w:rsidP="00ED58F8">
            <w:pPr>
              <w:rPr>
                <w:rFonts w:asciiTheme="majorHAnsi" w:hAnsiTheme="majorHAnsi"/>
                <w:sz w:val="20"/>
                <w:szCs w:val="20"/>
              </w:rPr>
            </w:pPr>
            <w:r w:rsidRPr="007318CF">
              <w:rPr>
                <w:rFonts w:asciiTheme="majorHAnsi" w:hAnsiTheme="majorHAnsi"/>
                <w:sz w:val="20"/>
                <w:szCs w:val="20"/>
              </w:rPr>
              <w:t>Komputer musi być certyfikowany normą MIL-STD-810G</w:t>
            </w:r>
          </w:p>
          <w:p w14:paraId="161F7EB5" w14:textId="77777777" w:rsidR="004E5EF9" w:rsidRPr="007318CF" w:rsidRDefault="004E5EF9" w:rsidP="00ED58F8">
            <w:pPr>
              <w:rPr>
                <w:rFonts w:asciiTheme="majorHAnsi" w:hAnsiTheme="majorHAnsi"/>
                <w:sz w:val="20"/>
                <w:szCs w:val="20"/>
              </w:rPr>
            </w:pPr>
            <w:r w:rsidRPr="007318CF">
              <w:rPr>
                <w:rFonts w:asciiTheme="majorHAnsi" w:hAnsiTheme="majorHAnsi"/>
                <w:sz w:val="20"/>
                <w:szCs w:val="20"/>
              </w:rPr>
              <w:t>Oświadczenie producenta komputera, potwierdzające iż w przypadku niewywiązywania się z obowiązków gwarancyjnych oferenta lub firmy serwisującej przejmie na siebie wszelkie zobowiązania gwarancyjne.</w:t>
            </w:r>
          </w:p>
          <w:p w14:paraId="514CB34B" w14:textId="77777777" w:rsidR="004E5EF9" w:rsidRPr="007318CF" w:rsidRDefault="004E5EF9" w:rsidP="00ED58F8">
            <w:pPr>
              <w:spacing w:line="276" w:lineRule="auto"/>
              <w:rPr>
                <w:rFonts w:asciiTheme="majorHAnsi" w:hAnsiTheme="majorHAnsi"/>
                <w:sz w:val="20"/>
                <w:szCs w:val="20"/>
              </w:rPr>
            </w:pPr>
            <w:r w:rsidRPr="007318CF">
              <w:rPr>
                <w:rFonts w:asciiTheme="majorHAnsi" w:hAnsiTheme="majorHAnsi"/>
                <w:sz w:val="20"/>
                <w:szCs w:val="20"/>
              </w:rPr>
              <w:t>Dedykowany numer oraz adres email dla wsparcia technicznego i informacji produktowej.</w:t>
            </w:r>
          </w:p>
          <w:p w14:paraId="06873521" w14:textId="77777777" w:rsidR="004E5EF9" w:rsidRPr="007318CF" w:rsidRDefault="004E5EF9" w:rsidP="00ED58F8">
            <w:pPr>
              <w:spacing w:line="276" w:lineRule="auto"/>
              <w:rPr>
                <w:rFonts w:asciiTheme="majorHAnsi" w:hAnsiTheme="majorHAnsi"/>
                <w:sz w:val="20"/>
                <w:szCs w:val="20"/>
              </w:rPr>
            </w:pPr>
            <w:r w:rsidRPr="007318CF">
              <w:rPr>
                <w:rFonts w:asciiTheme="majorHAnsi" w:hAnsiTheme="majorHAnsi"/>
                <w:sz w:val="20"/>
                <w:szCs w:val="20"/>
              </w:rPr>
              <w:t xml:space="preserve">- możliwość weryfikacji u producenta konfiguracji fabrycznej zakupionego sprzętu </w:t>
            </w:r>
          </w:p>
          <w:p w14:paraId="0C0DEBF0" w14:textId="77777777" w:rsidR="004E5EF9" w:rsidRPr="007318CF" w:rsidRDefault="004E5EF9" w:rsidP="00ED58F8">
            <w:pPr>
              <w:spacing w:line="276" w:lineRule="auto"/>
              <w:rPr>
                <w:rFonts w:asciiTheme="majorHAnsi" w:hAnsiTheme="majorHAnsi"/>
                <w:sz w:val="20"/>
                <w:szCs w:val="20"/>
              </w:rPr>
            </w:pPr>
            <w:r w:rsidRPr="007318CF">
              <w:rPr>
                <w:rFonts w:asciiTheme="majorHAnsi" w:hAnsiTheme="majorHAnsi"/>
                <w:sz w:val="20"/>
                <w:szCs w:val="20"/>
              </w:rPr>
              <w:t>- możliwość weryfikacji na stronie producenta posiadanej/wykupionej gwarancji</w:t>
            </w:r>
          </w:p>
          <w:p w14:paraId="0D210B77" w14:textId="77777777" w:rsidR="004E5EF9" w:rsidRPr="007318CF" w:rsidRDefault="004E5EF9" w:rsidP="00ED58F8">
            <w:pPr>
              <w:spacing w:line="276" w:lineRule="auto"/>
              <w:rPr>
                <w:rFonts w:asciiTheme="majorHAnsi" w:hAnsiTheme="majorHAnsi"/>
                <w:sz w:val="20"/>
                <w:szCs w:val="20"/>
              </w:rPr>
            </w:pPr>
            <w:r w:rsidRPr="007318CF">
              <w:rPr>
                <w:rFonts w:asciiTheme="majorHAnsi" w:hAnsiTheme="majorHAnsi"/>
                <w:sz w:val="20"/>
                <w:szCs w:val="20"/>
              </w:rPr>
              <w:t>- możliwość weryfikacji statusu naprawy urządzenia po podaniu unikalnego numeru seryjnego</w:t>
            </w:r>
          </w:p>
          <w:p w14:paraId="6FB31658" w14:textId="5FF30D2E" w:rsidR="004E5EF9" w:rsidRPr="00142427" w:rsidRDefault="004E5EF9" w:rsidP="00142427">
            <w:pPr>
              <w:rPr>
                <w:rFonts w:asciiTheme="majorHAnsi" w:hAnsiTheme="majorHAnsi"/>
                <w:sz w:val="20"/>
                <w:szCs w:val="20"/>
              </w:rPr>
            </w:pPr>
            <w:r w:rsidRPr="007318CF">
              <w:rPr>
                <w:rFonts w:asciiTheme="majorHAnsi" w:hAnsiTheme="majorHAnsi"/>
                <w:sz w:val="20"/>
                <w:szCs w:val="20"/>
              </w:rPr>
              <w:t>- Naprawy gwarancyjne urządzeń muszą być realizowany przez Producenta lub Autoryzowanego Partnera Serwisowego Producenta.</w:t>
            </w:r>
          </w:p>
          <w:p w14:paraId="594D9293" w14:textId="77777777" w:rsidR="004E5EF9" w:rsidRPr="007D1361" w:rsidRDefault="004E5EF9" w:rsidP="001E383C">
            <w:pPr>
              <w:spacing w:before="40" w:after="40"/>
              <w:rPr>
                <w:rFonts w:asciiTheme="majorHAnsi" w:hAnsiTheme="majorHAnsi" w:cs="Arial"/>
                <w:sz w:val="20"/>
                <w:szCs w:val="20"/>
                <w:lang w:bidi="ne-NP"/>
              </w:rPr>
            </w:pPr>
          </w:p>
        </w:tc>
        <w:tc>
          <w:tcPr>
            <w:tcW w:w="1560" w:type="dxa"/>
          </w:tcPr>
          <w:p w14:paraId="785D32B7" w14:textId="77777777" w:rsidR="004E5EF9" w:rsidRDefault="004E5EF9" w:rsidP="00C57A39">
            <w:pPr>
              <w:rPr>
                <w:rFonts w:asciiTheme="majorHAnsi" w:hAnsiTheme="majorHAnsi" w:cs="Arial"/>
                <w:b/>
                <w:sz w:val="19"/>
                <w:szCs w:val="19"/>
              </w:rPr>
            </w:pPr>
          </w:p>
        </w:tc>
        <w:tc>
          <w:tcPr>
            <w:tcW w:w="2834" w:type="dxa"/>
          </w:tcPr>
          <w:p w14:paraId="2A6F7E55" w14:textId="77777777" w:rsidR="004E5EF9" w:rsidRDefault="004E5EF9" w:rsidP="00C57A39">
            <w:pPr>
              <w:rPr>
                <w:rFonts w:asciiTheme="majorHAnsi" w:hAnsiTheme="majorHAnsi" w:cs="Arial"/>
                <w:b/>
                <w:sz w:val="19"/>
                <w:szCs w:val="19"/>
              </w:rPr>
            </w:pPr>
          </w:p>
        </w:tc>
      </w:tr>
      <w:tr w:rsidR="004E5EF9" w14:paraId="2C0E3E7D" w14:textId="77777777" w:rsidTr="006156F8">
        <w:trPr>
          <w:trHeight w:val="710"/>
        </w:trPr>
        <w:tc>
          <w:tcPr>
            <w:tcW w:w="479" w:type="dxa"/>
            <w:vMerge w:val="restart"/>
          </w:tcPr>
          <w:p w14:paraId="25F01C45" w14:textId="77777777" w:rsidR="004E5EF9" w:rsidRDefault="004E5EF9" w:rsidP="00FE37DA">
            <w:pPr>
              <w:jc w:val="center"/>
              <w:rPr>
                <w:rFonts w:asciiTheme="majorHAnsi" w:hAnsiTheme="majorHAnsi" w:cs="Arial"/>
                <w:b/>
                <w:sz w:val="19"/>
                <w:szCs w:val="19"/>
              </w:rPr>
            </w:pPr>
          </w:p>
          <w:p w14:paraId="25831A8A" w14:textId="07795A83" w:rsidR="004E5EF9" w:rsidRDefault="004E5EF9" w:rsidP="00E16D88">
            <w:pPr>
              <w:jc w:val="center"/>
              <w:rPr>
                <w:rFonts w:asciiTheme="majorHAnsi" w:hAnsiTheme="majorHAnsi" w:cs="Arial"/>
                <w:b/>
                <w:sz w:val="19"/>
                <w:szCs w:val="19"/>
              </w:rPr>
            </w:pPr>
            <w:r>
              <w:rPr>
                <w:rFonts w:asciiTheme="majorHAnsi" w:hAnsiTheme="majorHAnsi" w:cs="Arial"/>
                <w:b/>
                <w:sz w:val="19"/>
                <w:szCs w:val="19"/>
              </w:rPr>
              <w:t>2</w:t>
            </w:r>
          </w:p>
        </w:tc>
        <w:tc>
          <w:tcPr>
            <w:tcW w:w="10720" w:type="dxa"/>
            <w:gridSpan w:val="2"/>
            <w:vAlign w:val="center"/>
          </w:tcPr>
          <w:p w14:paraId="1263AFF6" w14:textId="0E09DADD" w:rsidR="004E5EF9" w:rsidRPr="00FE37DA" w:rsidRDefault="004E5EF9" w:rsidP="001E383C">
            <w:pPr>
              <w:spacing w:before="40" w:after="40"/>
              <w:rPr>
                <w:rFonts w:asciiTheme="majorHAnsi" w:hAnsiTheme="majorHAnsi" w:cs="Arial"/>
                <w:b/>
                <w:bCs/>
                <w:sz w:val="20"/>
                <w:szCs w:val="20"/>
                <w:lang w:bidi="ne-NP"/>
              </w:rPr>
            </w:pPr>
            <w:r w:rsidRPr="00FE37DA">
              <w:rPr>
                <w:rFonts w:asciiTheme="majorHAnsi" w:hAnsiTheme="majorHAnsi" w:cs="Arial"/>
                <w:b/>
                <w:bCs/>
                <w:sz w:val="20"/>
                <w:szCs w:val="20"/>
                <w:lang w:bidi="ne-NP"/>
              </w:rPr>
              <w:t>Komputer stacjonarny</w:t>
            </w:r>
          </w:p>
        </w:tc>
        <w:tc>
          <w:tcPr>
            <w:tcW w:w="1560" w:type="dxa"/>
            <w:vAlign w:val="center"/>
          </w:tcPr>
          <w:p w14:paraId="748C7E88" w14:textId="10F65F65" w:rsidR="004E5EF9" w:rsidRPr="00D75B38" w:rsidRDefault="004E5EF9" w:rsidP="00D75B38">
            <w:pPr>
              <w:jc w:val="center"/>
              <w:rPr>
                <w:rFonts w:asciiTheme="majorHAnsi" w:hAnsiTheme="majorHAnsi" w:cs="Arial"/>
                <w:sz w:val="19"/>
                <w:szCs w:val="19"/>
              </w:rPr>
            </w:pPr>
            <w:r w:rsidRPr="00D75B38">
              <w:rPr>
                <w:rFonts w:asciiTheme="majorHAnsi" w:hAnsiTheme="majorHAnsi" w:cs="Arial"/>
                <w:sz w:val="19"/>
                <w:szCs w:val="19"/>
              </w:rPr>
              <w:t>min.</w:t>
            </w:r>
            <w:r>
              <w:rPr>
                <w:rFonts w:asciiTheme="majorHAnsi" w:hAnsiTheme="majorHAnsi" w:cs="Arial"/>
                <w:sz w:val="19"/>
                <w:szCs w:val="19"/>
              </w:rPr>
              <w:t xml:space="preserve"> </w:t>
            </w:r>
            <w:r w:rsidRPr="00D75B38">
              <w:rPr>
                <w:rFonts w:asciiTheme="majorHAnsi" w:hAnsiTheme="majorHAnsi" w:cs="Arial"/>
                <w:sz w:val="19"/>
                <w:szCs w:val="19"/>
              </w:rPr>
              <w:t>36 miesięcy</w:t>
            </w:r>
          </w:p>
        </w:tc>
        <w:tc>
          <w:tcPr>
            <w:tcW w:w="2834" w:type="dxa"/>
            <w:vAlign w:val="center"/>
          </w:tcPr>
          <w:p w14:paraId="4CDF0B23" w14:textId="479543D3" w:rsidR="004E5EF9" w:rsidRPr="002C420B" w:rsidRDefault="004E5EF9" w:rsidP="002C420B">
            <w:pPr>
              <w:jc w:val="center"/>
              <w:rPr>
                <w:rFonts w:asciiTheme="majorHAnsi" w:hAnsiTheme="majorHAnsi" w:cs="Arial"/>
                <w:sz w:val="19"/>
                <w:szCs w:val="19"/>
              </w:rPr>
            </w:pPr>
            <w:r w:rsidRPr="002C420B">
              <w:rPr>
                <w:rFonts w:asciiTheme="majorHAnsi" w:hAnsiTheme="majorHAnsi" w:cs="Arial"/>
                <w:sz w:val="19"/>
                <w:szCs w:val="19"/>
              </w:rPr>
              <w:t>2</w:t>
            </w:r>
          </w:p>
        </w:tc>
      </w:tr>
      <w:tr w:rsidR="004E5EF9" w14:paraId="283B801E" w14:textId="77777777" w:rsidTr="006156F8">
        <w:trPr>
          <w:trHeight w:val="710"/>
        </w:trPr>
        <w:tc>
          <w:tcPr>
            <w:tcW w:w="479" w:type="dxa"/>
            <w:vMerge/>
          </w:tcPr>
          <w:p w14:paraId="468B57D2" w14:textId="77777777" w:rsidR="004E5EF9" w:rsidRDefault="004E5EF9" w:rsidP="00FE37DA">
            <w:pPr>
              <w:jc w:val="center"/>
              <w:rPr>
                <w:rFonts w:asciiTheme="majorHAnsi" w:hAnsiTheme="majorHAnsi" w:cs="Arial"/>
                <w:b/>
                <w:sz w:val="19"/>
                <w:szCs w:val="19"/>
              </w:rPr>
            </w:pPr>
          </w:p>
        </w:tc>
        <w:tc>
          <w:tcPr>
            <w:tcW w:w="1931" w:type="dxa"/>
            <w:vAlign w:val="center"/>
          </w:tcPr>
          <w:p w14:paraId="6AB4F2F8" w14:textId="4FC9B732" w:rsidR="004E5EF9" w:rsidRDefault="004E5EF9" w:rsidP="00C57A39">
            <w:pPr>
              <w:rPr>
                <w:rFonts w:asciiTheme="majorHAnsi" w:hAnsiTheme="majorHAnsi" w:cs="Arial"/>
                <w:b/>
                <w:sz w:val="19"/>
                <w:szCs w:val="19"/>
              </w:rPr>
            </w:pPr>
            <w:r>
              <w:rPr>
                <w:rFonts w:asciiTheme="majorHAnsi" w:hAnsiTheme="majorHAnsi" w:cs="Arial"/>
                <w:b/>
                <w:sz w:val="19"/>
                <w:szCs w:val="19"/>
              </w:rPr>
              <w:t>Procesor</w:t>
            </w:r>
          </w:p>
        </w:tc>
        <w:tc>
          <w:tcPr>
            <w:tcW w:w="8789" w:type="dxa"/>
            <w:vAlign w:val="center"/>
          </w:tcPr>
          <w:p w14:paraId="0885EA62" w14:textId="0DB8E9AE" w:rsidR="004E5EF9" w:rsidRDefault="004E5EF9" w:rsidP="00FE37DA">
            <w:pPr>
              <w:pStyle w:val="Nagtab1"/>
              <w:spacing w:before="0" w:after="0"/>
              <w:rPr>
                <w:rStyle w:val="Hipercze"/>
                <w:rFonts w:asciiTheme="majorHAnsi" w:hAnsiTheme="majorHAnsi"/>
                <w:b w:val="0"/>
                <w:sz w:val="20"/>
                <w:szCs w:val="21"/>
              </w:rPr>
            </w:pPr>
            <w:r w:rsidRPr="00C42319">
              <w:rPr>
                <w:rFonts w:asciiTheme="majorHAnsi" w:hAnsiTheme="majorHAnsi"/>
                <w:b w:val="0"/>
                <w:sz w:val="20"/>
                <w:szCs w:val="21"/>
              </w:rPr>
              <w:t xml:space="preserve">Procesor klasy x86 umożliwiający osiągnięcie przez komputer, w zaoferowanej konfiguracji sprzętowej, w teście Passmark CPU Mark, wyniku minimum 11 </w:t>
            </w:r>
            <w:r>
              <w:rPr>
                <w:rFonts w:asciiTheme="majorHAnsi" w:hAnsiTheme="majorHAnsi"/>
                <w:b w:val="0"/>
                <w:sz w:val="20"/>
                <w:szCs w:val="21"/>
              </w:rPr>
              <w:t>9</w:t>
            </w:r>
            <w:r w:rsidRPr="00C42319">
              <w:rPr>
                <w:rFonts w:asciiTheme="majorHAnsi" w:hAnsiTheme="majorHAnsi"/>
                <w:b w:val="0"/>
                <w:sz w:val="20"/>
                <w:szCs w:val="21"/>
              </w:rPr>
              <w:t xml:space="preserve">00 pkt. Passmark CPU Mark według wyników procesorów publikowanych na stronie </w:t>
            </w:r>
            <w:hyperlink r:id="rId9" w:history="1">
              <w:r w:rsidRPr="00C42319">
                <w:rPr>
                  <w:rStyle w:val="Hipercze"/>
                  <w:rFonts w:asciiTheme="majorHAnsi" w:hAnsiTheme="majorHAnsi"/>
                  <w:b w:val="0"/>
                  <w:sz w:val="20"/>
                  <w:szCs w:val="21"/>
                </w:rPr>
                <w:t>http://cpubenchmark.net/</w:t>
              </w:r>
            </w:hyperlink>
            <w:r>
              <w:rPr>
                <w:rStyle w:val="Hipercze"/>
                <w:rFonts w:asciiTheme="majorHAnsi" w:hAnsiTheme="majorHAnsi"/>
                <w:b w:val="0"/>
                <w:sz w:val="20"/>
                <w:szCs w:val="21"/>
              </w:rPr>
              <w:t xml:space="preserve"> </w:t>
            </w:r>
          </w:p>
          <w:p w14:paraId="3E7A1F27" w14:textId="57FD0918" w:rsidR="004E5EF9" w:rsidRDefault="004E5EF9" w:rsidP="00FE37DA">
            <w:pPr>
              <w:pStyle w:val="Nagtab1"/>
              <w:spacing w:before="0" w:after="0"/>
              <w:rPr>
                <w:rStyle w:val="Hipercze"/>
                <w:rFonts w:asciiTheme="majorHAnsi" w:hAnsiTheme="majorHAnsi"/>
                <w:b w:val="0"/>
                <w:color w:val="auto"/>
                <w:sz w:val="20"/>
                <w:szCs w:val="21"/>
                <w:u w:val="none"/>
              </w:rPr>
            </w:pPr>
            <w:r w:rsidRPr="00FF774A">
              <w:rPr>
                <w:rStyle w:val="Hipercze"/>
                <w:rFonts w:asciiTheme="majorHAnsi" w:hAnsiTheme="majorHAnsi"/>
                <w:b w:val="0"/>
                <w:color w:val="auto"/>
                <w:sz w:val="20"/>
                <w:szCs w:val="21"/>
                <w:u w:val="none"/>
              </w:rPr>
              <w:t>Taktowanie</w:t>
            </w:r>
            <w:r>
              <w:rPr>
                <w:rStyle w:val="Hipercze"/>
                <w:rFonts w:asciiTheme="majorHAnsi" w:hAnsiTheme="majorHAnsi"/>
                <w:b w:val="0"/>
                <w:color w:val="auto"/>
                <w:sz w:val="20"/>
                <w:szCs w:val="21"/>
                <w:u w:val="none"/>
              </w:rPr>
              <w:t xml:space="preserve"> 2,9 GHz</w:t>
            </w:r>
          </w:p>
          <w:p w14:paraId="2152BC21" w14:textId="643EA5E9" w:rsidR="004E5EF9" w:rsidRDefault="004E5EF9" w:rsidP="00FE37DA">
            <w:pPr>
              <w:pStyle w:val="Nagtab1"/>
              <w:spacing w:before="0" w:after="0"/>
              <w:rPr>
                <w:rStyle w:val="Hipercze"/>
                <w:rFonts w:asciiTheme="majorHAnsi" w:hAnsiTheme="majorHAnsi"/>
                <w:b w:val="0"/>
                <w:color w:val="auto"/>
                <w:sz w:val="20"/>
                <w:szCs w:val="21"/>
                <w:u w:val="none"/>
              </w:rPr>
            </w:pPr>
            <w:r>
              <w:rPr>
                <w:rStyle w:val="Hipercze"/>
                <w:rFonts w:asciiTheme="majorHAnsi" w:hAnsiTheme="majorHAnsi"/>
                <w:b w:val="0"/>
                <w:color w:val="auto"/>
                <w:sz w:val="20"/>
                <w:szCs w:val="21"/>
                <w:u w:val="none"/>
              </w:rPr>
              <w:t>Taktowanie turbo 4,1 GHz</w:t>
            </w:r>
          </w:p>
          <w:p w14:paraId="1BA6A92B" w14:textId="41ABD74C" w:rsidR="004E5EF9" w:rsidRPr="00C42319" w:rsidRDefault="004E5EF9" w:rsidP="00FE37DA">
            <w:pPr>
              <w:pStyle w:val="Nagtab1"/>
              <w:spacing w:before="0" w:after="0"/>
              <w:rPr>
                <w:rFonts w:asciiTheme="majorHAnsi" w:hAnsiTheme="majorHAnsi"/>
                <w:b w:val="0"/>
                <w:sz w:val="20"/>
                <w:szCs w:val="21"/>
              </w:rPr>
            </w:pPr>
            <w:r>
              <w:rPr>
                <w:rStyle w:val="Hipercze"/>
                <w:rFonts w:asciiTheme="majorHAnsi" w:hAnsiTheme="majorHAnsi"/>
                <w:b w:val="0"/>
                <w:color w:val="auto"/>
                <w:sz w:val="20"/>
                <w:szCs w:val="21"/>
                <w:u w:val="none"/>
              </w:rPr>
              <w:t>Ilość rdzeni/wątków: 6/6</w:t>
            </w:r>
          </w:p>
          <w:p w14:paraId="3ADA1293" w14:textId="77777777" w:rsidR="004E5EF9" w:rsidRPr="007D1361" w:rsidRDefault="004E5EF9" w:rsidP="001E383C">
            <w:pPr>
              <w:spacing w:before="40" w:after="40"/>
              <w:rPr>
                <w:rFonts w:asciiTheme="majorHAnsi" w:hAnsiTheme="majorHAnsi" w:cs="Arial"/>
                <w:sz w:val="20"/>
                <w:szCs w:val="20"/>
                <w:lang w:bidi="ne-NP"/>
              </w:rPr>
            </w:pPr>
          </w:p>
        </w:tc>
        <w:tc>
          <w:tcPr>
            <w:tcW w:w="1560" w:type="dxa"/>
          </w:tcPr>
          <w:p w14:paraId="446B150F" w14:textId="77777777" w:rsidR="004E5EF9" w:rsidRDefault="004E5EF9" w:rsidP="00C57A39">
            <w:pPr>
              <w:rPr>
                <w:rFonts w:asciiTheme="majorHAnsi" w:hAnsiTheme="majorHAnsi" w:cs="Arial"/>
                <w:b/>
                <w:sz w:val="19"/>
                <w:szCs w:val="19"/>
              </w:rPr>
            </w:pPr>
          </w:p>
        </w:tc>
        <w:tc>
          <w:tcPr>
            <w:tcW w:w="2834" w:type="dxa"/>
          </w:tcPr>
          <w:p w14:paraId="5B13CC6B" w14:textId="77777777" w:rsidR="004E5EF9" w:rsidRDefault="004E5EF9" w:rsidP="00C57A39">
            <w:pPr>
              <w:rPr>
                <w:rFonts w:asciiTheme="majorHAnsi" w:hAnsiTheme="majorHAnsi" w:cs="Arial"/>
                <w:b/>
                <w:sz w:val="19"/>
                <w:szCs w:val="19"/>
              </w:rPr>
            </w:pPr>
          </w:p>
        </w:tc>
      </w:tr>
      <w:tr w:rsidR="004E5EF9" w14:paraId="6E109404" w14:textId="77777777" w:rsidTr="006156F8">
        <w:trPr>
          <w:trHeight w:val="710"/>
        </w:trPr>
        <w:tc>
          <w:tcPr>
            <w:tcW w:w="479" w:type="dxa"/>
            <w:vMerge/>
          </w:tcPr>
          <w:p w14:paraId="004A32F1" w14:textId="24D9AD78" w:rsidR="004E5EF9" w:rsidRDefault="004E5EF9" w:rsidP="00FE37DA">
            <w:pPr>
              <w:jc w:val="center"/>
              <w:rPr>
                <w:rFonts w:asciiTheme="majorHAnsi" w:hAnsiTheme="majorHAnsi" w:cs="Arial"/>
                <w:b/>
                <w:sz w:val="19"/>
                <w:szCs w:val="19"/>
              </w:rPr>
            </w:pPr>
          </w:p>
        </w:tc>
        <w:tc>
          <w:tcPr>
            <w:tcW w:w="1931" w:type="dxa"/>
            <w:vAlign w:val="center"/>
          </w:tcPr>
          <w:p w14:paraId="399101D9" w14:textId="62908EB5" w:rsidR="004E5EF9" w:rsidRDefault="004E5EF9" w:rsidP="00C57A39">
            <w:pPr>
              <w:rPr>
                <w:rFonts w:asciiTheme="majorHAnsi" w:hAnsiTheme="majorHAnsi" w:cs="Arial"/>
                <w:b/>
                <w:sz w:val="19"/>
                <w:szCs w:val="19"/>
              </w:rPr>
            </w:pPr>
            <w:r>
              <w:rPr>
                <w:rFonts w:asciiTheme="majorHAnsi" w:hAnsiTheme="majorHAnsi" w:cs="Arial"/>
                <w:b/>
                <w:sz w:val="19"/>
                <w:szCs w:val="19"/>
              </w:rPr>
              <w:t>Płyta główna</w:t>
            </w:r>
          </w:p>
        </w:tc>
        <w:tc>
          <w:tcPr>
            <w:tcW w:w="8789" w:type="dxa"/>
            <w:vAlign w:val="center"/>
          </w:tcPr>
          <w:p w14:paraId="04C8EF35" w14:textId="77777777" w:rsidR="004E5EF9" w:rsidRPr="007318CF" w:rsidRDefault="004E5EF9" w:rsidP="00FE37DA">
            <w:pPr>
              <w:spacing w:line="276" w:lineRule="auto"/>
              <w:rPr>
                <w:rFonts w:asciiTheme="majorHAnsi" w:hAnsiTheme="majorHAnsi"/>
                <w:sz w:val="20"/>
                <w:szCs w:val="20"/>
              </w:rPr>
            </w:pPr>
            <w:r w:rsidRPr="007318CF">
              <w:rPr>
                <w:rFonts w:asciiTheme="majorHAnsi" w:hAnsiTheme="majorHAnsi"/>
                <w:sz w:val="20"/>
                <w:szCs w:val="20"/>
              </w:rPr>
              <w:t>Płyta główna zaprojektowana i wyprodukowana przez producenta komputera, wyposażona w złącza min.: 1 x PCI Express 3.0 x16, 1 x PCI Express 3.0 x1,2x M.2 z czego min. 1 przeznaczona dla dysku SSD z obsługą PCIe NVMe</w:t>
            </w:r>
          </w:p>
          <w:p w14:paraId="0B00A174" w14:textId="77777777" w:rsidR="004E5EF9" w:rsidRPr="007D1361" w:rsidRDefault="004E5EF9" w:rsidP="00FE37DA">
            <w:pPr>
              <w:pStyle w:val="Nagtab1"/>
              <w:spacing w:before="0" w:after="0"/>
              <w:rPr>
                <w:rFonts w:asciiTheme="majorHAnsi" w:hAnsiTheme="majorHAnsi"/>
                <w:b w:val="0"/>
                <w:sz w:val="21"/>
                <w:szCs w:val="21"/>
              </w:rPr>
            </w:pPr>
          </w:p>
        </w:tc>
        <w:tc>
          <w:tcPr>
            <w:tcW w:w="1560" w:type="dxa"/>
          </w:tcPr>
          <w:p w14:paraId="232D045C" w14:textId="77777777" w:rsidR="004E5EF9" w:rsidRDefault="004E5EF9" w:rsidP="00C57A39">
            <w:pPr>
              <w:rPr>
                <w:rFonts w:asciiTheme="majorHAnsi" w:hAnsiTheme="majorHAnsi" w:cs="Arial"/>
                <w:b/>
                <w:sz w:val="19"/>
                <w:szCs w:val="19"/>
              </w:rPr>
            </w:pPr>
          </w:p>
        </w:tc>
        <w:tc>
          <w:tcPr>
            <w:tcW w:w="2834" w:type="dxa"/>
          </w:tcPr>
          <w:p w14:paraId="110D0A00" w14:textId="77777777" w:rsidR="004E5EF9" w:rsidRDefault="004E5EF9" w:rsidP="00C57A39">
            <w:pPr>
              <w:rPr>
                <w:rFonts w:asciiTheme="majorHAnsi" w:hAnsiTheme="majorHAnsi" w:cs="Arial"/>
                <w:b/>
                <w:sz w:val="19"/>
                <w:szCs w:val="19"/>
              </w:rPr>
            </w:pPr>
          </w:p>
        </w:tc>
      </w:tr>
      <w:tr w:rsidR="004E5EF9" w14:paraId="5C49C8BE" w14:textId="77777777" w:rsidTr="006156F8">
        <w:trPr>
          <w:trHeight w:val="710"/>
        </w:trPr>
        <w:tc>
          <w:tcPr>
            <w:tcW w:w="479" w:type="dxa"/>
            <w:vMerge/>
          </w:tcPr>
          <w:p w14:paraId="6C318EB4" w14:textId="77777777" w:rsidR="004E5EF9" w:rsidRDefault="004E5EF9" w:rsidP="00FE37DA">
            <w:pPr>
              <w:jc w:val="center"/>
              <w:rPr>
                <w:rFonts w:asciiTheme="majorHAnsi" w:hAnsiTheme="majorHAnsi" w:cs="Arial"/>
                <w:b/>
                <w:sz w:val="19"/>
                <w:szCs w:val="19"/>
              </w:rPr>
            </w:pPr>
          </w:p>
        </w:tc>
        <w:tc>
          <w:tcPr>
            <w:tcW w:w="1931" w:type="dxa"/>
            <w:vAlign w:val="center"/>
          </w:tcPr>
          <w:p w14:paraId="443C833B" w14:textId="67346272" w:rsidR="004E5EF9" w:rsidRDefault="004E5EF9" w:rsidP="00C57A39">
            <w:pPr>
              <w:rPr>
                <w:rFonts w:asciiTheme="majorHAnsi" w:hAnsiTheme="majorHAnsi" w:cs="Arial"/>
                <w:b/>
                <w:sz w:val="19"/>
                <w:szCs w:val="19"/>
              </w:rPr>
            </w:pPr>
            <w:r>
              <w:rPr>
                <w:rFonts w:asciiTheme="majorHAnsi" w:hAnsiTheme="majorHAnsi" w:cs="Arial"/>
                <w:b/>
                <w:sz w:val="19"/>
                <w:szCs w:val="19"/>
              </w:rPr>
              <w:t>Karta graficzna</w:t>
            </w:r>
          </w:p>
        </w:tc>
        <w:tc>
          <w:tcPr>
            <w:tcW w:w="8789" w:type="dxa"/>
            <w:vAlign w:val="center"/>
          </w:tcPr>
          <w:p w14:paraId="5E1E8DF3" w14:textId="3B891627" w:rsidR="004E5EF9" w:rsidRPr="007D1361" w:rsidRDefault="004E5EF9" w:rsidP="00FE37DA">
            <w:pPr>
              <w:pStyle w:val="Nagtab1"/>
              <w:spacing w:before="0" w:after="0"/>
              <w:rPr>
                <w:rFonts w:asciiTheme="majorHAnsi" w:hAnsiTheme="majorHAnsi"/>
                <w:b w:val="0"/>
                <w:sz w:val="21"/>
                <w:szCs w:val="21"/>
              </w:rPr>
            </w:pPr>
            <w:r>
              <w:rPr>
                <w:rFonts w:asciiTheme="majorHAnsi" w:hAnsiTheme="majorHAnsi"/>
                <w:b w:val="0"/>
                <w:sz w:val="21"/>
                <w:szCs w:val="21"/>
              </w:rPr>
              <w:t>K</w:t>
            </w:r>
            <w:r w:rsidRPr="007D1361">
              <w:rPr>
                <w:rFonts w:asciiTheme="majorHAnsi" w:hAnsiTheme="majorHAnsi"/>
                <w:b w:val="0"/>
                <w:sz w:val="21"/>
                <w:szCs w:val="21"/>
              </w:rPr>
              <w:t>arta graficzna</w:t>
            </w:r>
            <w:r w:rsidRPr="007D1361">
              <w:rPr>
                <w:rFonts w:asciiTheme="majorHAnsi" w:hAnsiTheme="majorHAnsi"/>
                <w:b w:val="0"/>
                <w:sz w:val="21"/>
                <w:szCs w:val="21"/>
              </w:rPr>
              <w:tab/>
              <w:t xml:space="preserve">Intel UHD Graphics 630 </w:t>
            </w:r>
          </w:p>
          <w:p w14:paraId="55388429" w14:textId="77777777" w:rsidR="004E5EF9" w:rsidRPr="007D1361" w:rsidRDefault="004E5EF9" w:rsidP="00FE37DA">
            <w:pPr>
              <w:pStyle w:val="Nagtab1"/>
              <w:spacing w:before="0" w:after="0"/>
              <w:rPr>
                <w:rFonts w:asciiTheme="majorHAnsi" w:hAnsiTheme="majorHAnsi"/>
                <w:b w:val="0"/>
                <w:sz w:val="21"/>
                <w:szCs w:val="21"/>
              </w:rPr>
            </w:pPr>
            <w:r w:rsidRPr="007D1361">
              <w:rPr>
                <w:rFonts w:asciiTheme="majorHAnsi" w:hAnsiTheme="majorHAnsi"/>
                <w:b w:val="0"/>
                <w:sz w:val="21"/>
                <w:szCs w:val="21"/>
              </w:rPr>
              <w:t xml:space="preserve">złącza karty graficznej: 1 x Display Port , 1 x HDMI, 1 x VGA </w:t>
            </w:r>
          </w:p>
          <w:p w14:paraId="60834161" w14:textId="77777777" w:rsidR="004E5EF9" w:rsidRPr="007D1361" w:rsidRDefault="004E5EF9" w:rsidP="00FE37DA">
            <w:pPr>
              <w:pStyle w:val="Nagtab1"/>
              <w:spacing w:before="0" w:after="0"/>
              <w:rPr>
                <w:rFonts w:asciiTheme="majorHAnsi" w:hAnsiTheme="majorHAnsi"/>
                <w:b w:val="0"/>
                <w:sz w:val="21"/>
                <w:szCs w:val="21"/>
              </w:rPr>
            </w:pPr>
          </w:p>
        </w:tc>
        <w:tc>
          <w:tcPr>
            <w:tcW w:w="1560" w:type="dxa"/>
          </w:tcPr>
          <w:p w14:paraId="322FEBE5" w14:textId="77777777" w:rsidR="004E5EF9" w:rsidRDefault="004E5EF9" w:rsidP="00C57A39">
            <w:pPr>
              <w:rPr>
                <w:rFonts w:asciiTheme="majorHAnsi" w:hAnsiTheme="majorHAnsi" w:cs="Arial"/>
                <w:b/>
                <w:sz w:val="19"/>
                <w:szCs w:val="19"/>
              </w:rPr>
            </w:pPr>
          </w:p>
        </w:tc>
        <w:tc>
          <w:tcPr>
            <w:tcW w:w="2834" w:type="dxa"/>
          </w:tcPr>
          <w:p w14:paraId="7379824F" w14:textId="77777777" w:rsidR="004E5EF9" w:rsidRDefault="004E5EF9" w:rsidP="00C57A39">
            <w:pPr>
              <w:rPr>
                <w:rFonts w:asciiTheme="majorHAnsi" w:hAnsiTheme="majorHAnsi" w:cs="Arial"/>
                <w:b/>
                <w:sz w:val="19"/>
                <w:szCs w:val="19"/>
              </w:rPr>
            </w:pPr>
          </w:p>
        </w:tc>
      </w:tr>
      <w:tr w:rsidR="004E5EF9" w14:paraId="77489D81" w14:textId="77777777" w:rsidTr="006156F8">
        <w:trPr>
          <w:trHeight w:val="710"/>
        </w:trPr>
        <w:tc>
          <w:tcPr>
            <w:tcW w:w="479" w:type="dxa"/>
            <w:vMerge/>
          </w:tcPr>
          <w:p w14:paraId="689B0355" w14:textId="77777777" w:rsidR="004E5EF9" w:rsidRDefault="004E5EF9" w:rsidP="00FE37DA">
            <w:pPr>
              <w:jc w:val="center"/>
              <w:rPr>
                <w:rFonts w:asciiTheme="majorHAnsi" w:hAnsiTheme="majorHAnsi" w:cs="Arial"/>
                <w:b/>
                <w:sz w:val="19"/>
                <w:szCs w:val="19"/>
              </w:rPr>
            </w:pPr>
          </w:p>
        </w:tc>
        <w:tc>
          <w:tcPr>
            <w:tcW w:w="1931" w:type="dxa"/>
            <w:vAlign w:val="center"/>
          </w:tcPr>
          <w:p w14:paraId="1DDBC22D" w14:textId="50DA60D1" w:rsidR="004E5EF9" w:rsidRDefault="004E5EF9" w:rsidP="00C57A39">
            <w:pPr>
              <w:rPr>
                <w:rFonts w:asciiTheme="majorHAnsi" w:hAnsiTheme="majorHAnsi" w:cs="Arial"/>
                <w:b/>
                <w:sz w:val="19"/>
                <w:szCs w:val="19"/>
              </w:rPr>
            </w:pPr>
            <w:r>
              <w:rPr>
                <w:rFonts w:asciiTheme="majorHAnsi" w:hAnsiTheme="majorHAnsi" w:cs="Arial"/>
                <w:b/>
                <w:sz w:val="19"/>
                <w:szCs w:val="19"/>
              </w:rPr>
              <w:t>Pamięć RAM</w:t>
            </w:r>
          </w:p>
        </w:tc>
        <w:tc>
          <w:tcPr>
            <w:tcW w:w="8789" w:type="dxa"/>
            <w:vAlign w:val="center"/>
          </w:tcPr>
          <w:p w14:paraId="2BA71533" w14:textId="77777777" w:rsidR="004E5EF9" w:rsidRPr="007D1361" w:rsidRDefault="004E5EF9" w:rsidP="008205C4">
            <w:pPr>
              <w:pStyle w:val="Nagtab1"/>
              <w:spacing w:before="0" w:after="0"/>
              <w:rPr>
                <w:rFonts w:asciiTheme="majorHAnsi" w:hAnsiTheme="majorHAnsi"/>
                <w:b w:val="0"/>
                <w:sz w:val="21"/>
                <w:szCs w:val="21"/>
              </w:rPr>
            </w:pPr>
            <w:r w:rsidRPr="007D1361">
              <w:rPr>
                <w:rFonts w:asciiTheme="majorHAnsi" w:hAnsiTheme="majorHAnsi"/>
                <w:b w:val="0"/>
                <w:sz w:val="21"/>
                <w:szCs w:val="21"/>
              </w:rPr>
              <w:t xml:space="preserve">Ilość pamięci RAM: 8 GB </w:t>
            </w:r>
          </w:p>
          <w:p w14:paraId="43E50C2F" w14:textId="77777777" w:rsidR="004E5EF9" w:rsidRPr="007D1361" w:rsidRDefault="004E5EF9" w:rsidP="008205C4">
            <w:pPr>
              <w:pStyle w:val="Nagtab1"/>
              <w:spacing w:before="0" w:after="0"/>
              <w:rPr>
                <w:rFonts w:asciiTheme="majorHAnsi" w:hAnsiTheme="majorHAnsi"/>
                <w:b w:val="0"/>
                <w:sz w:val="21"/>
                <w:szCs w:val="21"/>
              </w:rPr>
            </w:pPr>
            <w:r w:rsidRPr="007D1361">
              <w:rPr>
                <w:rFonts w:asciiTheme="majorHAnsi" w:hAnsiTheme="majorHAnsi"/>
                <w:b w:val="0"/>
                <w:sz w:val="21"/>
                <w:szCs w:val="21"/>
              </w:rPr>
              <w:t xml:space="preserve">rodzaj zastosowanej pamięci: DDR4-2666 (PC4-21300) </w:t>
            </w:r>
          </w:p>
          <w:p w14:paraId="12B4FA36" w14:textId="77777777" w:rsidR="004E5EF9" w:rsidRPr="007D1361" w:rsidRDefault="004E5EF9" w:rsidP="00FE37DA">
            <w:pPr>
              <w:pStyle w:val="Nagtab1"/>
              <w:spacing w:before="0" w:after="0"/>
              <w:rPr>
                <w:rFonts w:asciiTheme="majorHAnsi" w:hAnsiTheme="majorHAnsi"/>
                <w:b w:val="0"/>
                <w:sz w:val="21"/>
                <w:szCs w:val="21"/>
              </w:rPr>
            </w:pPr>
          </w:p>
        </w:tc>
        <w:tc>
          <w:tcPr>
            <w:tcW w:w="1560" w:type="dxa"/>
          </w:tcPr>
          <w:p w14:paraId="5E38E78C" w14:textId="77777777" w:rsidR="004E5EF9" w:rsidRDefault="004E5EF9" w:rsidP="00C57A39">
            <w:pPr>
              <w:rPr>
                <w:rFonts w:asciiTheme="majorHAnsi" w:hAnsiTheme="majorHAnsi" w:cs="Arial"/>
                <w:b/>
                <w:sz w:val="19"/>
                <w:szCs w:val="19"/>
              </w:rPr>
            </w:pPr>
          </w:p>
        </w:tc>
        <w:tc>
          <w:tcPr>
            <w:tcW w:w="2834" w:type="dxa"/>
          </w:tcPr>
          <w:p w14:paraId="4817D5A7" w14:textId="77777777" w:rsidR="004E5EF9" w:rsidRDefault="004E5EF9" w:rsidP="00C57A39">
            <w:pPr>
              <w:rPr>
                <w:rFonts w:asciiTheme="majorHAnsi" w:hAnsiTheme="majorHAnsi" w:cs="Arial"/>
                <w:b/>
                <w:sz w:val="19"/>
                <w:szCs w:val="19"/>
              </w:rPr>
            </w:pPr>
          </w:p>
        </w:tc>
      </w:tr>
      <w:tr w:rsidR="004E5EF9" w14:paraId="5E13175B" w14:textId="77777777" w:rsidTr="006156F8">
        <w:trPr>
          <w:trHeight w:val="710"/>
        </w:trPr>
        <w:tc>
          <w:tcPr>
            <w:tcW w:w="479" w:type="dxa"/>
            <w:vMerge/>
          </w:tcPr>
          <w:p w14:paraId="524B60AB" w14:textId="77777777" w:rsidR="004E5EF9" w:rsidRDefault="004E5EF9" w:rsidP="00FE37DA">
            <w:pPr>
              <w:jc w:val="center"/>
              <w:rPr>
                <w:rFonts w:asciiTheme="majorHAnsi" w:hAnsiTheme="majorHAnsi" w:cs="Arial"/>
                <w:b/>
                <w:sz w:val="19"/>
                <w:szCs w:val="19"/>
              </w:rPr>
            </w:pPr>
          </w:p>
        </w:tc>
        <w:tc>
          <w:tcPr>
            <w:tcW w:w="1931" w:type="dxa"/>
            <w:vAlign w:val="center"/>
          </w:tcPr>
          <w:p w14:paraId="30C864E7" w14:textId="10EADB59" w:rsidR="004E5EF9" w:rsidRDefault="004E5EF9" w:rsidP="00C57A39">
            <w:pPr>
              <w:rPr>
                <w:rFonts w:asciiTheme="majorHAnsi" w:hAnsiTheme="majorHAnsi" w:cs="Arial"/>
                <w:b/>
                <w:sz w:val="19"/>
                <w:szCs w:val="19"/>
              </w:rPr>
            </w:pPr>
            <w:r>
              <w:rPr>
                <w:rFonts w:asciiTheme="majorHAnsi" w:hAnsiTheme="majorHAnsi" w:cs="Arial"/>
                <w:b/>
                <w:sz w:val="19"/>
                <w:szCs w:val="19"/>
              </w:rPr>
              <w:t>Dysk twardy</w:t>
            </w:r>
          </w:p>
        </w:tc>
        <w:tc>
          <w:tcPr>
            <w:tcW w:w="8789" w:type="dxa"/>
            <w:vAlign w:val="center"/>
          </w:tcPr>
          <w:p w14:paraId="03EA3B5C" w14:textId="77777777" w:rsidR="004E5EF9" w:rsidRPr="007D1361" w:rsidRDefault="004E5EF9" w:rsidP="008205C4">
            <w:pPr>
              <w:pStyle w:val="Nagtab1"/>
              <w:spacing w:before="0" w:after="0"/>
              <w:rPr>
                <w:rFonts w:asciiTheme="majorHAnsi" w:hAnsiTheme="majorHAnsi"/>
                <w:b w:val="0"/>
                <w:sz w:val="21"/>
                <w:szCs w:val="21"/>
              </w:rPr>
            </w:pPr>
            <w:r w:rsidRPr="007D1361">
              <w:rPr>
                <w:rFonts w:asciiTheme="majorHAnsi" w:hAnsiTheme="majorHAnsi"/>
                <w:b w:val="0"/>
                <w:sz w:val="21"/>
                <w:szCs w:val="21"/>
              </w:rPr>
              <w:t xml:space="preserve">Typ dysku twardego:  SSD , pojemność 256 GB (NVMe) </w:t>
            </w:r>
          </w:p>
          <w:p w14:paraId="4BF3E9F3" w14:textId="77777777" w:rsidR="004E5EF9" w:rsidRPr="007D1361" w:rsidRDefault="004E5EF9" w:rsidP="008205C4">
            <w:pPr>
              <w:pStyle w:val="Nagtab1"/>
              <w:spacing w:before="0" w:after="0"/>
              <w:rPr>
                <w:rFonts w:asciiTheme="majorHAnsi" w:hAnsiTheme="majorHAnsi"/>
                <w:b w:val="0"/>
                <w:sz w:val="21"/>
                <w:szCs w:val="21"/>
              </w:rPr>
            </w:pPr>
            <w:r w:rsidRPr="007D1361">
              <w:rPr>
                <w:rFonts w:asciiTheme="majorHAnsi" w:hAnsiTheme="majorHAnsi"/>
                <w:b w:val="0"/>
                <w:sz w:val="21"/>
                <w:szCs w:val="21"/>
              </w:rPr>
              <w:t xml:space="preserve">interfejs dysku twardego: M.2 </w:t>
            </w:r>
          </w:p>
          <w:p w14:paraId="12D3B129" w14:textId="77777777" w:rsidR="004E5EF9" w:rsidRPr="007D1361" w:rsidRDefault="004E5EF9" w:rsidP="00FE37DA">
            <w:pPr>
              <w:pStyle w:val="Nagtab1"/>
              <w:spacing w:before="0" w:after="0"/>
              <w:rPr>
                <w:rFonts w:asciiTheme="majorHAnsi" w:hAnsiTheme="majorHAnsi"/>
                <w:b w:val="0"/>
                <w:sz w:val="21"/>
                <w:szCs w:val="21"/>
              </w:rPr>
            </w:pPr>
          </w:p>
        </w:tc>
        <w:tc>
          <w:tcPr>
            <w:tcW w:w="1560" w:type="dxa"/>
          </w:tcPr>
          <w:p w14:paraId="5FA6EB02" w14:textId="77777777" w:rsidR="004E5EF9" w:rsidRDefault="004E5EF9" w:rsidP="00C57A39">
            <w:pPr>
              <w:rPr>
                <w:rFonts w:asciiTheme="majorHAnsi" w:hAnsiTheme="majorHAnsi" w:cs="Arial"/>
                <w:b/>
                <w:sz w:val="19"/>
                <w:szCs w:val="19"/>
              </w:rPr>
            </w:pPr>
          </w:p>
        </w:tc>
        <w:tc>
          <w:tcPr>
            <w:tcW w:w="2834" w:type="dxa"/>
          </w:tcPr>
          <w:p w14:paraId="21928E69" w14:textId="77777777" w:rsidR="004E5EF9" w:rsidRDefault="004E5EF9" w:rsidP="00C57A39">
            <w:pPr>
              <w:rPr>
                <w:rFonts w:asciiTheme="majorHAnsi" w:hAnsiTheme="majorHAnsi" w:cs="Arial"/>
                <w:b/>
                <w:sz w:val="19"/>
                <w:szCs w:val="19"/>
              </w:rPr>
            </w:pPr>
          </w:p>
        </w:tc>
      </w:tr>
      <w:tr w:rsidR="004E5EF9" w14:paraId="72520FA0" w14:textId="77777777" w:rsidTr="006156F8">
        <w:trPr>
          <w:trHeight w:val="710"/>
        </w:trPr>
        <w:tc>
          <w:tcPr>
            <w:tcW w:w="479" w:type="dxa"/>
            <w:vMerge/>
          </w:tcPr>
          <w:p w14:paraId="7FE5AEF7" w14:textId="77777777" w:rsidR="004E5EF9" w:rsidRDefault="004E5EF9" w:rsidP="00FE37DA">
            <w:pPr>
              <w:jc w:val="center"/>
              <w:rPr>
                <w:rFonts w:asciiTheme="majorHAnsi" w:hAnsiTheme="majorHAnsi" w:cs="Arial"/>
                <w:b/>
                <w:sz w:val="19"/>
                <w:szCs w:val="19"/>
              </w:rPr>
            </w:pPr>
          </w:p>
        </w:tc>
        <w:tc>
          <w:tcPr>
            <w:tcW w:w="1931" w:type="dxa"/>
            <w:vAlign w:val="center"/>
          </w:tcPr>
          <w:p w14:paraId="29763A4F" w14:textId="434C82FF" w:rsidR="004E5EF9" w:rsidRDefault="004E5EF9" w:rsidP="00C57A39">
            <w:pPr>
              <w:rPr>
                <w:rFonts w:asciiTheme="majorHAnsi" w:hAnsiTheme="majorHAnsi" w:cs="Arial"/>
                <w:b/>
                <w:sz w:val="19"/>
                <w:szCs w:val="19"/>
              </w:rPr>
            </w:pPr>
            <w:r>
              <w:rPr>
                <w:rFonts w:asciiTheme="majorHAnsi" w:hAnsiTheme="majorHAnsi" w:cs="Arial"/>
                <w:b/>
                <w:sz w:val="19"/>
                <w:szCs w:val="19"/>
              </w:rPr>
              <w:t>Wyposażenie</w:t>
            </w:r>
          </w:p>
        </w:tc>
        <w:tc>
          <w:tcPr>
            <w:tcW w:w="8789" w:type="dxa"/>
            <w:vAlign w:val="center"/>
          </w:tcPr>
          <w:p w14:paraId="2F89CFE8" w14:textId="77777777" w:rsidR="004E5EF9" w:rsidRPr="007D1361" w:rsidRDefault="004E5EF9" w:rsidP="008205C4">
            <w:pPr>
              <w:pStyle w:val="Nagtab1"/>
              <w:spacing w:before="0" w:after="0"/>
              <w:rPr>
                <w:rFonts w:asciiTheme="majorHAnsi" w:hAnsiTheme="majorHAnsi"/>
                <w:b w:val="0"/>
                <w:sz w:val="21"/>
                <w:szCs w:val="21"/>
              </w:rPr>
            </w:pPr>
            <w:r w:rsidRPr="007D1361">
              <w:rPr>
                <w:rFonts w:asciiTheme="majorHAnsi" w:hAnsiTheme="majorHAnsi"/>
                <w:b w:val="0"/>
                <w:sz w:val="21"/>
                <w:szCs w:val="21"/>
              </w:rPr>
              <w:t xml:space="preserve">Złącza na tylnym panelu: 1 x COM, 1 x RJ45, 2 x USB, 2 x USB 3.0, audio </w:t>
            </w:r>
          </w:p>
          <w:p w14:paraId="54F9C8E1" w14:textId="4DF83FA5" w:rsidR="004E5EF9" w:rsidRPr="007D1361" w:rsidRDefault="004E5EF9" w:rsidP="008205C4">
            <w:pPr>
              <w:pStyle w:val="Nagtab1"/>
              <w:spacing w:before="0" w:after="0"/>
              <w:rPr>
                <w:rFonts w:asciiTheme="majorHAnsi" w:hAnsiTheme="majorHAnsi"/>
                <w:b w:val="0"/>
                <w:sz w:val="21"/>
                <w:szCs w:val="21"/>
              </w:rPr>
            </w:pPr>
            <w:r w:rsidRPr="007D1361">
              <w:rPr>
                <w:rFonts w:asciiTheme="majorHAnsi" w:hAnsiTheme="majorHAnsi"/>
                <w:b w:val="0"/>
                <w:sz w:val="21"/>
                <w:szCs w:val="21"/>
              </w:rPr>
              <w:t xml:space="preserve">Obudowa: złącza na przednim panelu: </w:t>
            </w:r>
            <w:r>
              <w:rPr>
                <w:rFonts w:asciiTheme="majorHAnsi" w:hAnsiTheme="majorHAnsi"/>
                <w:b w:val="0"/>
                <w:sz w:val="21"/>
                <w:szCs w:val="21"/>
              </w:rPr>
              <w:t xml:space="preserve">min. </w:t>
            </w:r>
            <w:r w:rsidRPr="007D1361">
              <w:rPr>
                <w:rFonts w:asciiTheme="majorHAnsi" w:hAnsiTheme="majorHAnsi"/>
                <w:b w:val="0"/>
                <w:sz w:val="21"/>
                <w:szCs w:val="21"/>
              </w:rPr>
              <w:t xml:space="preserve">2 x USB 3.0 </w:t>
            </w:r>
          </w:p>
          <w:p w14:paraId="0D9C322A" w14:textId="77777777" w:rsidR="004E5EF9" w:rsidRPr="007D1361" w:rsidRDefault="004E5EF9" w:rsidP="008205C4">
            <w:pPr>
              <w:pStyle w:val="Nagtab1"/>
              <w:spacing w:before="0" w:after="0"/>
              <w:rPr>
                <w:rFonts w:asciiTheme="majorHAnsi" w:hAnsiTheme="majorHAnsi"/>
                <w:b w:val="0"/>
                <w:sz w:val="21"/>
                <w:szCs w:val="21"/>
              </w:rPr>
            </w:pPr>
            <w:r w:rsidRPr="007D1361">
              <w:rPr>
                <w:rFonts w:asciiTheme="majorHAnsi" w:hAnsiTheme="majorHAnsi"/>
                <w:b w:val="0"/>
                <w:sz w:val="21"/>
                <w:szCs w:val="21"/>
              </w:rPr>
              <w:t xml:space="preserve">2 x USB 3.1 , audio </w:t>
            </w:r>
          </w:p>
          <w:p w14:paraId="3C3D213E" w14:textId="77777777" w:rsidR="004E5EF9" w:rsidRPr="007D1361" w:rsidRDefault="004E5EF9" w:rsidP="008205C4">
            <w:pPr>
              <w:pStyle w:val="Nagtab1"/>
              <w:spacing w:before="0" w:after="0"/>
              <w:rPr>
                <w:rFonts w:asciiTheme="majorHAnsi" w:hAnsiTheme="majorHAnsi"/>
                <w:b w:val="0"/>
                <w:sz w:val="21"/>
                <w:szCs w:val="21"/>
              </w:rPr>
            </w:pPr>
            <w:r w:rsidRPr="007D1361">
              <w:rPr>
                <w:rFonts w:asciiTheme="majorHAnsi" w:hAnsiTheme="majorHAnsi"/>
                <w:b w:val="0"/>
                <w:sz w:val="21"/>
                <w:szCs w:val="21"/>
              </w:rPr>
              <w:t>Elementy wyposażenia</w:t>
            </w:r>
          </w:p>
          <w:p w14:paraId="103112E8" w14:textId="77777777" w:rsidR="004E5EF9" w:rsidRPr="007D1361" w:rsidRDefault="004E5EF9" w:rsidP="008205C4">
            <w:pPr>
              <w:pStyle w:val="Nagtab1"/>
              <w:spacing w:before="0" w:after="0"/>
              <w:rPr>
                <w:rFonts w:asciiTheme="majorHAnsi" w:hAnsiTheme="majorHAnsi"/>
                <w:b w:val="0"/>
                <w:sz w:val="21"/>
                <w:szCs w:val="21"/>
              </w:rPr>
            </w:pPr>
            <w:r w:rsidRPr="007D1361">
              <w:rPr>
                <w:rFonts w:asciiTheme="majorHAnsi" w:hAnsiTheme="majorHAnsi"/>
                <w:b w:val="0"/>
                <w:sz w:val="21"/>
                <w:szCs w:val="21"/>
              </w:rPr>
              <w:t xml:space="preserve">napęd optyczny DVD+/-RW, czytnik kart pamięci uniwersalny </w:t>
            </w:r>
          </w:p>
          <w:p w14:paraId="45AEF76B" w14:textId="74253A19" w:rsidR="004E5EF9" w:rsidRPr="007D1361" w:rsidRDefault="004E5EF9" w:rsidP="008205C4">
            <w:pPr>
              <w:pStyle w:val="Nagtab1"/>
              <w:spacing w:before="0" w:after="0"/>
              <w:rPr>
                <w:rFonts w:asciiTheme="majorHAnsi" w:hAnsiTheme="majorHAnsi"/>
                <w:b w:val="0"/>
                <w:sz w:val="21"/>
                <w:szCs w:val="21"/>
              </w:rPr>
            </w:pPr>
            <w:r w:rsidRPr="007D1361">
              <w:rPr>
                <w:rFonts w:asciiTheme="majorHAnsi" w:hAnsiTheme="majorHAnsi"/>
                <w:b w:val="0"/>
                <w:sz w:val="21"/>
                <w:szCs w:val="21"/>
              </w:rPr>
              <w:t>Zasilanie: moc zasilacza min.</w:t>
            </w:r>
            <w:r>
              <w:rPr>
                <w:rFonts w:asciiTheme="majorHAnsi" w:hAnsiTheme="majorHAnsi"/>
                <w:b w:val="0"/>
                <w:sz w:val="21"/>
                <w:szCs w:val="21"/>
              </w:rPr>
              <w:t xml:space="preserve"> </w:t>
            </w:r>
            <w:r w:rsidRPr="007D1361">
              <w:rPr>
                <w:rFonts w:asciiTheme="majorHAnsi" w:hAnsiTheme="majorHAnsi"/>
                <w:b w:val="0"/>
                <w:sz w:val="21"/>
                <w:szCs w:val="21"/>
              </w:rPr>
              <w:t xml:space="preserve">180 W </w:t>
            </w:r>
          </w:p>
          <w:p w14:paraId="645692FE" w14:textId="77777777" w:rsidR="004E5EF9" w:rsidRPr="007D1361" w:rsidRDefault="004E5EF9" w:rsidP="008205C4">
            <w:pPr>
              <w:pStyle w:val="Nagtab1"/>
              <w:spacing w:before="0" w:after="0"/>
              <w:rPr>
                <w:rFonts w:asciiTheme="majorHAnsi" w:hAnsiTheme="majorHAnsi"/>
                <w:b w:val="0"/>
                <w:sz w:val="21"/>
                <w:szCs w:val="21"/>
              </w:rPr>
            </w:pPr>
            <w:r w:rsidRPr="007D1361">
              <w:rPr>
                <w:rFonts w:asciiTheme="majorHAnsi" w:hAnsiTheme="majorHAnsi"/>
                <w:b w:val="0"/>
                <w:sz w:val="21"/>
                <w:szCs w:val="21"/>
              </w:rPr>
              <w:t>Pozostałe cechy</w:t>
            </w:r>
          </w:p>
          <w:p w14:paraId="68521348" w14:textId="1EC5876B" w:rsidR="004E5EF9" w:rsidRPr="007D1361" w:rsidRDefault="004E5EF9" w:rsidP="008205C4">
            <w:pPr>
              <w:pStyle w:val="Nagtab1"/>
              <w:spacing w:before="0" w:after="0"/>
              <w:rPr>
                <w:rFonts w:asciiTheme="majorHAnsi" w:hAnsiTheme="majorHAnsi"/>
                <w:b w:val="0"/>
                <w:sz w:val="21"/>
                <w:szCs w:val="21"/>
              </w:rPr>
            </w:pPr>
            <w:r w:rsidRPr="007D1361">
              <w:rPr>
                <w:rFonts w:asciiTheme="majorHAnsi" w:hAnsiTheme="majorHAnsi"/>
                <w:b w:val="0"/>
                <w:sz w:val="21"/>
                <w:szCs w:val="21"/>
              </w:rPr>
              <w:t>karta sieciowa</w:t>
            </w:r>
            <w:r w:rsidRPr="007D1361">
              <w:rPr>
                <w:rFonts w:asciiTheme="majorHAnsi" w:hAnsiTheme="majorHAnsi"/>
                <w:b w:val="0"/>
                <w:sz w:val="21"/>
                <w:szCs w:val="21"/>
              </w:rPr>
              <w:tab/>
              <w:t xml:space="preserve">10/100/1000 </w:t>
            </w:r>
            <w:r>
              <w:rPr>
                <w:rFonts w:asciiTheme="majorHAnsi" w:hAnsiTheme="majorHAnsi"/>
                <w:b w:val="0"/>
                <w:sz w:val="21"/>
                <w:szCs w:val="21"/>
              </w:rPr>
              <w:t>Mb/s</w:t>
            </w:r>
          </w:p>
          <w:p w14:paraId="2FBA9869" w14:textId="77777777" w:rsidR="004E5EF9" w:rsidRPr="007D1361" w:rsidRDefault="004E5EF9" w:rsidP="008205C4">
            <w:pPr>
              <w:pStyle w:val="Nagtab1"/>
              <w:spacing w:before="0" w:after="0"/>
              <w:rPr>
                <w:rFonts w:asciiTheme="majorHAnsi" w:hAnsiTheme="majorHAnsi"/>
                <w:b w:val="0"/>
                <w:sz w:val="21"/>
                <w:szCs w:val="21"/>
              </w:rPr>
            </w:pPr>
            <w:r w:rsidRPr="007D1361">
              <w:rPr>
                <w:rFonts w:asciiTheme="majorHAnsi" w:hAnsiTheme="majorHAnsi"/>
                <w:b w:val="0"/>
                <w:sz w:val="21"/>
                <w:szCs w:val="21"/>
              </w:rPr>
              <w:t>akcesoria w komplecie: klawiatura, mysz</w:t>
            </w:r>
          </w:p>
          <w:p w14:paraId="37A7B6DA" w14:textId="77777777" w:rsidR="004E5EF9" w:rsidRPr="007D1361" w:rsidRDefault="004E5EF9" w:rsidP="008205C4">
            <w:pPr>
              <w:pStyle w:val="Nagtab1"/>
              <w:spacing w:before="0" w:after="0"/>
              <w:rPr>
                <w:rFonts w:asciiTheme="majorHAnsi" w:hAnsiTheme="majorHAnsi"/>
                <w:b w:val="0"/>
                <w:sz w:val="21"/>
                <w:szCs w:val="21"/>
              </w:rPr>
            </w:pPr>
          </w:p>
        </w:tc>
        <w:tc>
          <w:tcPr>
            <w:tcW w:w="1560" w:type="dxa"/>
          </w:tcPr>
          <w:p w14:paraId="0739A649" w14:textId="77777777" w:rsidR="004E5EF9" w:rsidRDefault="004E5EF9" w:rsidP="00C57A39">
            <w:pPr>
              <w:rPr>
                <w:rFonts w:asciiTheme="majorHAnsi" w:hAnsiTheme="majorHAnsi" w:cs="Arial"/>
                <w:b/>
                <w:sz w:val="19"/>
                <w:szCs w:val="19"/>
              </w:rPr>
            </w:pPr>
          </w:p>
        </w:tc>
        <w:tc>
          <w:tcPr>
            <w:tcW w:w="2834" w:type="dxa"/>
          </w:tcPr>
          <w:p w14:paraId="49ACF8AA" w14:textId="77777777" w:rsidR="004E5EF9" w:rsidRDefault="004E5EF9" w:rsidP="00C57A39">
            <w:pPr>
              <w:rPr>
                <w:rFonts w:asciiTheme="majorHAnsi" w:hAnsiTheme="majorHAnsi" w:cs="Arial"/>
                <w:b/>
                <w:sz w:val="19"/>
                <w:szCs w:val="19"/>
              </w:rPr>
            </w:pPr>
          </w:p>
        </w:tc>
      </w:tr>
      <w:tr w:rsidR="004E5EF9" w14:paraId="7C5CAFB8" w14:textId="77777777" w:rsidTr="006156F8">
        <w:trPr>
          <w:trHeight w:val="710"/>
        </w:trPr>
        <w:tc>
          <w:tcPr>
            <w:tcW w:w="479" w:type="dxa"/>
            <w:vMerge/>
          </w:tcPr>
          <w:p w14:paraId="3BB211AA" w14:textId="77777777" w:rsidR="004E5EF9" w:rsidRDefault="004E5EF9" w:rsidP="00FE37DA">
            <w:pPr>
              <w:jc w:val="center"/>
              <w:rPr>
                <w:rFonts w:asciiTheme="majorHAnsi" w:hAnsiTheme="majorHAnsi" w:cs="Arial"/>
                <w:b/>
                <w:sz w:val="19"/>
                <w:szCs w:val="19"/>
              </w:rPr>
            </w:pPr>
          </w:p>
        </w:tc>
        <w:tc>
          <w:tcPr>
            <w:tcW w:w="1931" w:type="dxa"/>
            <w:vAlign w:val="center"/>
          </w:tcPr>
          <w:p w14:paraId="395C7043" w14:textId="408EAE97" w:rsidR="004E5EF9" w:rsidRDefault="004E5EF9" w:rsidP="00C57A39">
            <w:pPr>
              <w:rPr>
                <w:rFonts w:asciiTheme="majorHAnsi" w:hAnsiTheme="majorHAnsi" w:cs="Arial"/>
                <w:b/>
                <w:sz w:val="19"/>
                <w:szCs w:val="19"/>
              </w:rPr>
            </w:pPr>
            <w:r>
              <w:rPr>
                <w:rFonts w:asciiTheme="majorHAnsi" w:hAnsiTheme="majorHAnsi" w:cs="Arial"/>
                <w:b/>
                <w:sz w:val="19"/>
                <w:szCs w:val="19"/>
              </w:rPr>
              <w:t>System operacyjny</w:t>
            </w:r>
          </w:p>
        </w:tc>
        <w:tc>
          <w:tcPr>
            <w:tcW w:w="8789" w:type="dxa"/>
            <w:vAlign w:val="center"/>
          </w:tcPr>
          <w:p w14:paraId="3CCCB39E" w14:textId="77777777" w:rsidR="004E5EF9" w:rsidRDefault="004E5EF9" w:rsidP="008205C4">
            <w:pPr>
              <w:spacing w:before="40" w:after="40"/>
              <w:rPr>
                <w:rFonts w:asciiTheme="majorHAnsi" w:hAnsiTheme="majorHAnsi" w:cs="Arial"/>
                <w:sz w:val="20"/>
                <w:szCs w:val="20"/>
                <w:lang w:bidi="ne-NP"/>
              </w:rPr>
            </w:pPr>
            <w:r>
              <w:rPr>
                <w:rFonts w:asciiTheme="majorHAnsi" w:hAnsiTheme="majorHAnsi" w:cs="Arial"/>
                <w:sz w:val="20"/>
                <w:szCs w:val="20"/>
                <w:lang w:bidi="ne-NP"/>
              </w:rPr>
              <w:t>Zainstalowany s</w:t>
            </w:r>
            <w:r w:rsidRPr="007D1361">
              <w:rPr>
                <w:rFonts w:asciiTheme="majorHAnsi" w:hAnsiTheme="majorHAnsi" w:cs="Arial"/>
                <w:sz w:val="20"/>
                <w:szCs w:val="20"/>
                <w:lang w:bidi="ne-NP"/>
              </w:rPr>
              <w:t>yste</w:t>
            </w:r>
            <w:r>
              <w:rPr>
                <w:rFonts w:asciiTheme="majorHAnsi" w:hAnsiTheme="majorHAnsi" w:cs="Arial"/>
                <w:sz w:val="20"/>
                <w:szCs w:val="20"/>
                <w:lang w:bidi="ne-NP"/>
              </w:rPr>
              <w:t>m operacyjny: Windows 10 Pro PL lub równoważny. Parametr równoważności :</w:t>
            </w:r>
          </w:p>
          <w:p w14:paraId="1413894C" w14:textId="77777777" w:rsidR="004E5EF9" w:rsidRDefault="004E5EF9" w:rsidP="008205C4">
            <w:pPr>
              <w:spacing w:before="40" w:after="40"/>
              <w:rPr>
                <w:rFonts w:asciiTheme="majorHAnsi" w:hAnsiTheme="majorHAnsi" w:cs="Arial"/>
                <w:sz w:val="20"/>
                <w:szCs w:val="20"/>
                <w:lang w:bidi="ne-NP"/>
              </w:rPr>
            </w:pPr>
            <w:r>
              <w:rPr>
                <w:rFonts w:asciiTheme="majorHAnsi" w:hAnsiTheme="majorHAnsi" w:cs="Arial"/>
                <w:sz w:val="20"/>
                <w:szCs w:val="20"/>
                <w:lang w:bidi="ne-NP"/>
              </w:rPr>
              <w:t>Pełna integracja z domeną Active Directory MS Windows opartą na serwerach Windows Server 2019</w:t>
            </w:r>
          </w:p>
          <w:p w14:paraId="4C86D45E" w14:textId="77777777" w:rsidR="004E5EF9" w:rsidRDefault="004E5EF9" w:rsidP="008205C4">
            <w:pPr>
              <w:spacing w:before="40" w:after="40"/>
              <w:rPr>
                <w:rFonts w:asciiTheme="majorHAnsi" w:hAnsiTheme="majorHAnsi" w:cs="Arial"/>
                <w:sz w:val="20"/>
                <w:szCs w:val="20"/>
                <w:lang w:bidi="ne-NP"/>
              </w:rPr>
            </w:pPr>
            <w:r>
              <w:rPr>
                <w:rFonts w:asciiTheme="majorHAnsi" w:hAnsiTheme="majorHAnsi" w:cs="Arial"/>
                <w:sz w:val="20"/>
                <w:szCs w:val="20"/>
                <w:lang w:bidi="ne-NP"/>
              </w:rPr>
              <w:t xml:space="preserve">Zarządzanie komputerami poprzez Zasady Grup (GPO) Active Directory MS Windows, WMI. </w:t>
            </w:r>
          </w:p>
          <w:p w14:paraId="6B8DF6FB" w14:textId="77777777" w:rsidR="004E5EF9" w:rsidRDefault="004E5EF9" w:rsidP="008205C4">
            <w:pPr>
              <w:spacing w:before="40" w:after="40"/>
              <w:rPr>
                <w:rFonts w:asciiTheme="majorHAnsi" w:hAnsiTheme="majorHAnsi" w:cs="Arial"/>
                <w:sz w:val="20"/>
                <w:szCs w:val="20"/>
                <w:lang w:bidi="ne-NP"/>
              </w:rPr>
            </w:pPr>
            <w:r>
              <w:rPr>
                <w:rFonts w:asciiTheme="majorHAnsi" w:hAnsiTheme="majorHAnsi" w:cs="Arial"/>
                <w:sz w:val="20"/>
                <w:szCs w:val="20"/>
                <w:lang w:bidi="ne-NP"/>
              </w:rPr>
              <w:t xml:space="preserve">Zainstalowany system operacyjny nie powinien wymagać aktywacji. Pełna obsługa ActiveX.  Wszystkie w/w funkcjonalności nie mogą być realizowane z zastosowaniem wszelkiego rodzaju emulacji i wirtualizacji Microsoft Windows. </w:t>
            </w:r>
          </w:p>
          <w:p w14:paraId="2A4B9B73" w14:textId="77777777" w:rsidR="004E5EF9" w:rsidRPr="007D1361" w:rsidRDefault="004E5EF9" w:rsidP="008205C4">
            <w:pPr>
              <w:pStyle w:val="Nagtab1"/>
              <w:spacing w:before="0" w:after="0"/>
              <w:rPr>
                <w:rFonts w:asciiTheme="majorHAnsi" w:hAnsiTheme="majorHAnsi"/>
                <w:b w:val="0"/>
                <w:sz w:val="21"/>
                <w:szCs w:val="21"/>
              </w:rPr>
            </w:pPr>
          </w:p>
        </w:tc>
        <w:tc>
          <w:tcPr>
            <w:tcW w:w="1560" w:type="dxa"/>
          </w:tcPr>
          <w:p w14:paraId="1491FA63" w14:textId="77777777" w:rsidR="004E5EF9" w:rsidRDefault="004E5EF9" w:rsidP="00C57A39">
            <w:pPr>
              <w:rPr>
                <w:rFonts w:asciiTheme="majorHAnsi" w:hAnsiTheme="majorHAnsi" w:cs="Arial"/>
                <w:b/>
                <w:sz w:val="19"/>
                <w:szCs w:val="19"/>
              </w:rPr>
            </w:pPr>
          </w:p>
        </w:tc>
        <w:tc>
          <w:tcPr>
            <w:tcW w:w="2834" w:type="dxa"/>
          </w:tcPr>
          <w:p w14:paraId="3F3F742B" w14:textId="77777777" w:rsidR="004E5EF9" w:rsidRDefault="004E5EF9" w:rsidP="00C57A39">
            <w:pPr>
              <w:rPr>
                <w:rFonts w:asciiTheme="majorHAnsi" w:hAnsiTheme="majorHAnsi" w:cs="Arial"/>
                <w:b/>
                <w:sz w:val="19"/>
                <w:szCs w:val="19"/>
              </w:rPr>
            </w:pPr>
          </w:p>
        </w:tc>
      </w:tr>
      <w:tr w:rsidR="004E5EF9" w14:paraId="46F65EF0" w14:textId="77777777" w:rsidTr="006156F8">
        <w:trPr>
          <w:trHeight w:val="710"/>
        </w:trPr>
        <w:tc>
          <w:tcPr>
            <w:tcW w:w="479" w:type="dxa"/>
            <w:vMerge/>
          </w:tcPr>
          <w:p w14:paraId="3E0B7069" w14:textId="77777777" w:rsidR="004E5EF9" w:rsidRDefault="004E5EF9" w:rsidP="00FE37DA">
            <w:pPr>
              <w:jc w:val="center"/>
              <w:rPr>
                <w:rFonts w:asciiTheme="majorHAnsi" w:hAnsiTheme="majorHAnsi" w:cs="Arial"/>
                <w:b/>
                <w:sz w:val="19"/>
                <w:szCs w:val="19"/>
              </w:rPr>
            </w:pPr>
          </w:p>
        </w:tc>
        <w:tc>
          <w:tcPr>
            <w:tcW w:w="1931" w:type="dxa"/>
            <w:vAlign w:val="center"/>
          </w:tcPr>
          <w:p w14:paraId="57E45112" w14:textId="7A62FC12" w:rsidR="004E5EF9" w:rsidRDefault="004E5EF9" w:rsidP="00C57A39">
            <w:pPr>
              <w:rPr>
                <w:rFonts w:asciiTheme="majorHAnsi" w:hAnsiTheme="majorHAnsi" w:cs="Arial"/>
                <w:b/>
                <w:sz w:val="19"/>
                <w:szCs w:val="19"/>
              </w:rPr>
            </w:pPr>
            <w:r>
              <w:rPr>
                <w:rFonts w:asciiTheme="majorHAnsi" w:hAnsiTheme="majorHAnsi" w:cs="Arial"/>
                <w:b/>
                <w:sz w:val="19"/>
                <w:szCs w:val="19"/>
              </w:rPr>
              <w:t>Pozostałe</w:t>
            </w:r>
          </w:p>
        </w:tc>
        <w:tc>
          <w:tcPr>
            <w:tcW w:w="8789" w:type="dxa"/>
            <w:vAlign w:val="center"/>
          </w:tcPr>
          <w:p w14:paraId="32828E67" w14:textId="77777777" w:rsidR="004E5EF9" w:rsidRPr="007318CF" w:rsidRDefault="004E5EF9" w:rsidP="00436D19">
            <w:pPr>
              <w:rPr>
                <w:rFonts w:asciiTheme="majorHAnsi" w:hAnsiTheme="majorHAnsi"/>
                <w:sz w:val="20"/>
                <w:szCs w:val="20"/>
              </w:rPr>
            </w:pPr>
            <w:r w:rsidRPr="007318CF">
              <w:rPr>
                <w:rFonts w:asciiTheme="majorHAnsi" w:hAnsiTheme="majorHAnsi"/>
                <w:sz w:val="20"/>
                <w:szCs w:val="20"/>
              </w:rPr>
              <w:t>Oświadczenie producenta komputera, potwierdzające iż w przypadku niewywiązywania się z obowiązków gwarancyjnych oferenta lub firmy serwisującej przejmie na siebie wszelkie zobowiązania gwarancyjne.</w:t>
            </w:r>
          </w:p>
          <w:p w14:paraId="3EBC47C2" w14:textId="77777777" w:rsidR="004E5EF9" w:rsidRDefault="004E5EF9" w:rsidP="009B20B7">
            <w:pPr>
              <w:spacing w:line="276" w:lineRule="auto"/>
              <w:rPr>
                <w:rFonts w:asciiTheme="majorHAnsi" w:hAnsiTheme="majorHAnsi"/>
                <w:sz w:val="20"/>
                <w:szCs w:val="20"/>
              </w:rPr>
            </w:pPr>
            <w:r w:rsidRPr="007318CF">
              <w:rPr>
                <w:rFonts w:asciiTheme="majorHAnsi" w:hAnsiTheme="majorHAnsi"/>
                <w:sz w:val="20"/>
                <w:szCs w:val="20"/>
              </w:rPr>
              <w:t>Dedykowany numer oraz adres email dla wsparcia technicznego i informacji produktowej.</w:t>
            </w:r>
            <w:r>
              <w:rPr>
                <w:rFonts w:asciiTheme="majorHAnsi" w:hAnsiTheme="majorHAnsi"/>
                <w:sz w:val="20"/>
                <w:szCs w:val="20"/>
              </w:rPr>
              <w:t xml:space="preserve"> M</w:t>
            </w:r>
            <w:r w:rsidRPr="007318CF">
              <w:rPr>
                <w:rFonts w:asciiTheme="majorHAnsi" w:hAnsiTheme="majorHAnsi"/>
                <w:sz w:val="20"/>
                <w:szCs w:val="20"/>
              </w:rPr>
              <w:t>ożliwość weryfikacji u producenta konfiguracji</w:t>
            </w:r>
            <w:r>
              <w:rPr>
                <w:rFonts w:asciiTheme="majorHAnsi" w:hAnsiTheme="majorHAnsi"/>
                <w:sz w:val="20"/>
                <w:szCs w:val="20"/>
              </w:rPr>
              <w:t xml:space="preserve"> </w:t>
            </w:r>
            <w:r w:rsidRPr="007318CF">
              <w:rPr>
                <w:rFonts w:asciiTheme="majorHAnsi" w:hAnsiTheme="majorHAnsi"/>
                <w:sz w:val="20"/>
                <w:szCs w:val="20"/>
              </w:rPr>
              <w:t>fabrycznej zakupionego sprzętu</w:t>
            </w:r>
            <w:r>
              <w:rPr>
                <w:rFonts w:asciiTheme="majorHAnsi" w:hAnsiTheme="majorHAnsi"/>
                <w:sz w:val="20"/>
                <w:szCs w:val="20"/>
              </w:rPr>
              <w:t>.  M</w:t>
            </w:r>
            <w:r w:rsidRPr="007318CF">
              <w:rPr>
                <w:rFonts w:asciiTheme="majorHAnsi" w:hAnsiTheme="majorHAnsi"/>
                <w:sz w:val="20"/>
                <w:szCs w:val="20"/>
              </w:rPr>
              <w:t>ożliwość weryfikacji na stronie producenta posiadanej/wykupionej gwarancji</w:t>
            </w:r>
            <w:r>
              <w:rPr>
                <w:rFonts w:asciiTheme="majorHAnsi" w:hAnsiTheme="majorHAnsi"/>
                <w:sz w:val="20"/>
                <w:szCs w:val="20"/>
              </w:rPr>
              <w:t>. M</w:t>
            </w:r>
            <w:r w:rsidRPr="007318CF">
              <w:rPr>
                <w:rFonts w:asciiTheme="majorHAnsi" w:hAnsiTheme="majorHAnsi"/>
                <w:sz w:val="20"/>
                <w:szCs w:val="20"/>
              </w:rPr>
              <w:t>ożliwość weryfikacji statusu naprawy urządzenia po podaniu unikalnego numeru seryjnego</w:t>
            </w:r>
            <w:r>
              <w:rPr>
                <w:rFonts w:asciiTheme="majorHAnsi" w:hAnsiTheme="majorHAnsi"/>
                <w:sz w:val="20"/>
                <w:szCs w:val="20"/>
              </w:rPr>
              <w:t xml:space="preserve">. </w:t>
            </w:r>
            <w:r w:rsidRPr="009B20B7">
              <w:rPr>
                <w:rFonts w:asciiTheme="majorHAnsi" w:hAnsiTheme="majorHAnsi"/>
                <w:sz w:val="20"/>
                <w:szCs w:val="20"/>
              </w:rPr>
              <w:t>Naprawy gwarancyjne urządzeń muszą być realizowany przez Producenta lub Autoryzowanego Partnera Serwisowego Producenta.</w:t>
            </w:r>
          </w:p>
          <w:p w14:paraId="6D071313" w14:textId="5B329649" w:rsidR="004E5EF9" w:rsidRPr="00436D19" w:rsidRDefault="004E5EF9" w:rsidP="009B20B7">
            <w:pPr>
              <w:spacing w:line="276" w:lineRule="auto"/>
              <w:rPr>
                <w:rFonts w:asciiTheme="majorHAnsi" w:hAnsiTheme="majorHAnsi"/>
                <w:b/>
                <w:bCs/>
                <w:sz w:val="21"/>
                <w:szCs w:val="21"/>
              </w:rPr>
            </w:pPr>
          </w:p>
        </w:tc>
        <w:tc>
          <w:tcPr>
            <w:tcW w:w="1560" w:type="dxa"/>
          </w:tcPr>
          <w:p w14:paraId="4B21D79B" w14:textId="77777777" w:rsidR="004E5EF9" w:rsidRDefault="004E5EF9" w:rsidP="00C57A39">
            <w:pPr>
              <w:rPr>
                <w:rFonts w:asciiTheme="majorHAnsi" w:hAnsiTheme="majorHAnsi" w:cs="Arial"/>
                <w:b/>
                <w:sz w:val="19"/>
                <w:szCs w:val="19"/>
              </w:rPr>
            </w:pPr>
          </w:p>
        </w:tc>
        <w:tc>
          <w:tcPr>
            <w:tcW w:w="2834" w:type="dxa"/>
          </w:tcPr>
          <w:p w14:paraId="6C5937E9" w14:textId="77777777" w:rsidR="004E5EF9" w:rsidRDefault="004E5EF9" w:rsidP="00C57A39">
            <w:pPr>
              <w:rPr>
                <w:rFonts w:asciiTheme="majorHAnsi" w:hAnsiTheme="majorHAnsi" w:cs="Arial"/>
                <w:b/>
                <w:sz w:val="19"/>
                <w:szCs w:val="19"/>
              </w:rPr>
            </w:pPr>
          </w:p>
        </w:tc>
      </w:tr>
      <w:tr w:rsidR="004E5EF9" w14:paraId="58CD6451" w14:textId="77777777" w:rsidTr="006156F8">
        <w:trPr>
          <w:trHeight w:val="702"/>
        </w:trPr>
        <w:tc>
          <w:tcPr>
            <w:tcW w:w="479" w:type="dxa"/>
            <w:vMerge w:val="restart"/>
          </w:tcPr>
          <w:p w14:paraId="17FC45C8" w14:textId="77777777" w:rsidR="004E5EF9" w:rsidRDefault="004E5EF9" w:rsidP="00FE37DA">
            <w:pPr>
              <w:jc w:val="center"/>
              <w:rPr>
                <w:rFonts w:asciiTheme="majorHAnsi" w:hAnsiTheme="majorHAnsi" w:cs="Arial"/>
                <w:b/>
                <w:sz w:val="19"/>
                <w:szCs w:val="19"/>
              </w:rPr>
            </w:pPr>
          </w:p>
          <w:p w14:paraId="7F7F44A6" w14:textId="440DBA6F" w:rsidR="004E5EF9" w:rsidRDefault="004E5EF9" w:rsidP="00FE37DA">
            <w:pPr>
              <w:jc w:val="center"/>
              <w:rPr>
                <w:rFonts w:asciiTheme="majorHAnsi" w:hAnsiTheme="majorHAnsi" w:cs="Arial"/>
                <w:b/>
                <w:sz w:val="19"/>
                <w:szCs w:val="19"/>
              </w:rPr>
            </w:pPr>
            <w:r>
              <w:rPr>
                <w:rFonts w:asciiTheme="majorHAnsi" w:hAnsiTheme="majorHAnsi" w:cs="Arial"/>
                <w:b/>
                <w:sz w:val="19"/>
                <w:szCs w:val="19"/>
              </w:rPr>
              <w:t>3</w:t>
            </w:r>
          </w:p>
        </w:tc>
        <w:tc>
          <w:tcPr>
            <w:tcW w:w="10720" w:type="dxa"/>
            <w:gridSpan w:val="2"/>
            <w:vAlign w:val="center"/>
          </w:tcPr>
          <w:p w14:paraId="62F85456" w14:textId="7417E6FE" w:rsidR="004E5EF9" w:rsidRPr="00B96516" w:rsidRDefault="004E5EF9" w:rsidP="00436D19">
            <w:pPr>
              <w:rPr>
                <w:rFonts w:asciiTheme="majorHAnsi" w:hAnsiTheme="majorHAnsi"/>
                <w:b/>
                <w:bCs/>
                <w:sz w:val="20"/>
                <w:szCs w:val="20"/>
              </w:rPr>
            </w:pPr>
            <w:r w:rsidRPr="00B96516">
              <w:rPr>
                <w:rFonts w:asciiTheme="majorHAnsi" w:hAnsiTheme="majorHAnsi"/>
                <w:b/>
                <w:bCs/>
                <w:sz w:val="20"/>
                <w:szCs w:val="20"/>
              </w:rPr>
              <w:t>Monitor</w:t>
            </w:r>
          </w:p>
        </w:tc>
        <w:tc>
          <w:tcPr>
            <w:tcW w:w="1560" w:type="dxa"/>
            <w:vAlign w:val="center"/>
          </w:tcPr>
          <w:p w14:paraId="7C3EF6C1" w14:textId="56B66168" w:rsidR="004E5EF9" w:rsidRPr="00D75B38" w:rsidRDefault="004E5EF9" w:rsidP="00D75B38">
            <w:pPr>
              <w:jc w:val="center"/>
              <w:rPr>
                <w:rFonts w:asciiTheme="majorHAnsi" w:hAnsiTheme="majorHAnsi" w:cs="Arial"/>
                <w:sz w:val="19"/>
                <w:szCs w:val="19"/>
              </w:rPr>
            </w:pPr>
            <w:r w:rsidRPr="00D75B38">
              <w:rPr>
                <w:rFonts w:asciiTheme="majorHAnsi" w:hAnsiTheme="majorHAnsi" w:cs="Arial"/>
                <w:sz w:val="19"/>
                <w:szCs w:val="19"/>
              </w:rPr>
              <w:t>min.</w:t>
            </w:r>
            <w:r>
              <w:rPr>
                <w:rFonts w:asciiTheme="majorHAnsi" w:hAnsiTheme="majorHAnsi" w:cs="Arial"/>
                <w:sz w:val="19"/>
                <w:szCs w:val="19"/>
              </w:rPr>
              <w:t xml:space="preserve"> </w:t>
            </w:r>
            <w:r w:rsidRPr="00D75B38">
              <w:rPr>
                <w:rFonts w:asciiTheme="majorHAnsi" w:hAnsiTheme="majorHAnsi" w:cs="Arial"/>
                <w:sz w:val="19"/>
                <w:szCs w:val="19"/>
              </w:rPr>
              <w:t>36 miesięcy</w:t>
            </w:r>
          </w:p>
        </w:tc>
        <w:tc>
          <w:tcPr>
            <w:tcW w:w="2834" w:type="dxa"/>
            <w:vAlign w:val="center"/>
          </w:tcPr>
          <w:p w14:paraId="168D4B84" w14:textId="4457CD3E" w:rsidR="004E5EF9" w:rsidRPr="002C420B" w:rsidRDefault="004E5EF9" w:rsidP="002C420B">
            <w:pPr>
              <w:jc w:val="center"/>
              <w:rPr>
                <w:rFonts w:asciiTheme="majorHAnsi" w:hAnsiTheme="majorHAnsi" w:cs="Arial"/>
                <w:sz w:val="19"/>
                <w:szCs w:val="19"/>
              </w:rPr>
            </w:pPr>
            <w:r w:rsidRPr="002C420B">
              <w:rPr>
                <w:rFonts w:asciiTheme="majorHAnsi" w:hAnsiTheme="majorHAnsi" w:cs="Arial"/>
                <w:sz w:val="19"/>
                <w:szCs w:val="19"/>
              </w:rPr>
              <w:t>2</w:t>
            </w:r>
          </w:p>
        </w:tc>
      </w:tr>
      <w:tr w:rsidR="004E5EF9" w14:paraId="4F293E04" w14:textId="77777777" w:rsidTr="006156F8">
        <w:trPr>
          <w:trHeight w:val="710"/>
        </w:trPr>
        <w:tc>
          <w:tcPr>
            <w:tcW w:w="479" w:type="dxa"/>
            <w:vMerge/>
          </w:tcPr>
          <w:p w14:paraId="6B0D2432" w14:textId="77777777" w:rsidR="004E5EF9" w:rsidRDefault="004E5EF9" w:rsidP="00FE37DA">
            <w:pPr>
              <w:jc w:val="center"/>
              <w:rPr>
                <w:rFonts w:asciiTheme="majorHAnsi" w:hAnsiTheme="majorHAnsi" w:cs="Arial"/>
                <w:b/>
                <w:sz w:val="19"/>
                <w:szCs w:val="19"/>
              </w:rPr>
            </w:pPr>
          </w:p>
        </w:tc>
        <w:tc>
          <w:tcPr>
            <w:tcW w:w="1931" w:type="dxa"/>
            <w:vAlign w:val="center"/>
          </w:tcPr>
          <w:p w14:paraId="72327930" w14:textId="77777777" w:rsidR="004E5EF9" w:rsidRDefault="004E5EF9" w:rsidP="00C57A39">
            <w:pPr>
              <w:rPr>
                <w:rFonts w:asciiTheme="majorHAnsi" w:hAnsiTheme="majorHAnsi" w:cs="Arial"/>
                <w:b/>
                <w:sz w:val="19"/>
                <w:szCs w:val="19"/>
              </w:rPr>
            </w:pPr>
          </w:p>
        </w:tc>
        <w:tc>
          <w:tcPr>
            <w:tcW w:w="8789" w:type="dxa"/>
            <w:vAlign w:val="center"/>
          </w:tcPr>
          <w:p w14:paraId="649B9042"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Przekątna ekranu: min. 21,5"</w:t>
            </w:r>
          </w:p>
          <w:p w14:paraId="3EFA2B90"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Powłoka matrycy: Matowa</w:t>
            </w:r>
          </w:p>
          <w:p w14:paraId="1E660942"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Rodzaj matrycy: LED, IPS</w:t>
            </w:r>
          </w:p>
          <w:p w14:paraId="4B7DE990"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Rozdzielczość ekranu: 1920 x 1080 (FullHD)</w:t>
            </w:r>
          </w:p>
          <w:p w14:paraId="3876292E"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Format ekranu: 16:9</w:t>
            </w:r>
          </w:p>
          <w:p w14:paraId="2816AAD2"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Częstotliwość odświeżania ekranu: min. 60 Hz</w:t>
            </w:r>
          </w:p>
          <w:p w14:paraId="08A3FD5B"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Technologia ochrony oczu</w:t>
            </w:r>
          </w:p>
          <w:p w14:paraId="163B2EFA"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Redukcja migotania (Flicker free)</w:t>
            </w:r>
          </w:p>
          <w:p w14:paraId="7785F905"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Wielkość plamki: 0,248 mm</w:t>
            </w:r>
          </w:p>
          <w:p w14:paraId="69AF2A9A"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lastRenderedPageBreak/>
              <w:t>Jasność: 250 cd/m²</w:t>
            </w:r>
          </w:p>
          <w:p w14:paraId="00024478"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Kontrast statyczny: min. 1 000:1</w:t>
            </w:r>
          </w:p>
          <w:p w14:paraId="72095FFF"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Kąt widzenia w poziomie:  min. 178 stopni</w:t>
            </w:r>
          </w:p>
          <w:p w14:paraId="6CB4A083"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Kąt widzenia w pionie: min. 178 stopni</w:t>
            </w:r>
          </w:p>
          <w:p w14:paraId="687EB859"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Czas reakcji: 6 ms</w:t>
            </w:r>
          </w:p>
          <w:p w14:paraId="60732AC9"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Liczba wyświetlanych kolorów: 16,7 mln</w:t>
            </w:r>
          </w:p>
          <w:p w14:paraId="3D3D55E8"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Rodzaje wejść / wyjść</w:t>
            </w:r>
          </w:p>
          <w:p w14:paraId="75158CE7"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VGA (D-sub) - 1 szt.</w:t>
            </w:r>
          </w:p>
          <w:p w14:paraId="56CB8223" w14:textId="77777777" w:rsidR="004E5EF9" w:rsidRPr="000C7A95" w:rsidRDefault="004E5EF9" w:rsidP="000C7A95">
            <w:pPr>
              <w:pStyle w:val="Nagtab1"/>
              <w:spacing w:before="0" w:after="0" w:line="276" w:lineRule="auto"/>
              <w:rPr>
                <w:rFonts w:asciiTheme="majorHAnsi" w:hAnsiTheme="majorHAnsi"/>
                <w:b w:val="0"/>
                <w:sz w:val="20"/>
                <w:szCs w:val="20"/>
                <w:lang w:val="en-US"/>
              </w:rPr>
            </w:pPr>
            <w:r w:rsidRPr="000C7A95">
              <w:rPr>
                <w:rFonts w:asciiTheme="majorHAnsi" w:hAnsiTheme="majorHAnsi"/>
                <w:b w:val="0"/>
                <w:sz w:val="20"/>
                <w:szCs w:val="20"/>
                <w:lang w:val="en-US"/>
              </w:rPr>
              <w:t>HDMI - 1 szt.</w:t>
            </w:r>
          </w:p>
          <w:p w14:paraId="584C5B3F" w14:textId="77777777" w:rsidR="004E5EF9" w:rsidRPr="000C7A95" w:rsidRDefault="004E5EF9" w:rsidP="000C7A95">
            <w:pPr>
              <w:pStyle w:val="Nagtab1"/>
              <w:spacing w:before="0" w:after="0" w:line="276" w:lineRule="auto"/>
              <w:rPr>
                <w:rFonts w:asciiTheme="majorHAnsi" w:hAnsiTheme="majorHAnsi"/>
                <w:b w:val="0"/>
                <w:sz w:val="20"/>
                <w:szCs w:val="20"/>
                <w:lang w:val="en-US"/>
              </w:rPr>
            </w:pPr>
            <w:r w:rsidRPr="000C7A95">
              <w:rPr>
                <w:rFonts w:asciiTheme="majorHAnsi" w:hAnsiTheme="majorHAnsi"/>
                <w:b w:val="0"/>
                <w:sz w:val="20"/>
                <w:szCs w:val="20"/>
                <w:lang w:val="en-US"/>
              </w:rPr>
              <w:t>DisplayPort - 1 szt.</w:t>
            </w:r>
          </w:p>
          <w:p w14:paraId="04555443" w14:textId="77777777" w:rsidR="004E5EF9" w:rsidRPr="000C7A95" w:rsidRDefault="004E5EF9" w:rsidP="000C7A95">
            <w:pPr>
              <w:pStyle w:val="Nagtab1"/>
              <w:spacing w:before="0" w:after="0" w:line="276" w:lineRule="auto"/>
              <w:rPr>
                <w:rFonts w:asciiTheme="majorHAnsi" w:hAnsiTheme="majorHAnsi"/>
                <w:b w:val="0"/>
                <w:sz w:val="20"/>
                <w:szCs w:val="20"/>
                <w:lang w:val="en-US"/>
              </w:rPr>
            </w:pPr>
            <w:r w:rsidRPr="000C7A95">
              <w:rPr>
                <w:rFonts w:asciiTheme="majorHAnsi" w:hAnsiTheme="majorHAnsi"/>
                <w:b w:val="0"/>
                <w:sz w:val="20"/>
                <w:szCs w:val="20"/>
                <w:lang w:val="en-US"/>
              </w:rPr>
              <w:t>USB 3.1 Gen. 1 (USB 3.0) - 5 szt.</w:t>
            </w:r>
          </w:p>
          <w:p w14:paraId="588E2FAF"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DC-in (wejście zasilania) - 1 szt.</w:t>
            </w:r>
          </w:p>
          <w:p w14:paraId="61C81FE5"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Obrotowy ekran (PIVOT): Tak</w:t>
            </w:r>
          </w:p>
          <w:p w14:paraId="557C6D6E"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Pobór mocy podczas pracy: max 50W</w:t>
            </w:r>
          </w:p>
          <w:p w14:paraId="1F878A08" w14:textId="2CE64CCE"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Pobór mocy podczas spoczynku: &lt; 0,6 W</w:t>
            </w:r>
          </w:p>
          <w:p w14:paraId="2DC72023"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Możliwość zabezpieczenia linką (Kensington Lock)</w:t>
            </w:r>
          </w:p>
          <w:p w14:paraId="4B28A047"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Regulacja kąta pochylenia (Tilt)</w:t>
            </w:r>
          </w:p>
          <w:p w14:paraId="70999B28"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Regulacja wysokości (Height)</w:t>
            </w:r>
          </w:p>
          <w:p w14:paraId="4FE245CA" w14:textId="77777777" w:rsidR="004E5EF9" w:rsidRPr="000C7A95" w:rsidRDefault="004E5EF9" w:rsidP="000C7A95">
            <w:pPr>
              <w:pStyle w:val="Nagtab1"/>
              <w:spacing w:before="0" w:after="0" w:line="276" w:lineRule="auto"/>
              <w:rPr>
                <w:rFonts w:asciiTheme="majorHAnsi" w:hAnsiTheme="majorHAnsi"/>
                <w:b w:val="0"/>
                <w:sz w:val="20"/>
                <w:szCs w:val="20"/>
              </w:rPr>
            </w:pPr>
            <w:r w:rsidRPr="000C7A95">
              <w:rPr>
                <w:rFonts w:asciiTheme="majorHAnsi" w:hAnsiTheme="majorHAnsi"/>
                <w:b w:val="0"/>
                <w:sz w:val="20"/>
                <w:szCs w:val="20"/>
              </w:rPr>
              <w:t>Regulacja kąta obrotu (Swivel)</w:t>
            </w:r>
          </w:p>
          <w:p w14:paraId="15601D5A" w14:textId="369C44C1" w:rsidR="004E5EF9" w:rsidRPr="000C7A95" w:rsidRDefault="004E5EF9" w:rsidP="000C7A95">
            <w:pPr>
              <w:spacing w:line="276" w:lineRule="auto"/>
              <w:rPr>
                <w:rFonts w:asciiTheme="majorHAnsi" w:hAnsiTheme="majorHAnsi"/>
                <w:bCs/>
                <w:sz w:val="20"/>
                <w:szCs w:val="20"/>
              </w:rPr>
            </w:pPr>
            <w:r w:rsidRPr="000C7A95">
              <w:rPr>
                <w:rFonts w:asciiTheme="majorHAnsi" w:hAnsiTheme="majorHAnsi"/>
                <w:bCs/>
                <w:sz w:val="20"/>
                <w:szCs w:val="20"/>
              </w:rPr>
              <w:t>Możliwość montażu na ścianie - VESA 75 x 75 mm</w:t>
            </w:r>
          </w:p>
        </w:tc>
        <w:tc>
          <w:tcPr>
            <w:tcW w:w="1560" w:type="dxa"/>
          </w:tcPr>
          <w:p w14:paraId="391D8D12" w14:textId="77777777" w:rsidR="004E5EF9" w:rsidRDefault="004E5EF9" w:rsidP="00C57A39">
            <w:pPr>
              <w:rPr>
                <w:rFonts w:asciiTheme="majorHAnsi" w:hAnsiTheme="majorHAnsi" w:cs="Arial"/>
                <w:b/>
                <w:sz w:val="19"/>
                <w:szCs w:val="19"/>
              </w:rPr>
            </w:pPr>
          </w:p>
        </w:tc>
        <w:tc>
          <w:tcPr>
            <w:tcW w:w="2834" w:type="dxa"/>
          </w:tcPr>
          <w:p w14:paraId="3DB9AD8D" w14:textId="77777777" w:rsidR="004E5EF9" w:rsidRDefault="004E5EF9" w:rsidP="00C57A39">
            <w:pPr>
              <w:rPr>
                <w:rFonts w:asciiTheme="majorHAnsi" w:hAnsiTheme="majorHAnsi" w:cs="Arial"/>
                <w:b/>
                <w:sz w:val="19"/>
                <w:szCs w:val="19"/>
              </w:rPr>
            </w:pPr>
          </w:p>
        </w:tc>
      </w:tr>
      <w:tr w:rsidR="004E5EF9" w14:paraId="4CD74EE0" w14:textId="77777777" w:rsidTr="006156F8">
        <w:trPr>
          <w:trHeight w:val="710"/>
        </w:trPr>
        <w:tc>
          <w:tcPr>
            <w:tcW w:w="479" w:type="dxa"/>
            <w:vMerge w:val="restart"/>
          </w:tcPr>
          <w:p w14:paraId="3153D89E" w14:textId="77777777" w:rsidR="004E5EF9" w:rsidRDefault="004E5EF9" w:rsidP="00FE37DA">
            <w:pPr>
              <w:jc w:val="center"/>
              <w:rPr>
                <w:rFonts w:asciiTheme="majorHAnsi" w:hAnsiTheme="majorHAnsi" w:cs="Arial"/>
                <w:b/>
                <w:sz w:val="19"/>
                <w:szCs w:val="19"/>
              </w:rPr>
            </w:pPr>
          </w:p>
          <w:p w14:paraId="0C06F44A" w14:textId="7B70CC20" w:rsidR="004E5EF9" w:rsidRDefault="004E5EF9" w:rsidP="00FE37DA">
            <w:pPr>
              <w:jc w:val="center"/>
              <w:rPr>
                <w:rFonts w:asciiTheme="majorHAnsi" w:hAnsiTheme="majorHAnsi" w:cs="Arial"/>
                <w:b/>
                <w:sz w:val="19"/>
                <w:szCs w:val="19"/>
              </w:rPr>
            </w:pPr>
            <w:r>
              <w:rPr>
                <w:rFonts w:asciiTheme="majorHAnsi" w:hAnsiTheme="majorHAnsi" w:cs="Arial"/>
                <w:b/>
                <w:sz w:val="19"/>
                <w:szCs w:val="19"/>
              </w:rPr>
              <w:t>4</w:t>
            </w:r>
          </w:p>
        </w:tc>
        <w:tc>
          <w:tcPr>
            <w:tcW w:w="10720" w:type="dxa"/>
            <w:gridSpan w:val="2"/>
            <w:vAlign w:val="center"/>
          </w:tcPr>
          <w:p w14:paraId="1BC1A0AC" w14:textId="32194B8E" w:rsidR="004E5EF9" w:rsidRPr="00020686" w:rsidRDefault="004E5EF9" w:rsidP="000C7A95">
            <w:pPr>
              <w:pStyle w:val="Nagtab1"/>
              <w:spacing w:before="0" w:after="0" w:line="276" w:lineRule="auto"/>
              <w:rPr>
                <w:rFonts w:asciiTheme="majorHAnsi" w:hAnsiTheme="majorHAnsi"/>
                <w:bCs/>
                <w:sz w:val="20"/>
                <w:szCs w:val="20"/>
              </w:rPr>
            </w:pPr>
            <w:r w:rsidRPr="00020686">
              <w:rPr>
                <w:rFonts w:asciiTheme="majorHAnsi" w:hAnsiTheme="majorHAnsi"/>
                <w:bCs/>
                <w:sz w:val="20"/>
                <w:szCs w:val="20"/>
              </w:rPr>
              <w:t>Oprogramowanie biurowe</w:t>
            </w:r>
          </w:p>
        </w:tc>
        <w:tc>
          <w:tcPr>
            <w:tcW w:w="1560" w:type="dxa"/>
            <w:vAlign w:val="center"/>
          </w:tcPr>
          <w:p w14:paraId="4E452427" w14:textId="18B4B9F4" w:rsidR="004E5EF9" w:rsidRPr="00D75B38" w:rsidRDefault="004E5EF9" w:rsidP="00D75B38">
            <w:pPr>
              <w:jc w:val="center"/>
              <w:rPr>
                <w:rFonts w:asciiTheme="majorHAnsi" w:hAnsiTheme="majorHAnsi" w:cs="Arial"/>
                <w:sz w:val="19"/>
                <w:szCs w:val="19"/>
              </w:rPr>
            </w:pPr>
            <w:r w:rsidRPr="00D75B38">
              <w:rPr>
                <w:rFonts w:asciiTheme="majorHAnsi" w:hAnsiTheme="majorHAnsi" w:cs="Arial"/>
                <w:sz w:val="19"/>
                <w:szCs w:val="19"/>
              </w:rPr>
              <w:t>Licencja dożywotnia</w:t>
            </w:r>
          </w:p>
        </w:tc>
        <w:tc>
          <w:tcPr>
            <w:tcW w:w="2834" w:type="dxa"/>
            <w:vAlign w:val="center"/>
          </w:tcPr>
          <w:p w14:paraId="4D88BC1E" w14:textId="7769AA52" w:rsidR="004E5EF9" w:rsidRPr="002C420B" w:rsidRDefault="004E5EF9" w:rsidP="002C420B">
            <w:pPr>
              <w:jc w:val="center"/>
              <w:rPr>
                <w:rFonts w:asciiTheme="majorHAnsi" w:hAnsiTheme="majorHAnsi" w:cs="Arial"/>
                <w:sz w:val="19"/>
                <w:szCs w:val="19"/>
              </w:rPr>
            </w:pPr>
            <w:r w:rsidRPr="002C420B">
              <w:rPr>
                <w:rFonts w:asciiTheme="majorHAnsi" w:hAnsiTheme="majorHAnsi" w:cs="Arial"/>
                <w:sz w:val="19"/>
                <w:szCs w:val="19"/>
              </w:rPr>
              <w:t>3</w:t>
            </w:r>
          </w:p>
        </w:tc>
      </w:tr>
      <w:tr w:rsidR="004E5EF9" w14:paraId="55269A5C" w14:textId="77777777" w:rsidTr="006156F8">
        <w:trPr>
          <w:trHeight w:val="710"/>
        </w:trPr>
        <w:tc>
          <w:tcPr>
            <w:tcW w:w="479" w:type="dxa"/>
            <w:vMerge/>
          </w:tcPr>
          <w:p w14:paraId="1CF94A34" w14:textId="77777777" w:rsidR="004E5EF9" w:rsidRDefault="004E5EF9" w:rsidP="00FE37DA">
            <w:pPr>
              <w:jc w:val="center"/>
              <w:rPr>
                <w:rFonts w:asciiTheme="majorHAnsi" w:hAnsiTheme="majorHAnsi" w:cs="Arial"/>
                <w:b/>
                <w:sz w:val="19"/>
                <w:szCs w:val="19"/>
              </w:rPr>
            </w:pPr>
          </w:p>
        </w:tc>
        <w:tc>
          <w:tcPr>
            <w:tcW w:w="1931" w:type="dxa"/>
            <w:vAlign w:val="center"/>
          </w:tcPr>
          <w:p w14:paraId="22A0719A" w14:textId="77777777" w:rsidR="004E5EF9" w:rsidRDefault="004E5EF9" w:rsidP="00C57A39">
            <w:pPr>
              <w:rPr>
                <w:rFonts w:asciiTheme="majorHAnsi" w:hAnsiTheme="majorHAnsi" w:cs="Arial"/>
                <w:b/>
                <w:sz w:val="19"/>
                <w:szCs w:val="19"/>
              </w:rPr>
            </w:pPr>
          </w:p>
        </w:tc>
        <w:tc>
          <w:tcPr>
            <w:tcW w:w="8789" w:type="dxa"/>
            <w:vAlign w:val="center"/>
          </w:tcPr>
          <w:p w14:paraId="0032EA14" w14:textId="52E8017B" w:rsidR="004E5EF9" w:rsidRPr="00955E63" w:rsidRDefault="004E5EF9" w:rsidP="000C7A95">
            <w:pPr>
              <w:pStyle w:val="Nagtab1"/>
              <w:spacing w:before="0" w:after="0" w:line="276" w:lineRule="auto"/>
              <w:rPr>
                <w:rFonts w:asciiTheme="majorHAnsi" w:hAnsiTheme="majorHAnsi"/>
                <w:b w:val="0"/>
                <w:bCs/>
                <w:sz w:val="20"/>
                <w:szCs w:val="20"/>
              </w:rPr>
            </w:pPr>
            <w:r w:rsidRPr="00955E63">
              <w:rPr>
                <w:rFonts w:asciiTheme="majorHAnsi" w:hAnsiTheme="majorHAnsi" w:cs="Arial"/>
                <w:b w:val="0"/>
                <w:bCs/>
                <w:sz w:val="18"/>
                <w:szCs w:val="18"/>
              </w:rPr>
              <w:t xml:space="preserve">Microsoft Office 2019  dla Użytkowników Domowych i Małych Firm </w:t>
            </w:r>
            <w:r w:rsidR="001F68C0">
              <w:rPr>
                <w:rFonts w:asciiTheme="majorHAnsi" w:hAnsiTheme="majorHAnsi" w:cs="Arial"/>
                <w:b w:val="0"/>
                <w:bCs/>
                <w:sz w:val="18"/>
                <w:szCs w:val="18"/>
              </w:rPr>
              <w:t>32/64 Bit PL ESD lub równoważny spełniający poniższe wymagania ( specyfikacja pakietu biurowego załączona w dokumencie)</w:t>
            </w:r>
          </w:p>
        </w:tc>
        <w:tc>
          <w:tcPr>
            <w:tcW w:w="1560" w:type="dxa"/>
          </w:tcPr>
          <w:p w14:paraId="1AA29C14" w14:textId="77777777" w:rsidR="004E5EF9" w:rsidRDefault="004E5EF9" w:rsidP="00C57A39">
            <w:pPr>
              <w:rPr>
                <w:rFonts w:asciiTheme="majorHAnsi" w:hAnsiTheme="majorHAnsi" w:cs="Arial"/>
                <w:b/>
                <w:sz w:val="19"/>
                <w:szCs w:val="19"/>
              </w:rPr>
            </w:pPr>
          </w:p>
        </w:tc>
        <w:tc>
          <w:tcPr>
            <w:tcW w:w="2834" w:type="dxa"/>
          </w:tcPr>
          <w:p w14:paraId="6B4A5AB1" w14:textId="77777777" w:rsidR="004E5EF9" w:rsidRDefault="004E5EF9" w:rsidP="00C57A39">
            <w:pPr>
              <w:rPr>
                <w:rFonts w:asciiTheme="majorHAnsi" w:hAnsiTheme="majorHAnsi" w:cs="Arial"/>
                <w:b/>
                <w:sz w:val="19"/>
                <w:szCs w:val="19"/>
              </w:rPr>
            </w:pPr>
          </w:p>
        </w:tc>
      </w:tr>
      <w:tr w:rsidR="004E5EF9" w14:paraId="68DFC82E" w14:textId="77777777" w:rsidTr="006156F8">
        <w:trPr>
          <w:trHeight w:val="688"/>
        </w:trPr>
        <w:tc>
          <w:tcPr>
            <w:tcW w:w="479" w:type="dxa"/>
            <w:vMerge w:val="restart"/>
          </w:tcPr>
          <w:p w14:paraId="6A4405C8" w14:textId="77777777" w:rsidR="004E5EF9" w:rsidRDefault="004E5EF9" w:rsidP="00FE37DA">
            <w:pPr>
              <w:jc w:val="center"/>
              <w:rPr>
                <w:rFonts w:asciiTheme="majorHAnsi" w:hAnsiTheme="majorHAnsi" w:cs="Arial"/>
                <w:b/>
                <w:sz w:val="19"/>
                <w:szCs w:val="19"/>
              </w:rPr>
            </w:pPr>
          </w:p>
          <w:p w14:paraId="4F33D254" w14:textId="369E1979" w:rsidR="004E5EF9" w:rsidRDefault="004E5EF9" w:rsidP="00FE37DA">
            <w:pPr>
              <w:jc w:val="center"/>
              <w:rPr>
                <w:rFonts w:asciiTheme="majorHAnsi" w:hAnsiTheme="majorHAnsi" w:cs="Arial"/>
                <w:b/>
                <w:sz w:val="19"/>
                <w:szCs w:val="19"/>
              </w:rPr>
            </w:pPr>
            <w:r>
              <w:rPr>
                <w:rFonts w:asciiTheme="majorHAnsi" w:hAnsiTheme="majorHAnsi" w:cs="Arial"/>
                <w:b/>
                <w:sz w:val="19"/>
                <w:szCs w:val="19"/>
              </w:rPr>
              <w:t>5</w:t>
            </w:r>
          </w:p>
        </w:tc>
        <w:tc>
          <w:tcPr>
            <w:tcW w:w="10720" w:type="dxa"/>
            <w:gridSpan w:val="2"/>
            <w:vAlign w:val="center"/>
          </w:tcPr>
          <w:p w14:paraId="5BB1AFB6" w14:textId="669C0FD2" w:rsidR="004E5EF9" w:rsidRPr="00955E63" w:rsidRDefault="004E5EF9" w:rsidP="00955E63">
            <w:pPr>
              <w:rPr>
                <w:rFonts w:asciiTheme="majorHAnsi" w:hAnsiTheme="majorHAnsi" w:cs="Arial"/>
                <w:b/>
                <w:szCs w:val="20"/>
              </w:rPr>
            </w:pPr>
            <w:r w:rsidRPr="007D1361">
              <w:rPr>
                <w:rFonts w:asciiTheme="majorHAnsi" w:hAnsiTheme="majorHAnsi" w:cs="Arial"/>
                <w:b/>
                <w:szCs w:val="20"/>
              </w:rPr>
              <w:t>Urządzenie wielofunkcyjne</w:t>
            </w:r>
            <w:r>
              <w:rPr>
                <w:rFonts w:asciiTheme="majorHAnsi" w:hAnsiTheme="majorHAnsi" w:cs="Arial"/>
                <w:b/>
                <w:szCs w:val="20"/>
              </w:rPr>
              <w:t xml:space="preserve"> A4</w:t>
            </w:r>
          </w:p>
        </w:tc>
        <w:tc>
          <w:tcPr>
            <w:tcW w:w="1560" w:type="dxa"/>
            <w:vAlign w:val="center"/>
          </w:tcPr>
          <w:p w14:paraId="2A50BB79" w14:textId="2DC3CA12" w:rsidR="004E5EF9" w:rsidRPr="00D75B38" w:rsidRDefault="004E5EF9" w:rsidP="00D75B38">
            <w:pPr>
              <w:jc w:val="center"/>
              <w:rPr>
                <w:rFonts w:asciiTheme="majorHAnsi" w:hAnsiTheme="majorHAnsi" w:cs="Arial"/>
                <w:sz w:val="19"/>
                <w:szCs w:val="19"/>
              </w:rPr>
            </w:pPr>
            <w:r>
              <w:rPr>
                <w:rFonts w:asciiTheme="majorHAnsi" w:hAnsiTheme="majorHAnsi" w:cs="Arial"/>
                <w:sz w:val="19"/>
                <w:szCs w:val="19"/>
              </w:rPr>
              <w:t xml:space="preserve">min. </w:t>
            </w:r>
            <w:r w:rsidRPr="00D75B38">
              <w:rPr>
                <w:rFonts w:asciiTheme="majorHAnsi" w:hAnsiTheme="majorHAnsi" w:cs="Arial"/>
                <w:sz w:val="19"/>
                <w:szCs w:val="19"/>
              </w:rPr>
              <w:t>12 miesięcy</w:t>
            </w:r>
          </w:p>
        </w:tc>
        <w:tc>
          <w:tcPr>
            <w:tcW w:w="2834" w:type="dxa"/>
            <w:vAlign w:val="center"/>
          </w:tcPr>
          <w:p w14:paraId="7634CFAB" w14:textId="2BB81416" w:rsidR="004E5EF9" w:rsidRPr="002C420B" w:rsidRDefault="004E5EF9" w:rsidP="002C420B">
            <w:pPr>
              <w:jc w:val="center"/>
              <w:rPr>
                <w:rFonts w:asciiTheme="majorHAnsi" w:hAnsiTheme="majorHAnsi" w:cs="Arial"/>
                <w:sz w:val="19"/>
                <w:szCs w:val="19"/>
              </w:rPr>
            </w:pPr>
            <w:r w:rsidRPr="002C420B">
              <w:rPr>
                <w:rFonts w:asciiTheme="majorHAnsi" w:hAnsiTheme="majorHAnsi" w:cs="Arial"/>
                <w:sz w:val="19"/>
                <w:szCs w:val="19"/>
              </w:rPr>
              <w:t>1</w:t>
            </w:r>
          </w:p>
        </w:tc>
      </w:tr>
      <w:tr w:rsidR="004E5EF9" w14:paraId="07A68F44" w14:textId="77777777" w:rsidTr="006156F8">
        <w:trPr>
          <w:trHeight w:val="710"/>
        </w:trPr>
        <w:tc>
          <w:tcPr>
            <w:tcW w:w="479" w:type="dxa"/>
            <w:vMerge/>
          </w:tcPr>
          <w:p w14:paraId="0CB7E488" w14:textId="77777777" w:rsidR="004E5EF9" w:rsidRDefault="004E5EF9" w:rsidP="00955E63">
            <w:pPr>
              <w:jc w:val="center"/>
              <w:rPr>
                <w:rFonts w:asciiTheme="majorHAnsi" w:hAnsiTheme="majorHAnsi" w:cs="Arial"/>
                <w:b/>
                <w:sz w:val="19"/>
                <w:szCs w:val="19"/>
              </w:rPr>
            </w:pPr>
          </w:p>
        </w:tc>
        <w:tc>
          <w:tcPr>
            <w:tcW w:w="1931" w:type="dxa"/>
            <w:vAlign w:val="center"/>
          </w:tcPr>
          <w:p w14:paraId="05C6E66A" w14:textId="77777777" w:rsidR="004E5EF9" w:rsidRDefault="004E5EF9" w:rsidP="00955E63">
            <w:pPr>
              <w:rPr>
                <w:rFonts w:asciiTheme="majorHAnsi" w:hAnsiTheme="majorHAnsi" w:cs="Arial"/>
                <w:b/>
                <w:sz w:val="19"/>
                <w:szCs w:val="19"/>
              </w:rPr>
            </w:pPr>
          </w:p>
        </w:tc>
        <w:tc>
          <w:tcPr>
            <w:tcW w:w="8789" w:type="dxa"/>
          </w:tcPr>
          <w:p w14:paraId="28D58962"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Ogólnie typ: Czarno-Białe wielofunkcyjne z obsługą formatu A4</w:t>
            </w:r>
          </w:p>
          <w:p w14:paraId="230444C7"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Szybkość: Do 35 stron na minutę A4</w:t>
            </w:r>
          </w:p>
          <w:p w14:paraId="75CF4767"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Rozdzielczość: min. 1,200 dpi (1,800 x 600 dpi, wydruk), 600 x 600 dpi, 256 odcieni (skan/kopia)</w:t>
            </w:r>
          </w:p>
          <w:p w14:paraId="2BF334B4"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Czas nagrzewania: do 25 sekund</w:t>
            </w:r>
          </w:p>
          <w:p w14:paraId="2C39A1A7"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Czas do pierwszego wydruku : do 9 sekund</w:t>
            </w:r>
          </w:p>
          <w:p w14:paraId="39FB495A"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Napięcie zasilania : AC 220 ~ 240 V, 50/60 Hz</w:t>
            </w:r>
          </w:p>
          <w:p w14:paraId="7839D8AF"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Hałas zgodność (ISO 7779)  kopiowanie/drukowanie: 51.3 dB(A) LpA, druk spowolniony: 49 dB(A) lpA, tryb gotowości: 27.5 dB(A) LpA</w:t>
            </w:r>
          </w:p>
          <w:p w14:paraId="5E3AAD5B"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Certifikaty: TÜV/GS, CE - Ten produkt został wyprodukowany z poszanowaniem zarówno norm jakościowych ISO 9001 i norm dotyczących ochrony środowiska ISO 14001.</w:t>
            </w:r>
          </w:p>
          <w:p w14:paraId="0C195899"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Ogólnie o pamięci : min. 512 MB, maks. 1,536 MB</w:t>
            </w:r>
          </w:p>
          <w:p w14:paraId="4368A592"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lastRenderedPageBreak/>
              <w:t>Obsługa papieru</w:t>
            </w:r>
          </w:p>
          <w:p w14:paraId="20A4B087"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Pojemność wejsciowa: min. 50-kartkowa taca wielofunkcyjna, 60-220 g/m², A4, A5, A6, B5 Letter, Legal, Folio, koperty, użytkownika (70 x 148 to 216 x 356 mm); 250- kartkowa uniwerslana kaseta na papier, 60-120 g/m², A4, A5, A6, B5 Letter, Legal, Folio, użytkownika (105 x 148 to 216 x 356 mm)</w:t>
            </w:r>
          </w:p>
          <w:p w14:paraId="6914E064"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Max. Pojemność z opcjami : min 700 arkuszy</w:t>
            </w:r>
          </w:p>
          <w:p w14:paraId="60F142C1"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Moduł dwustronny:</w:t>
            </w:r>
            <w:r w:rsidRPr="007D1361">
              <w:rPr>
                <w:rFonts w:asciiTheme="majorHAnsi" w:hAnsiTheme="majorHAnsi" w:cs="Arial"/>
                <w:sz w:val="20"/>
                <w:szCs w:val="20"/>
              </w:rPr>
              <w:br/>
              <w:t>Moduł druku dwustronnego jako standardowe wyposażenie z obsługą gramatury min.  60–105 g/m²</w:t>
            </w:r>
          </w:p>
          <w:p w14:paraId="229ACB91"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Pojemność wyjściowa: min. 150 kartek wydrukiem do dołu</w:t>
            </w:r>
          </w:p>
          <w:p w14:paraId="27805145"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Podajnik oryginałów: min. 50-kartkowy, jednostronne skanowane oryginały min. 50–120 g/m², Dwustronnie skanowane oryginały min. 50–110 g/m², A4, A5, B5, Letter, Legal, użytkownika min. (140 x 210 to 216 x 356 mm)</w:t>
            </w:r>
          </w:p>
          <w:p w14:paraId="00BA8482"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Drukowanie</w:t>
            </w:r>
          </w:p>
          <w:p w14:paraId="0E7A2ACC"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Emulacje: PCL6 (5e/XL), KPDL 3 (kompatybilne z PostScript), Line Printer, IBM Proprinter X24E, Epson LQ-850, PDF Direct Print Vers. 1.7, XPS Direct Print (wymagane rozszerzenie pamięci)</w:t>
            </w:r>
          </w:p>
          <w:p w14:paraId="7FC89718"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Dodatkowe możliwości drukowanie: wydruk bezpośredni szyfrowanych PDF , IPP printing, drukowanie e-mail, wydruk WSD, bezpieczny wydruk przez SSL, IPsec, SNMPv3 i Wydruk Poufny (wymaga dodatkowej pamięci)</w:t>
            </w:r>
          </w:p>
          <w:p w14:paraId="4D5967E5"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Obsługiwane Systemy Operacyjne (Wydruk)</w:t>
            </w:r>
          </w:p>
          <w:p w14:paraId="79F39B46"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Wszystkie aktualnie systemy Windows, Mac OS X Version 10.4 i wyższe, UNIX, LINUX, pozostałe inne w zależności od potrzeb.</w:t>
            </w:r>
          </w:p>
          <w:p w14:paraId="1198B987"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Kopiowanie</w:t>
            </w:r>
          </w:p>
          <w:p w14:paraId="2B123581"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Max. Rozmiar oryginału : A4 / Legal</w:t>
            </w:r>
          </w:p>
          <w:p w14:paraId="749B57F2"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 xml:space="preserve">Dodatkowe możliwości kopiowanie: Skanuje raz drukuj wielokrotnie, elektroniczne sortowanie, 2w1, 4w1, kopiowanie dokumentu tożsamości, zmiana priorytetu pracy, wydruk priorytetowy, program, kopia z wymuszonym dupleksem, rozdzielona kopia, skanowanie ciągłe, automatyczny wybór kasety </w:t>
            </w:r>
          </w:p>
          <w:p w14:paraId="0689E710"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Typy ekspozycji : Automatyczny, manualny: 5 stopni</w:t>
            </w:r>
          </w:p>
          <w:p w14:paraId="737205EF"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Wbudowane zakresy powiększenia i pomniejszenia: min. 7 zmniejszeń/5 powiększeń</w:t>
            </w:r>
          </w:p>
          <w:p w14:paraId="785A99B5"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Zakres zoom-u: min. 25 - 400 % co 1%</w:t>
            </w:r>
          </w:p>
          <w:p w14:paraId="46C7A692"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Wznowienie kopiowania: min. 1 - 999</w:t>
            </w:r>
          </w:p>
          <w:p w14:paraId="744E0594"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Ustawienia obrazu: Tekst + zdjęcie, Tekst, zdjęcie lub równoważne</w:t>
            </w:r>
          </w:p>
          <w:p w14:paraId="7038F719"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Skanowanie</w:t>
            </w:r>
          </w:p>
          <w:p w14:paraId="546C6F7E"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Format kompresji : MMR/JPEG</w:t>
            </w:r>
          </w:p>
          <w:p w14:paraId="5EFE26E3"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Typ pliku : TIFF, PDF, JPEG, XPS, PDF/A</w:t>
            </w:r>
          </w:p>
          <w:p w14:paraId="5726C4CE"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Dodatkowo o skanowaniu : Kolorowy skan, zintegrowana książka adresowa, obsługa Active Directory, kodowany transfer danych, muli-send ( wyślij i przekaż ) (e-mail, fax, SMB/FTP folder, print) na raz</w:t>
            </w:r>
          </w:p>
          <w:p w14:paraId="0558F3B9"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Rozpoznawanie oryginału : Tekst, zdjęcie, Tekst + zdjęcie, pod OCR</w:t>
            </w:r>
          </w:p>
          <w:p w14:paraId="408AAE5D"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Max. Rozmiar skanu : A4 / Legal</w:t>
            </w:r>
          </w:p>
          <w:p w14:paraId="234FFB6E"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t>Funkcjonalności skanera : Scan do e-mail, Scan do FTP (FTP przez SSL), Scan do SMB, Scan do USB, TWAIN (USB), WSD (WIA) skan (USB)</w:t>
            </w:r>
          </w:p>
          <w:p w14:paraId="4E6D760A" w14:textId="77777777" w:rsidR="004E5EF9" w:rsidRPr="007D1361" w:rsidRDefault="004E5EF9" w:rsidP="00955E63">
            <w:pPr>
              <w:rPr>
                <w:rFonts w:asciiTheme="majorHAnsi" w:hAnsiTheme="majorHAnsi" w:cs="Arial"/>
                <w:sz w:val="20"/>
                <w:szCs w:val="20"/>
              </w:rPr>
            </w:pPr>
            <w:r w:rsidRPr="007D1361">
              <w:rPr>
                <w:rFonts w:asciiTheme="majorHAnsi" w:hAnsiTheme="majorHAnsi" w:cs="Arial"/>
                <w:sz w:val="20"/>
                <w:szCs w:val="20"/>
              </w:rPr>
              <w:lastRenderedPageBreak/>
              <w:t>Rozdzielczość skanera: min. 200, 300, 400, 600 dpi (256 odcieni)</w:t>
            </w:r>
          </w:p>
          <w:p w14:paraId="5856379F" w14:textId="77777777" w:rsidR="004E5EF9" w:rsidRPr="007D1361" w:rsidRDefault="004E5EF9" w:rsidP="00955E63">
            <w:pPr>
              <w:rPr>
                <w:rFonts w:asciiTheme="majorHAnsi" w:hAnsiTheme="majorHAnsi" w:cs="Arial"/>
                <w:sz w:val="20"/>
                <w:szCs w:val="20"/>
                <w:lang w:val="en-US"/>
              </w:rPr>
            </w:pPr>
            <w:r w:rsidRPr="007D1361">
              <w:rPr>
                <w:rFonts w:asciiTheme="majorHAnsi" w:hAnsiTheme="majorHAnsi" w:cs="Arial"/>
                <w:sz w:val="20"/>
                <w:szCs w:val="20"/>
              </w:rPr>
              <w:t xml:space="preserve">Szybkość skanera: min. 35 obr. / min. (300 dpi, A4, c/b); 14 obr. / min. </w:t>
            </w:r>
            <w:r w:rsidRPr="007D1361">
              <w:rPr>
                <w:rFonts w:asciiTheme="majorHAnsi" w:hAnsiTheme="majorHAnsi" w:cs="Arial"/>
                <w:sz w:val="20"/>
                <w:szCs w:val="20"/>
                <w:lang w:val="en-US"/>
              </w:rPr>
              <w:t>(300 dpi, A4, kolor)</w:t>
            </w:r>
          </w:p>
          <w:p w14:paraId="7EA0AE5E" w14:textId="77777777" w:rsidR="004E5EF9" w:rsidRPr="007D1361" w:rsidRDefault="004E5EF9" w:rsidP="00955E63">
            <w:pPr>
              <w:rPr>
                <w:rFonts w:asciiTheme="majorHAnsi" w:hAnsiTheme="majorHAnsi" w:cs="Arial"/>
                <w:sz w:val="20"/>
                <w:szCs w:val="20"/>
                <w:lang w:val="en-US"/>
              </w:rPr>
            </w:pPr>
            <w:r w:rsidRPr="007D1361">
              <w:rPr>
                <w:rFonts w:asciiTheme="majorHAnsi" w:hAnsiTheme="majorHAnsi" w:cs="Arial"/>
                <w:sz w:val="20"/>
                <w:szCs w:val="20"/>
                <w:lang w:val="en-US"/>
              </w:rPr>
              <w:t xml:space="preserve">Interfejsy: </w:t>
            </w:r>
          </w:p>
          <w:p w14:paraId="3A821C0B" w14:textId="754E43A8" w:rsidR="004E5EF9" w:rsidRPr="008E389F" w:rsidRDefault="004E5EF9" w:rsidP="00955E63">
            <w:pPr>
              <w:pStyle w:val="Nagtab1"/>
              <w:spacing w:before="0" w:after="0" w:line="276" w:lineRule="auto"/>
              <w:rPr>
                <w:rFonts w:asciiTheme="majorHAnsi" w:hAnsiTheme="majorHAnsi"/>
                <w:b w:val="0"/>
                <w:bCs/>
                <w:sz w:val="20"/>
                <w:szCs w:val="20"/>
              </w:rPr>
            </w:pPr>
            <w:r w:rsidRPr="008E389F">
              <w:rPr>
                <w:rFonts w:asciiTheme="majorHAnsi" w:hAnsiTheme="majorHAnsi" w:cs="Arial"/>
                <w:b w:val="0"/>
                <w:bCs/>
                <w:sz w:val="20"/>
                <w:szCs w:val="20"/>
                <w:lang w:val="en-US"/>
              </w:rPr>
              <w:t>Standardowy interfejs : USB 2.0 (Hi-Speed), USB Host (High Speed), 10 Base-T/100 Base-TX/1000 Base-T, slot na opcjonalną kartę SD</w:t>
            </w:r>
          </w:p>
        </w:tc>
        <w:tc>
          <w:tcPr>
            <w:tcW w:w="1560" w:type="dxa"/>
          </w:tcPr>
          <w:p w14:paraId="76700152" w14:textId="77777777" w:rsidR="004E5EF9" w:rsidRDefault="004E5EF9" w:rsidP="00955E63">
            <w:pPr>
              <w:rPr>
                <w:rFonts w:asciiTheme="majorHAnsi" w:hAnsiTheme="majorHAnsi" w:cs="Arial"/>
                <w:b/>
                <w:sz w:val="19"/>
                <w:szCs w:val="19"/>
              </w:rPr>
            </w:pPr>
          </w:p>
        </w:tc>
        <w:tc>
          <w:tcPr>
            <w:tcW w:w="2834" w:type="dxa"/>
          </w:tcPr>
          <w:p w14:paraId="41EF9A07" w14:textId="77777777" w:rsidR="004E5EF9" w:rsidRDefault="004E5EF9" w:rsidP="00955E63">
            <w:pPr>
              <w:rPr>
                <w:rFonts w:asciiTheme="majorHAnsi" w:hAnsiTheme="majorHAnsi" w:cs="Arial"/>
                <w:b/>
                <w:sz w:val="19"/>
                <w:szCs w:val="19"/>
              </w:rPr>
            </w:pPr>
          </w:p>
        </w:tc>
      </w:tr>
      <w:tr w:rsidR="004E5EF9" w14:paraId="0EA3C064" w14:textId="77777777" w:rsidTr="006156F8">
        <w:trPr>
          <w:trHeight w:val="652"/>
        </w:trPr>
        <w:tc>
          <w:tcPr>
            <w:tcW w:w="479" w:type="dxa"/>
            <w:vMerge w:val="restart"/>
          </w:tcPr>
          <w:p w14:paraId="5C103498" w14:textId="77777777" w:rsidR="002623AB" w:rsidRDefault="002623AB" w:rsidP="00955E63">
            <w:pPr>
              <w:jc w:val="center"/>
              <w:rPr>
                <w:rFonts w:asciiTheme="majorHAnsi" w:hAnsiTheme="majorHAnsi" w:cs="Arial"/>
                <w:b/>
                <w:sz w:val="19"/>
                <w:szCs w:val="19"/>
              </w:rPr>
            </w:pPr>
          </w:p>
          <w:p w14:paraId="79D06302" w14:textId="5BDD83A5" w:rsidR="004E5EF9" w:rsidRDefault="004E5EF9" w:rsidP="00955E63">
            <w:pPr>
              <w:jc w:val="center"/>
              <w:rPr>
                <w:rFonts w:asciiTheme="majorHAnsi" w:hAnsiTheme="majorHAnsi" w:cs="Arial"/>
                <w:b/>
                <w:sz w:val="19"/>
                <w:szCs w:val="19"/>
              </w:rPr>
            </w:pPr>
            <w:r>
              <w:rPr>
                <w:rFonts w:asciiTheme="majorHAnsi" w:hAnsiTheme="majorHAnsi" w:cs="Arial"/>
                <w:b/>
                <w:sz w:val="19"/>
                <w:szCs w:val="19"/>
              </w:rPr>
              <w:t>6</w:t>
            </w:r>
          </w:p>
        </w:tc>
        <w:tc>
          <w:tcPr>
            <w:tcW w:w="10720" w:type="dxa"/>
            <w:gridSpan w:val="2"/>
            <w:vAlign w:val="center"/>
          </w:tcPr>
          <w:p w14:paraId="41610609" w14:textId="02CDCE88" w:rsidR="004E5EF9" w:rsidRPr="007755C0" w:rsidRDefault="004E5EF9" w:rsidP="00955E63">
            <w:pPr>
              <w:rPr>
                <w:rFonts w:asciiTheme="majorHAnsi" w:hAnsiTheme="majorHAnsi" w:cs="Arial"/>
                <w:b/>
                <w:bCs/>
                <w:sz w:val="20"/>
                <w:szCs w:val="20"/>
              </w:rPr>
            </w:pPr>
            <w:r w:rsidRPr="007755C0">
              <w:rPr>
                <w:rFonts w:asciiTheme="majorHAnsi" w:hAnsiTheme="majorHAnsi" w:cs="Arial"/>
                <w:b/>
                <w:bCs/>
                <w:sz w:val="20"/>
                <w:szCs w:val="20"/>
              </w:rPr>
              <w:t>Urządzenie wielofunkcyjne A3</w:t>
            </w:r>
          </w:p>
        </w:tc>
        <w:tc>
          <w:tcPr>
            <w:tcW w:w="1560" w:type="dxa"/>
            <w:vAlign w:val="center"/>
          </w:tcPr>
          <w:p w14:paraId="7AFCE5A0" w14:textId="6CCA5845" w:rsidR="004E5EF9" w:rsidRPr="00D75B38" w:rsidRDefault="004E5EF9" w:rsidP="00D75B38">
            <w:pPr>
              <w:jc w:val="center"/>
              <w:rPr>
                <w:rFonts w:asciiTheme="majorHAnsi" w:hAnsiTheme="majorHAnsi" w:cs="Arial"/>
                <w:sz w:val="19"/>
                <w:szCs w:val="19"/>
              </w:rPr>
            </w:pPr>
            <w:r w:rsidRPr="00D75B38">
              <w:rPr>
                <w:rFonts w:asciiTheme="majorHAnsi" w:hAnsiTheme="majorHAnsi" w:cs="Arial"/>
                <w:sz w:val="19"/>
                <w:szCs w:val="19"/>
              </w:rPr>
              <w:t>min. 12 mi</w:t>
            </w:r>
            <w:r w:rsidR="002623AB">
              <w:rPr>
                <w:rFonts w:asciiTheme="majorHAnsi" w:hAnsiTheme="majorHAnsi" w:cs="Arial"/>
                <w:sz w:val="19"/>
                <w:szCs w:val="19"/>
              </w:rPr>
              <w:t>e</w:t>
            </w:r>
            <w:r w:rsidRPr="00D75B38">
              <w:rPr>
                <w:rFonts w:asciiTheme="majorHAnsi" w:hAnsiTheme="majorHAnsi" w:cs="Arial"/>
                <w:sz w:val="19"/>
                <w:szCs w:val="19"/>
              </w:rPr>
              <w:t>si</w:t>
            </w:r>
            <w:r w:rsidR="00142427">
              <w:rPr>
                <w:rFonts w:asciiTheme="majorHAnsi" w:hAnsiTheme="majorHAnsi" w:cs="Arial"/>
                <w:sz w:val="19"/>
                <w:szCs w:val="19"/>
              </w:rPr>
              <w:t>ę</w:t>
            </w:r>
            <w:r w:rsidRPr="00D75B38">
              <w:rPr>
                <w:rFonts w:asciiTheme="majorHAnsi" w:hAnsiTheme="majorHAnsi" w:cs="Arial"/>
                <w:sz w:val="19"/>
                <w:szCs w:val="19"/>
              </w:rPr>
              <w:t>cy</w:t>
            </w:r>
          </w:p>
        </w:tc>
        <w:tc>
          <w:tcPr>
            <w:tcW w:w="2834" w:type="dxa"/>
            <w:vAlign w:val="center"/>
          </w:tcPr>
          <w:p w14:paraId="530229E7" w14:textId="74BE9B62" w:rsidR="004E5EF9" w:rsidRPr="002C420B" w:rsidRDefault="002623AB" w:rsidP="002C420B">
            <w:pPr>
              <w:jc w:val="center"/>
              <w:rPr>
                <w:rFonts w:asciiTheme="majorHAnsi" w:hAnsiTheme="majorHAnsi" w:cs="Arial"/>
                <w:sz w:val="19"/>
                <w:szCs w:val="19"/>
              </w:rPr>
            </w:pPr>
            <w:r>
              <w:rPr>
                <w:rFonts w:asciiTheme="majorHAnsi" w:hAnsiTheme="majorHAnsi" w:cs="Arial"/>
                <w:sz w:val="19"/>
                <w:szCs w:val="19"/>
              </w:rPr>
              <w:t>1</w:t>
            </w:r>
          </w:p>
        </w:tc>
      </w:tr>
      <w:tr w:rsidR="004E5EF9" w14:paraId="48216C73" w14:textId="77777777" w:rsidTr="006156F8">
        <w:trPr>
          <w:trHeight w:val="710"/>
        </w:trPr>
        <w:tc>
          <w:tcPr>
            <w:tcW w:w="479" w:type="dxa"/>
            <w:vMerge/>
          </w:tcPr>
          <w:p w14:paraId="656623F5" w14:textId="77777777" w:rsidR="004E5EF9" w:rsidRDefault="004E5EF9" w:rsidP="008E18A2">
            <w:pPr>
              <w:jc w:val="center"/>
              <w:rPr>
                <w:rFonts w:asciiTheme="majorHAnsi" w:hAnsiTheme="majorHAnsi" w:cs="Arial"/>
                <w:b/>
                <w:sz w:val="19"/>
                <w:szCs w:val="19"/>
              </w:rPr>
            </w:pPr>
          </w:p>
        </w:tc>
        <w:tc>
          <w:tcPr>
            <w:tcW w:w="1931" w:type="dxa"/>
            <w:vAlign w:val="center"/>
          </w:tcPr>
          <w:p w14:paraId="1A7E6405" w14:textId="77777777" w:rsidR="004E5EF9" w:rsidRDefault="004E5EF9" w:rsidP="008E18A2">
            <w:pPr>
              <w:rPr>
                <w:rFonts w:asciiTheme="majorHAnsi" w:hAnsiTheme="majorHAnsi" w:cs="Arial"/>
                <w:b/>
                <w:sz w:val="19"/>
                <w:szCs w:val="19"/>
              </w:rPr>
            </w:pPr>
          </w:p>
        </w:tc>
        <w:tc>
          <w:tcPr>
            <w:tcW w:w="8789" w:type="dxa"/>
          </w:tcPr>
          <w:p w14:paraId="5AA7229A" w14:textId="77777777" w:rsidR="004E5EF9" w:rsidRDefault="004E5EF9" w:rsidP="00E77BFF">
            <w:pPr>
              <w:rPr>
                <w:rFonts w:asciiTheme="majorHAnsi" w:hAnsiTheme="majorHAnsi" w:cs="Arial"/>
                <w:sz w:val="20"/>
                <w:szCs w:val="20"/>
              </w:rPr>
            </w:pPr>
            <w:r w:rsidRPr="007D1361">
              <w:rPr>
                <w:rFonts w:asciiTheme="majorHAnsi" w:hAnsiTheme="majorHAnsi" w:cs="Arial"/>
                <w:sz w:val="20"/>
                <w:szCs w:val="20"/>
              </w:rPr>
              <w:t xml:space="preserve">Ogólnie typ: </w:t>
            </w:r>
            <w:r>
              <w:rPr>
                <w:rFonts w:asciiTheme="majorHAnsi" w:hAnsiTheme="majorHAnsi" w:cs="Arial"/>
                <w:sz w:val="20"/>
                <w:szCs w:val="20"/>
              </w:rPr>
              <w:t>Kolorowe, laserowe urządzenie</w:t>
            </w:r>
            <w:r w:rsidRPr="007D1361">
              <w:rPr>
                <w:rFonts w:asciiTheme="majorHAnsi" w:hAnsiTheme="majorHAnsi" w:cs="Arial"/>
                <w:sz w:val="20"/>
                <w:szCs w:val="20"/>
              </w:rPr>
              <w:t xml:space="preserve"> wie</w:t>
            </w:r>
            <w:r>
              <w:rPr>
                <w:rFonts w:asciiTheme="majorHAnsi" w:hAnsiTheme="majorHAnsi" w:cs="Arial"/>
                <w:sz w:val="20"/>
                <w:szCs w:val="20"/>
              </w:rPr>
              <w:t>lofunkcyjne z funkcją duplex oraz obsługą formatu A3</w:t>
            </w:r>
          </w:p>
          <w:p w14:paraId="58E74D2E" w14:textId="77777777" w:rsidR="004E5EF9" w:rsidRDefault="004E5EF9" w:rsidP="00E77BFF">
            <w:pPr>
              <w:rPr>
                <w:rFonts w:asciiTheme="majorHAnsi" w:hAnsiTheme="majorHAnsi" w:cs="Arial"/>
                <w:sz w:val="20"/>
                <w:szCs w:val="20"/>
              </w:rPr>
            </w:pPr>
            <w:r>
              <w:rPr>
                <w:rFonts w:asciiTheme="majorHAnsi" w:hAnsiTheme="majorHAnsi" w:cs="Arial"/>
                <w:sz w:val="20"/>
                <w:szCs w:val="20"/>
              </w:rPr>
              <w:t>Prędkość urządzenia: A4 – 20 str./min, A3 – 12 str./min;</w:t>
            </w:r>
          </w:p>
          <w:p w14:paraId="3C88B261" w14:textId="77777777" w:rsidR="004E5EF9" w:rsidRDefault="004E5EF9" w:rsidP="00E77BFF">
            <w:pPr>
              <w:rPr>
                <w:rFonts w:asciiTheme="majorHAnsi" w:hAnsiTheme="majorHAnsi" w:cs="Arial"/>
                <w:sz w:val="20"/>
                <w:szCs w:val="21"/>
              </w:rPr>
            </w:pPr>
            <w:r>
              <w:rPr>
                <w:rFonts w:asciiTheme="majorHAnsi" w:hAnsiTheme="majorHAnsi" w:cs="Arial"/>
                <w:sz w:val="20"/>
                <w:szCs w:val="20"/>
              </w:rPr>
              <w:t xml:space="preserve">Wyświetlacz: </w:t>
            </w:r>
            <w:r w:rsidRPr="00BF0A3E">
              <w:rPr>
                <w:rFonts w:asciiTheme="majorHAnsi" w:hAnsiTheme="majorHAnsi" w:cs="Arial"/>
                <w:sz w:val="20"/>
                <w:szCs w:val="21"/>
              </w:rPr>
              <w:t>4 – calowy, 5 – liniowy czarnobiały wyświetlacz LCD</w:t>
            </w:r>
            <w:r>
              <w:rPr>
                <w:rFonts w:asciiTheme="majorHAnsi" w:hAnsiTheme="majorHAnsi" w:cs="Arial"/>
                <w:sz w:val="20"/>
                <w:szCs w:val="21"/>
              </w:rPr>
              <w:t xml:space="preserve"> </w:t>
            </w:r>
            <w:r w:rsidRPr="00BF0A3E">
              <w:rPr>
                <w:rFonts w:asciiTheme="majorHAnsi" w:hAnsiTheme="majorHAnsi" w:cs="Arial"/>
                <w:sz w:val="20"/>
                <w:szCs w:val="21"/>
              </w:rPr>
              <w:t>z mechanicznymi przyciskami</w:t>
            </w:r>
            <w:r>
              <w:rPr>
                <w:rFonts w:asciiTheme="majorHAnsi" w:hAnsiTheme="majorHAnsi" w:cs="Arial"/>
                <w:sz w:val="20"/>
                <w:szCs w:val="21"/>
              </w:rPr>
              <w:t>;</w:t>
            </w:r>
          </w:p>
          <w:p w14:paraId="633016D1" w14:textId="77777777" w:rsidR="004E5EF9" w:rsidRDefault="004E5EF9" w:rsidP="00E77BFF">
            <w:pPr>
              <w:rPr>
                <w:rFonts w:asciiTheme="majorHAnsi" w:hAnsiTheme="majorHAnsi" w:cs="Arial"/>
                <w:sz w:val="20"/>
                <w:szCs w:val="21"/>
              </w:rPr>
            </w:pPr>
            <w:r>
              <w:rPr>
                <w:rFonts w:asciiTheme="majorHAnsi" w:hAnsiTheme="majorHAnsi" w:cs="Arial"/>
                <w:sz w:val="20"/>
                <w:szCs w:val="21"/>
              </w:rPr>
              <w:t>Format papieru (min.-max.): A6 – A3W;</w:t>
            </w:r>
          </w:p>
          <w:p w14:paraId="46E83920" w14:textId="77777777" w:rsidR="004E5EF9" w:rsidRDefault="004E5EF9" w:rsidP="00E77BFF">
            <w:pPr>
              <w:rPr>
                <w:rFonts w:asciiTheme="majorHAnsi" w:hAnsiTheme="majorHAnsi" w:cs="Arial"/>
                <w:sz w:val="20"/>
                <w:szCs w:val="21"/>
              </w:rPr>
            </w:pPr>
            <w:r>
              <w:rPr>
                <w:rFonts w:asciiTheme="majorHAnsi" w:hAnsiTheme="majorHAnsi" w:cs="Arial"/>
                <w:sz w:val="20"/>
                <w:szCs w:val="21"/>
              </w:rPr>
              <w:t>Gramatura papieru(g/m</w:t>
            </w:r>
            <w:r>
              <w:rPr>
                <w:rFonts w:asciiTheme="majorHAnsi" w:hAnsiTheme="majorHAnsi" w:cs="Arial"/>
                <w:sz w:val="20"/>
                <w:szCs w:val="21"/>
                <w:vertAlign w:val="superscript"/>
              </w:rPr>
              <w:t>2</w:t>
            </w:r>
            <w:r>
              <w:rPr>
                <w:rFonts w:asciiTheme="majorHAnsi" w:hAnsiTheme="majorHAnsi" w:cs="Arial"/>
                <w:sz w:val="20"/>
                <w:szCs w:val="21"/>
              </w:rPr>
              <w:t>): 60 – 256;</w:t>
            </w:r>
          </w:p>
          <w:p w14:paraId="55E45B5D" w14:textId="77777777" w:rsidR="004E5EF9" w:rsidRDefault="004E5EF9" w:rsidP="00E77BFF">
            <w:pPr>
              <w:rPr>
                <w:rFonts w:asciiTheme="majorHAnsi" w:hAnsiTheme="majorHAnsi" w:cs="Arial"/>
                <w:sz w:val="20"/>
                <w:szCs w:val="21"/>
              </w:rPr>
            </w:pPr>
            <w:r>
              <w:rPr>
                <w:rFonts w:asciiTheme="majorHAnsi" w:hAnsiTheme="majorHAnsi" w:cs="Arial"/>
                <w:sz w:val="20"/>
                <w:szCs w:val="21"/>
              </w:rPr>
              <w:t>Pojemność papieru: min 350 arkuszy;</w:t>
            </w:r>
          </w:p>
          <w:p w14:paraId="3491D75A" w14:textId="77777777" w:rsidR="004E5EF9" w:rsidRDefault="004E5EF9" w:rsidP="00E77BFF">
            <w:pPr>
              <w:rPr>
                <w:rFonts w:asciiTheme="majorHAnsi" w:hAnsiTheme="majorHAnsi" w:cs="Arial"/>
                <w:sz w:val="20"/>
                <w:szCs w:val="21"/>
              </w:rPr>
            </w:pPr>
            <w:r>
              <w:rPr>
                <w:rFonts w:asciiTheme="majorHAnsi" w:hAnsiTheme="majorHAnsi" w:cs="Arial"/>
                <w:sz w:val="20"/>
                <w:szCs w:val="21"/>
              </w:rPr>
              <w:t>Czas nagrzewania: max 29 sek.;</w:t>
            </w:r>
          </w:p>
          <w:p w14:paraId="59FF65FE" w14:textId="77777777" w:rsidR="004E5EF9" w:rsidRDefault="004E5EF9" w:rsidP="00E77BFF">
            <w:pPr>
              <w:rPr>
                <w:rFonts w:asciiTheme="majorHAnsi" w:hAnsiTheme="majorHAnsi" w:cs="Arial"/>
                <w:sz w:val="20"/>
                <w:szCs w:val="21"/>
              </w:rPr>
            </w:pPr>
            <w:r>
              <w:rPr>
                <w:rFonts w:asciiTheme="majorHAnsi" w:hAnsiTheme="majorHAnsi" w:cs="Arial"/>
                <w:sz w:val="20"/>
                <w:szCs w:val="21"/>
              </w:rPr>
              <w:t>Pamięć ogólna: 2048 MB ;</w:t>
            </w:r>
          </w:p>
          <w:p w14:paraId="35F8BA5C" w14:textId="77777777" w:rsidR="004E5EF9" w:rsidRDefault="004E5EF9" w:rsidP="00E77BFF">
            <w:pPr>
              <w:rPr>
                <w:rFonts w:asciiTheme="majorHAnsi" w:hAnsiTheme="majorHAnsi" w:cs="Arial"/>
                <w:sz w:val="20"/>
                <w:szCs w:val="20"/>
              </w:rPr>
            </w:pPr>
            <w:r w:rsidRPr="007D1361">
              <w:rPr>
                <w:rFonts w:asciiTheme="majorHAnsi" w:hAnsiTheme="majorHAnsi" w:cs="Arial"/>
                <w:sz w:val="20"/>
                <w:szCs w:val="20"/>
              </w:rPr>
              <w:t>Napięcie zasilania : AC 220 ~ 240 V, 50/60 Hz</w:t>
            </w:r>
            <w:r>
              <w:rPr>
                <w:rFonts w:asciiTheme="majorHAnsi" w:hAnsiTheme="majorHAnsi" w:cs="Arial"/>
                <w:sz w:val="20"/>
                <w:szCs w:val="20"/>
              </w:rPr>
              <w:t>;</w:t>
            </w:r>
          </w:p>
          <w:p w14:paraId="22122348" w14:textId="77777777" w:rsidR="004E5EF9" w:rsidRDefault="004E5EF9" w:rsidP="00E77BFF">
            <w:pPr>
              <w:rPr>
                <w:rFonts w:asciiTheme="majorHAnsi" w:hAnsiTheme="majorHAnsi" w:cs="Arial"/>
                <w:sz w:val="20"/>
                <w:szCs w:val="20"/>
              </w:rPr>
            </w:pPr>
            <w:r>
              <w:rPr>
                <w:rFonts w:asciiTheme="majorHAnsi" w:hAnsiTheme="majorHAnsi" w:cs="Arial"/>
                <w:sz w:val="20"/>
                <w:szCs w:val="20"/>
              </w:rPr>
              <w:t>Max. pobór mocy: 1.84 kW;</w:t>
            </w:r>
          </w:p>
          <w:p w14:paraId="2CE03C0D" w14:textId="77777777" w:rsidR="004E5EF9" w:rsidRDefault="004E5EF9" w:rsidP="00E77BFF">
            <w:pPr>
              <w:rPr>
                <w:rFonts w:asciiTheme="majorHAnsi" w:hAnsiTheme="majorHAnsi" w:cs="Arial"/>
                <w:sz w:val="20"/>
                <w:szCs w:val="20"/>
              </w:rPr>
            </w:pPr>
            <w:r>
              <w:rPr>
                <w:rFonts w:asciiTheme="majorHAnsi" w:hAnsiTheme="majorHAnsi" w:cs="Arial"/>
                <w:sz w:val="20"/>
                <w:szCs w:val="20"/>
              </w:rPr>
              <w:t>Kserokopiarka :</w:t>
            </w:r>
          </w:p>
          <w:p w14:paraId="316C8FB9" w14:textId="77777777" w:rsidR="004E5EF9" w:rsidRDefault="004E5EF9" w:rsidP="00E77BFF">
            <w:pPr>
              <w:rPr>
                <w:rFonts w:asciiTheme="majorHAnsi" w:hAnsiTheme="majorHAnsi" w:cs="Arial"/>
                <w:sz w:val="20"/>
                <w:szCs w:val="20"/>
              </w:rPr>
            </w:pPr>
            <w:r>
              <w:rPr>
                <w:rFonts w:asciiTheme="majorHAnsi" w:hAnsiTheme="majorHAnsi" w:cs="Arial"/>
                <w:sz w:val="20"/>
                <w:szCs w:val="20"/>
              </w:rPr>
              <w:t>Max. rozmiar oryginału A3;</w:t>
            </w:r>
          </w:p>
          <w:p w14:paraId="2CD26D3F" w14:textId="77777777" w:rsidR="004E5EF9" w:rsidRPr="007D1361" w:rsidRDefault="004E5EF9" w:rsidP="00E77BFF">
            <w:pPr>
              <w:rPr>
                <w:rFonts w:asciiTheme="majorHAnsi" w:hAnsiTheme="majorHAnsi" w:cs="Arial"/>
                <w:sz w:val="20"/>
                <w:szCs w:val="20"/>
              </w:rPr>
            </w:pPr>
            <w:r>
              <w:rPr>
                <w:rFonts w:asciiTheme="majorHAnsi" w:hAnsiTheme="majorHAnsi" w:cs="Arial"/>
                <w:sz w:val="20"/>
                <w:szCs w:val="20"/>
              </w:rPr>
              <w:t>Czas uzyskania pierwszej kopii:  tryb kolorowy max. 11,5 sek. tryb monochromatyczny max. 8 sek.</w:t>
            </w:r>
          </w:p>
          <w:p w14:paraId="1FB5D6D7" w14:textId="77777777" w:rsidR="004E5EF9" w:rsidRDefault="004E5EF9" w:rsidP="00E77BFF">
            <w:pPr>
              <w:rPr>
                <w:rFonts w:asciiTheme="majorHAnsi" w:hAnsiTheme="majorHAnsi" w:cs="Arial"/>
                <w:sz w:val="20"/>
                <w:szCs w:val="20"/>
              </w:rPr>
            </w:pPr>
            <w:r>
              <w:rPr>
                <w:rFonts w:asciiTheme="majorHAnsi" w:hAnsiTheme="majorHAnsi" w:cs="Arial"/>
                <w:sz w:val="20"/>
                <w:szCs w:val="20"/>
              </w:rPr>
              <w:t>Kopiowanie ciągłe: max. 999</w:t>
            </w:r>
          </w:p>
          <w:p w14:paraId="1DFFBE7D" w14:textId="77777777" w:rsidR="004E5EF9" w:rsidRDefault="004E5EF9" w:rsidP="00E77BFF">
            <w:pPr>
              <w:rPr>
                <w:rFonts w:asciiTheme="majorHAnsi" w:hAnsiTheme="majorHAnsi" w:cs="Arial"/>
                <w:sz w:val="20"/>
                <w:szCs w:val="20"/>
              </w:rPr>
            </w:pPr>
            <w:r>
              <w:rPr>
                <w:rFonts w:asciiTheme="majorHAnsi" w:hAnsiTheme="majorHAnsi" w:cs="Arial"/>
                <w:sz w:val="20"/>
                <w:szCs w:val="20"/>
              </w:rPr>
              <w:t>Rozdzielczość skanowania (dpi): 600x600, 600x400</w:t>
            </w:r>
          </w:p>
          <w:p w14:paraId="773B86B7" w14:textId="77777777" w:rsidR="004E5EF9" w:rsidRDefault="004E5EF9" w:rsidP="00E77BFF">
            <w:pPr>
              <w:rPr>
                <w:rFonts w:asciiTheme="majorHAnsi" w:hAnsiTheme="majorHAnsi" w:cs="Arial"/>
                <w:sz w:val="20"/>
                <w:szCs w:val="20"/>
              </w:rPr>
            </w:pPr>
            <w:r>
              <w:rPr>
                <w:rFonts w:asciiTheme="majorHAnsi" w:hAnsiTheme="majorHAnsi" w:cs="Arial"/>
                <w:sz w:val="20"/>
                <w:szCs w:val="20"/>
              </w:rPr>
              <w:t>Rozdzielczość druku (dpi): 600x600</w:t>
            </w:r>
          </w:p>
          <w:p w14:paraId="41AC1B5B" w14:textId="77777777" w:rsidR="004E5EF9" w:rsidRDefault="004E5EF9" w:rsidP="00E77BFF">
            <w:pPr>
              <w:rPr>
                <w:rFonts w:asciiTheme="majorHAnsi" w:hAnsiTheme="majorHAnsi" w:cs="Arial"/>
                <w:sz w:val="20"/>
                <w:szCs w:val="20"/>
              </w:rPr>
            </w:pPr>
            <w:r>
              <w:rPr>
                <w:rFonts w:asciiTheme="majorHAnsi" w:hAnsiTheme="majorHAnsi" w:cs="Arial"/>
                <w:sz w:val="20"/>
                <w:szCs w:val="20"/>
              </w:rPr>
              <w:t>Gradacja (liczba odcieni ) – tryb czarno-biały : 256;</w:t>
            </w:r>
          </w:p>
          <w:p w14:paraId="02A25C16" w14:textId="77777777" w:rsidR="004E5EF9" w:rsidRDefault="004E5EF9" w:rsidP="00E77BFF">
            <w:pPr>
              <w:rPr>
                <w:rFonts w:asciiTheme="majorHAnsi" w:hAnsiTheme="majorHAnsi" w:cs="Arial"/>
                <w:sz w:val="20"/>
                <w:szCs w:val="20"/>
              </w:rPr>
            </w:pPr>
            <w:r>
              <w:rPr>
                <w:rFonts w:asciiTheme="majorHAnsi" w:hAnsiTheme="majorHAnsi" w:cs="Arial"/>
                <w:sz w:val="20"/>
                <w:szCs w:val="20"/>
              </w:rPr>
              <w:t>Zakres regulacji skali (%) : 25 – 400 ze skokiem co 1 %;</w:t>
            </w:r>
          </w:p>
          <w:p w14:paraId="29B36C4B" w14:textId="77777777" w:rsidR="004E5EF9" w:rsidRDefault="004E5EF9" w:rsidP="00E77BFF">
            <w:pPr>
              <w:rPr>
                <w:rFonts w:asciiTheme="majorHAnsi" w:hAnsiTheme="majorHAnsi" w:cs="Arial"/>
                <w:sz w:val="20"/>
                <w:szCs w:val="20"/>
              </w:rPr>
            </w:pPr>
            <w:r>
              <w:rPr>
                <w:rFonts w:asciiTheme="majorHAnsi" w:hAnsiTheme="majorHAnsi" w:cs="Arial"/>
                <w:sz w:val="20"/>
                <w:szCs w:val="20"/>
              </w:rPr>
              <w:t>Predefiniowane skale kopiowania: 10;</w:t>
            </w:r>
          </w:p>
          <w:p w14:paraId="634E4AD8" w14:textId="77777777" w:rsidR="004E5EF9" w:rsidRDefault="004E5EF9" w:rsidP="00E77BFF">
            <w:pPr>
              <w:rPr>
                <w:rFonts w:asciiTheme="majorHAnsi" w:hAnsiTheme="majorHAnsi" w:cs="Arial"/>
                <w:sz w:val="20"/>
                <w:szCs w:val="20"/>
              </w:rPr>
            </w:pPr>
            <w:r>
              <w:rPr>
                <w:rFonts w:asciiTheme="majorHAnsi" w:hAnsiTheme="majorHAnsi" w:cs="Arial"/>
                <w:sz w:val="20"/>
                <w:szCs w:val="20"/>
              </w:rPr>
              <w:t>Drukarka sieciowa: Rozdzielczość (dpi): 600x600;</w:t>
            </w:r>
          </w:p>
          <w:p w14:paraId="4D9A29E4" w14:textId="77777777" w:rsidR="004E5EF9" w:rsidRDefault="004E5EF9" w:rsidP="00E77BFF">
            <w:pPr>
              <w:rPr>
                <w:rFonts w:asciiTheme="majorHAnsi" w:hAnsiTheme="majorHAnsi" w:cs="Arial"/>
                <w:sz w:val="20"/>
                <w:szCs w:val="21"/>
              </w:rPr>
            </w:pPr>
            <w:r>
              <w:rPr>
                <w:rFonts w:asciiTheme="majorHAnsi" w:hAnsiTheme="majorHAnsi" w:cs="Arial"/>
                <w:sz w:val="20"/>
                <w:szCs w:val="20"/>
              </w:rPr>
              <w:t xml:space="preserve">Interfejs: </w:t>
            </w:r>
            <w:r w:rsidRPr="00EB7264">
              <w:rPr>
                <w:rFonts w:asciiTheme="majorHAnsi" w:hAnsiTheme="majorHAnsi" w:cs="Arial"/>
                <w:sz w:val="20"/>
                <w:szCs w:val="21"/>
              </w:rPr>
              <w:t>USB 2.0, 10Base-T/100Base-TX/1000Base-T</w:t>
            </w:r>
          </w:p>
          <w:p w14:paraId="2E45FF79" w14:textId="77777777" w:rsidR="004E5EF9" w:rsidRDefault="004E5EF9" w:rsidP="00E77BFF">
            <w:pPr>
              <w:rPr>
                <w:rFonts w:asciiTheme="majorHAnsi" w:hAnsiTheme="majorHAnsi" w:cs="Arial"/>
                <w:sz w:val="20"/>
                <w:szCs w:val="21"/>
              </w:rPr>
            </w:pPr>
            <w:r>
              <w:rPr>
                <w:rFonts w:asciiTheme="majorHAnsi" w:hAnsiTheme="majorHAnsi" w:cs="Arial"/>
                <w:sz w:val="20"/>
                <w:szCs w:val="21"/>
              </w:rPr>
              <w:t xml:space="preserve">Obsługiwane systemy operacyjne: </w:t>
            </w:r>
            <w:r w:rsidRPr="00EB7264">
              <w:rPr>
                <w:rFonts w:asciiTheme="majorHAnsi" w:hAnsiTheme="majorHAnsi" w:cs="Arial"/>
                <w:sz w:val="20"/>
                <w:szCs w:val="21"/>
              </w:rPr>
              <w:t>Windows Serwer 2008,2008R2, 2012, 2012R2, 2016; Windows 7, 8.1, 10;</w:t>
            </w:r>
          </w:p>
          <w:p w14:paraId="4E669129" w14:textId="77777777" w:rsidR="004E5EF9" w:rsidRDefault="004E5EF9" w:rsidP="00E77BFF">
            <w:pPr>
              <w:rPr>
                <w:rFonts w:asciiTheme="majorHAnsi" w:hAnsiTheme="majorHAnsi" w:cs="Arial"/>
                <w:sz w:val="20"/>
                <w:szCs w:val="21"/>
              </w:rPr>
            </w:pPr>
            <w:r>
              <w:rPr>
                <w:rFonts w:asciiTheme="majorHAnsi" w:hAnsiTheme="majorHAnsi" w:cs="Arial"/>
                <w:sz w:val="20"/>
                <w:szCs w:val="21"/>
              </w:rPr>
              <w:t>Protokoły sieciowe: TCP/IP;</w:t>
            </w:r>
          </w:p>
          <w:p w14:paraId="4FDBA151" w14:textId="77777777" w:rsidR="004E5EF9" w:rsidRDefault="004E5EF9" w:rsidP="00E77BFF">
            <w:pPr>
              <w:rPr>
                <w:rFonts w:asciiTheme="majorHAnsi" w:hAnsiTheme="majorHAnsi" w:cs="Arial"/>
                <w:sz w:val="20"/>
                <w:szCs w:val="21"/>
              </w:rPr>
            </w:pPr>
            <w:r>
              <w:rPr>
                <w:rFonts w:asciiTheme="majorHAnsi" w:hAnsiTheme="majorHAnsi" w:cs="Arial"/>
                <w:sz w:val="20"/>
                <w:szCs w:val="21"/>
              </w:rPr>
              <w:t>Emulacja PDL: PCL6;</w:t>
            </w:r>
          </w:p>
          <w:p w14:paraId="37C88EF2" w14:textId="77777777" w:rsidR="004E5EF9" w:rsidRDefault="004E5EF9" w:rsidP="00E77BFF">
            <w:pPr>
              <w:rPr>
                <w:rFonts w:asciiTheme="majorHAnsi" w:hAnsiTheme="majorHAnsi" w:cs="Arial"/>
                <w:sz w:val="20"/>
                <w:szCs w:val="21"/>
              </w:rPr>
            </w:pPr>
            <w:r>
              <w:rPr>
                <w:rFonts w:asciiTheme="majorHAnsi" w:hAnsiTheme="majorHAnsi" w:cs="Arial"/>
                <w:sz w:val="20"/>
                <w:szCs w:val="21"/>
              </w:rPr>
              <w:t>Skaner: rozdzielczość (dpi) 600x600;</w:t>
            </w:r>
          </w:p>
          <w:p w14:paraId="2420B0AF" w14:textId="77777777" w:rsidR="004E5EF9" w:rsidRDefault="004E5EF9" w:rsidP="00E77BFF">
            <w:pPr>
              <w:rPr>
                <w:rFonts w:asciiTheme="majorHAnsi" w:hAnsiTheme="majorHAnsi" w:cs="Arial"/>
                <w:sz w:val="20"/>
                <w:szCs w:val="21"/>
              </w:rPr>
            </w:pPr>
            <w:r>
              <w:rPr>
                <w:rFonts w:asciiTheme="majorHAnsi" w:hAnsiTheme="majorHAnsi" w:cs="Arial"/>
                <w:sz w:val="20"/>
                <w:szCs w:val="21"/>
              </w:rPr>
              <w:t>Formaty plików: TIFF, PDF, JPEG;</w:t>
            </w:r>
          </w:p>
          <w:p w14:paraId="7DCFCA83" w14:textId="1526EA17" w:rsidR="004E5EF9" w:rsidRPr="007D1361" w:rsidRDefault="004E5EF9" w:rsidP="00E77BFF">
            <w:pPr>
              <w:rPr>
                <w:rFonts w:asciiTheme="majorHAnsi" w:hAnsiTheme="majorHAnsi" w:cs="Arial"/>
                <w:sz w:val="20"/>
                <w:szCs w:val="20"/>
              </w:rPr>
            </w:pPr>
            <w:r>
              <w:rPr>
                <w:rFonts w:asciiTheme="majorHAnsi" w:hAnsiTheme="majorHAnsi" w:cs="Arial"/>
                <w:sz w:val="20"/>
                <w:szCs w:val="21"/>
              </w:rPr>
              <w:t xml:space="preserve">miejsce skanowania: </w:t>
            </w:r>
            <w:r w:rsidRPr="00E04BC6">
              <w:rPr>
                <w:rFonts w:asciiTheme="majorHAnsi" w:hAnsiTheme="majorHAnsi" w:cs="Arial"/>
                <w:sz w:val="20"/>
                <w:szCs w:val="21"/>
              </w:rPr>
              <w:t>Skanowanie do e-mail, na pulpit na serwer FTP, do folderu sieciowego (SMB), do pamięci USB</w:t>
            </w:r>
            <w:r>
              <w:rPr>
                <w:rFonts w:asciiTheme="majorHAnsi" w:hAnsiTheme="majorHAnsi" w:cs="Arial"/>
                <w:sz w:val="20"/>
                <w:szCs w:val="21"/>
              </w:rPr>
              <w:t>;</w:t>
            </w:r>
          </w:p>
        </w:tc>
        <w:tc>
          <w:tcPr>
            <w:tcW w:w="1560" w:type="dxa"/>
          </w:tcPr>
          <w:p w14:paraId="31E32F23" w14:textId="71D43037" w:rsidR="004E5EF9" w:rsidRDefault="004E5EF9" w:rsidP="008E18A2">
            <w:pPr>
              <w:rPr>
                <w:rFonts w:asciiTheme="majorHAnsi" w:hAnsiTheme="majorHAnsi" w:cs="Arial"/>
                <w:b/>
                <w:sz w:val="19"/>
                <w:szCs w:val="19"/>
              </w:rPr>
            </w:pPr>
          </w:p>
        </w:tc>
        <w:tc>
          <w:tcPr>
            <w:tcW w:w="2834" w:type="dxa"/>
          </w:tcPr>
          <w:p w14:paraId="739410A7" w14:textId="77777777" w:rsidR="004E5EF9" w:rsidRDefault="004E5EF9" w:rsidP="008E18A2">
            <w:pPr>
              <w:rPr>
                <w:rFonts w:asciiTheme="majorHAnsi" w:hAnsiTheme="majorHAnsi" w:cs="Arial"/>
                <w:b/>
                <w:sz w:val="19"/>
                <w:szCs w:val="19"/>
              </w:rPr>
            </w:pPr>
          </w:p>
        </w:tc>
      </w:tr>
    </w:tbl>
    <w:p w14:paraId="5117666A" w14:textId="77777777" w:rsidR="001F68C0" w:rsidRDefault="001F68C0" w:rsidP="00C57A39">
      <w:pPr>
        <w:spacing w:after="0" w:line="240" w:lineRule="auto"/>
        <w:rPr>
          <w:rFonts w:asciiTheme="majorHAnsi" w:hAnsiTheme="majorHAnsi" w:cs="Arial"/>
          <w:b/>
          <w:sz w:val="19"/>
          <w:szCs w:val="19"/>
        </w:rPr>
      </w:pPr>
    </w:p>
    <w:p w14:paraId="1EA49D19" w14:textId="61D7F920" w:rsidR="001F68C0" w:rsidRPr="001F68C0" w:rsidRDefault="001F68C0" w:rsidP="006156F8">
      <w:pPr>
        <w:spacing w:after="0" w:line="240" w:lineRule="auto"/>
        <w:jc w:val="both"/>
        <w:rPr>
          <w:rFonts w:asciiTheme="majorHAnsi" w:hAnsiTheme="majorHAnsi" w:cs="Times New Roman"/>
          <w:sz w:val="24"/>
          <w:szCs w:val="24"/>
        </w:rPr>
      </w:pPr>
      <w:r w:rsidRPr="001F68C0">
        <w:rPr>
          <w:rFonts w:asciiTheme="majorHAnsi" w:hAnsiTheme="majorHAnsi" w:cs="Times New Roman"/>
          <w:b/>
          <w:sz w:val="24"/>
          <w:szCs w:val="24"/>
        </w:rPr>
        <w:t>Specyfikacja pakietu biurowego</w:t>
      </w:r>
    </w:p>
    <w:p w14:paraId="2C2B988E" w14:textId="77777777" w:rsidR="001F68C0" w:rsidRPr="001F68C0" w:rsidRDefault="001F68C0" w:rsidP="006156F8">
      <w:p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Zamawiający uzna pakiet oprogramowania biurowego za równoważny określonemu w SIWZ, gdy spełni poniższe wymagania:</w:t>
      </w:r>
    </w:p>
    <w:p w14:paraId="4D5436D6" w14:textId="77777777" w:rsidR="001F68C0" w:rsidRPr="001F68C0" w:rsidRDefault="001F68C0" w:rsidP="006156F8">
      <w:pPr>
        <w:pStyle w:val="Akapitzlist"/>
        <w:numPr>
          <w:ilvl w:val="0"/>
          <w:numId w:val="31"/>
        </w:numPr>
        <w:spacing w:after="0" w:line="240" w:lineRule="auto"/>
        <w:jc w:val="both"/>
        <w:rPr>
          <w:rFonts w:asciiTheme="majorHAnsi" w:hAnsiTheme="majorHAnsi"/>
          <w:sz w:val="24"/>
          <w:szCs w:val="24"/>
        </w:rPr>
      </w:pPr>
      <w:r w:rsidRPr="001F68C0">
        <w:rPr>
          <w:rFonts w:asciiTheme="majorHAnsi" w:hAnsiTheme="majorHAnsi"/>
          <w:sz w:val="24"/>
          <w:szCs w:val="24"/>
        </w:rPr>
        <w:t>Oprogramowanie biurowe będzie  w najnowszej dostępnej na rynku wersji.</w:t>
      </w:r>
    </w:p>
    <w:p w14:paraId="55104B3F" w14:textId="77777777" w:rsidR="001F68C0" w:rsidRPr="001F68C0" w:rsidRDefault="001F68C0" w:rsidP="006156F8">
      <w:pPr>
        <w:pStyle w:val="Akapitzlist"/>
        <w:numPr>
          <w:ilvl w:val="0"/>
          <w:numId w:val="31"/>
        </w:numPr>
        <w:spacing w:after="0" w:line="240" w:lineRule="auto"/>
        <w:jc w:val="both"/>
        <w:rPr>
          <w:rFonts w:asciiTheme="majorHAnsi" w:hAnsiTheme="majorHAnsi"/>
          <w:sz w:val="24"/>
          <w:szCs w:val="24"/>
        </w:rPr>
      </w:pPr>
      <w:r w:rsidRPr="001F68C0">
        <w:rPr>
          <w:rFonts w:asciiTheme="majorHAnsi" w:hAnsiTheme="majorHAnsi"/>
          <w:sz w:val="24"/>
          <w:szCs w:val="24"/>
        </w:rPr>
        <w:lastRenderedPageBreak/>
        <w:t>Zamawiający nie dopuszcza zaoferowania pakietów biurowych, programów i planów licencyjnych opartych o rozwiązania chmury oraz rozwiązań wymagających stałych opłat w okresie używania zakupionego produktu.</w:t>
      </w:r>
    </w:p>
    <w:p w14:paraId="061FC4FD" w14:textId="298DA1B4" w:rsidR="001F68C0" w:rsidRPr="001F68C0" w:rsidRDefault="001F68C0" w:rsidP="006156F8">
      <w:pPr>
        <w:pStyle w:val="Akapitzlist"/>
        <w:numPr>
          <w:ilvl w:val="0"/>
          <w:numId w:val="31"/>
        </w:numPr>
        <w:spacing w:after="0" w:line="240" w:lineRule="auto"/>
        <w:jc w:val="both"/>
        <w:rPr>
          <w:rFonts w:asciiTheme="majorHAnsi" w:hAnsiTheme="majorHAnsi"/>
          <w:sz w:val="24"/>
          <w:szCs w:val="24"/>
        </w:rPr>
      </w:pPr>
      <w:r w:rsidRPr="001F68C0">
        <w:rPr>
          <w:rFonts w:asciiTheme="majorHAnsi" w:hAnsiTheme="majorHAnsi"/>
          <w:sz w:val="24"/>
          <w:szCs w:val="24"/>
        </w:rPr>
        <w:t>Dla oprogramowania musi być publicznie znany cykl życia przedstawiony przez producenta systemu i dotyczący rozwoju wsparcia technicznego – w szczególności w zakresie bezpieczeństwa. Wymagane jest prawo do instalacji aktualizacji i poprawek do danej wersji oprogramowania, udostępnianych bezpłatnie przez producenta na jego stronie internetowej</w:t>
      </w:r>
    </w:p>
    <w:p w14:paraId="7FCA851D" w14:textId="77777777" w:rsidR="001F68C0" w:rsidRPr="001F68C0" w:rsidRDefault="001F68C0" w:rsidP="006156F8">
      <w:pPr>
        <w:pStyle w:val="Akapitzlist"/>
        <w:numPr>
          <w:ilvl w:val="0"/>
          <w:numId w:val="31"/>
        </w:numPr>
        <w:spacing w:after="0" w:line="240" w:lineRule="auto"/>
        <w:jc w:val="both"/>
        <w:rPr>
          <w:rFonts w:asciiTheme="majorHAnsi" w:hAnsiTheme="majorHAnsi"/>
          <w:sz w:val="24"/>
          <w:szCs w:val="24"/>
        </w:rPr>
      </w:pPr>
      <w:r w:rsidRPr="001F68C0">
        <w:rPr>
          <w:rFonts w:asciiTheme="majorHAnsi" w:hAnsiTheme="majorHAnsi"/>
          <w:sz w:val="24"/>
          <w:szCs w:val="24"/>
        </w:rPr>
        <w:t>Zamawiający wymaga, aby wszystkie elementy oprogramowania biurowego oraz jego licencja pochodziły od tego samego producenta.</w:t>
      </w:r>
    </w:p>
    <w:p w14:paraId="194942F1" w14:textId="75C145D4" w:rsidR="001F68C0" w:rsidRPr="001F68C0" w:rsidRDefault="001F68C0" w:rsidP="006156F8">
      <w:pPr>
        <w:pStyle w:val="Akapitzlist"/>
        <w:numPr>
          <w:ilvl w:val="0"/>
          <w:numId w:val="31"/>
        </w:numPr>
        <w:spacing w:after="0" w:line="240" w:lineRule="auto"/>
        <w:jc w:val="both"/>
        <w:rPr>
          <w:rFonts w:asciiTheme="majorHAnsi" w:hAnsiTheme="majorHAnsi"/>
          <w:sz w:val="24"/>
          <w:szCs w:val="24"/>
        </w:rPr>
      </w:pPr>
      <w:r w:rsidRPr="001F68C0">
        <w:rPr>
          <w:rFonts w:asciiTheme="majorHAnsi" w:hAnsiTheme="majorHAnsi"/>
          <w:sz w:val="24"/>
          <w:szCs w:val="24"/>
        </w:rPr>
        <w:t>Oprogramowanie powinno zawierać w pakiecie przynajmniej edytor tekstu, arkusz kalkul</w:t>
      </w:r>
      <w:r>
        <w:rPr>
          <w:rFonts w:asciiTheme="majorHAnsi" w:hAnsiTheme="majorHAnsi"/>
          <w:sz w:val="24"/>
          <w:szCs w:val="24"/>
        </w:rPr>
        <w:t>acyjny,</w:t>
      </w:r>
      <w:r w:rsidRPr="001F68C0">
        <w:rPr>
          <w:rFonts w:asciiTheme="majorHAnsi" w:hAnsiTheme="majorHAnsi"/>
          <w:sz w:val="24"/>
          <w:szCs w:val="24"/>
        </w:rPr>
        <w:t xml:space="preserve"> program do tworzenia prezentacji, program do obsługi poczty elektronicznej. Aplikacja do tworzenia prezentacji powinna umożliwiać udostępnianie prezentacji przy użyciu przeglądarki internetowej bez potrzeby instalowania dodatkowych elementów czy konfigurowania. Do każdej prezentacji będzie można dodać wideo. Wstawiane nagrania mają być domyślnie osadzone, dzięki czemu nie trzeba zarządzać dodatkowymi plikami wideo. Pliki programów edytora tekstów, arkusza kalkulacyjnego i programu do tworzenia prezentacji można przechowywać online i uzyskiwać do nich dostęp, przeglądać, edytować i udostępniać innym użytkownikom.</w:t>
      </w:r>
    </w:p>
    <w:p w14:paraId="6EA9319F" w14:textId="77777777" w:rsidR="006156F8" w:rsidRDefault="006156F8" w:rsidP="006156F8">
      <w:pPr>
        <w:spacing w:after="0" w:line="240" w:lineRule="auto"/>
        <w:jc w:val="both"/>
        <w:rPr>
          <w:rFonts w:asciiTheme="majorHAnsi" w:hAnsiTheme="majorHAnsi" w:cs="Times New Roman"/>
          <w:sz w:val="24"/>
          <w:szCs w:val="24"/>
        </w:rPr>
      </w:pPr>
    </w:p>
    <w:p w14:paraId="1F314DA7" w14:textId="05D8F12E" w:rsidR="001F68C0" w:rsidRPr="001F68C0" w:rsidRDefault="001F68C0" w:rsidP="006156F8">
      <w:p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Pakiet biurowy musi ponadto spełniać następujące wymagania:</w:t>
      </w:r>
    </w:p>
    <w:p w14:paraId="6BF0B612" w14:textId="77777777" w:rsidR="001F68C0" w:rsidRPr="001F68C0" w:rsidRDefault="001F68C0" w:rsidP="006156F8">
      <w:pPr>
        <w:spacing w:after="0" w:line="240" w:lineRule="auto"/>
        <w:jc w:val="both"/>
        <w:rPr>
          <w:rFonts w:asciiTheme="majorHAnsi" w:hAnsiTheme="majorHAnsi" w:cs="Times New Roman"/>
          <w:sz w:val="24"/>
          <w:szCs w:val="24"/>
        </w:rPr>
      </w:pPr>
      <w:bookmarkStart w:id="1" w:name="page5"/>
      <w:bookmarkEnd w:id="1"/>
      <w:r w:rsidRPr="001F68C0">
        <w:rPr>
          <w:rFonts w:asciiTheme="majorHAnsi" w:hAnsiTheme="majorHAnsi" w:cs="Times New Roman"/>
          <w:sz w:val="24"/>
          <w:szCs w:val="24"/>
        </w:rPr>
        <w:t>1. Wymagania odnośnie interfejsu użytkownika:</w:t>
      </w:r>
    </w:p>
    <w:p w14:paraId="0C85C701" w14:textId="77777777" w:rsidR="001F68C0" w:rsidRPr="001F68C0" w:rsidRDefault="001F68C0" w:rsidP="006156F8">
      <w:pPr>
        <w:pStyle w:val="Akapitzlist"/>
        <w:numPr>
          <w:ilvl w:val="0"/>
          <w:numId w:val="29"/>
        </w:numPr>
        <w:spacing w:after="0" w:line="240" w:lineRule="auto"/>
        <w:jc w:val="both"/>
        <w:rPr>
          <w:rFonts w:asciiTheme="majorHAnsi" w:hAnsiTheme="majorHAnsi"/>
          <w:sz w:val="24"/>
          <w:szCs w:val="24"/>
        </w:rPr>
      </w:pPr>
      <w:r w:rsidRPr="001F68C0">
        <w:rPr>
          <w:rFonts w:asciiTheme="majorHAnsi" w:hAnsiTheme="majorHAnsi"/>
          <w:sz w:val="24"/>
          <w:szCs w:val="24"/>
        </w:rPr>
        <w:t xml:space="preserve">Pełna polska wersja językowa interfejsu użytkownika </w:t>
      </w:r>
    </w:p>
    <w:p w14:paraId="03302B96" w14:textId="77777777" w:rsidR="001F68C0" w:rsidRPr="001F68C0" w:rsidRDefault="001F68C0" w:rsidP="006156F8">
      <w:pPr>
        <w:pStyle w:val="Akapitzlist"/>
        <w:numPr>
          <w:ilvl w:val="0"/>
          <w:numId w:val="29"/>
        </w:numPr>
        <w:spacing w:after="0" w:line="240" w:lineRule="auto"/>
        <w:jc w:val="both"/>
        <w:rPr>
          <w:rFonts w:asciiTheme="majorHAnsi" w:hAnsiTheme="majorHAnsi"/>
          <w:sz w:val="24"/>
          <w:szCs w:val="24"/>
        </w:rPr>
      </w:pPr>
      <w:r w:rsidRPr="001F68C0">
        <w:rPr>
          <w:rFonts w:asciiTheme="majorHAnsi" w:hAnsiTheme="majorHAnsi"/>
          <w:sz w:val="24"/>
          <w:szCs w:val="24"/>
        </w:rPr>
        <w:t xml:space="preserve">Intuicyjność obsługi, pozwalająca na pracę osobom nieposiadającym umiejętności technicznych </w:t>
      </w:r>
    </w:p>
    <w:p w14:paraId="6A04D223" w14:textId="77777777" w:rsidR="001F68C0" w:rsidRPr="001F68C0" w:rsidRDefault="001F68C0" w:rsidP="006156F8">
      <w:pPr>
        <w:pStyle w:val="Akapitzlist"/>
        <w:numPr>
          <w:ilvl w:val="0"/>
          <w:numId w:val="29"/>
        </w:numPr>
        <w:spacing w:after="0" w:line="240" w:lineRule="auto"/>
        <w:jc w:val="both"/>
        <w:rPr>
          <w:rFonts w:asciiTheme="majorHAnsi" w:hAnsiTheme="majorHAnsi"/>
          <w:sz w:val="24"/>
          <w:szCs w:val="24"/>
        </w:rPr>
      </w:pPr>
      <w:r w:rsidRPr="001F68C0">
        <w:rPr>
          <w:rFonts w:asciiTheme="majorHAnsi" w:hAnsiTheme="majorHAnsi"/>
          <w:sz w:val="24"/>
          <w:szCs w:val="24"/>
        </w:rPr>
        <w:t xml:space="preserve">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 </w:t>
      </w:r>
    </w:p>
    <w:p w14:paraId="55FE6ED8" w14:textId="77777777" w:rsidR="001F68C0" w:rsidRPr="001F68C0" w:rsidRDefault="001F68C0" w:rsidP="006156F8">
      <w:pPr>
        <w:spacing w:after="0" w:line="240" w:lineRule="auto"/>
        <w:jc w:val="both"/>
        <w:rPr>
          <w:rFonts w:asciiTheme="majorHAnsi" w:hAnsiTheme="majorHAnsi" w:cs="Times New Roman"/>
          <w:sz w:val="24"/>
          <w:szCs w:val="24"/>
        </w:rPr>
      </w:pPr>
    </w:p>
    <w:p w14:paraId="1CEF350E" w14:textId="77777777" w:rsidR="001F68C0" w:rsidRPr="001F68C0" w:rsidRDefault="001F68C0" w:rsidP="006156F8">
      <w:p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2. Oprogramowanie musi umożliwiać tworzenie i edycję dokumentów elektronicznych w ustalonym formacie, który spełnia następujące warunki:</w:t>
      </w:r>
    </w:p>
    <w:p w14:paraId="7F82760F" w14:textId="77777777" w:rsidR="001F68C0" w:rsidRPr="001F68C0" w:rsidRDefault="001F68C0" w:rsidP="006156F8">
      <w:pPr>
        <w:pStyle w:val="Akapitzlist"/>
        <w:numPr>
          <w:ilvl w:val="0"/>
          <w:numId w:val="30"/>
        </w:numPr>
        <w:spacing w:after="0" w:line="240" w:lineRule="auto"/>
        <w:jc w:val="both"/>
        <w:rPr>
          <w:rFonts w:asciiTheme="majorHAnsi" w:hAnsiTheme="majorHAnsi"/>
          <w:sz w:val="24"/>
          <w:szCs w:val="24"/>
        </w:rPr>
      </w:pPr>
      <w:r w:rsidRPr="001F68C0">
        <w:rPr>
          <w:rFonts w:asciiTheme="majorHAnsi" w:hAnsiTheme="majorHAnsi"/>
          <w:sz w:val="24"/>
          <w:szCs w:val="24"/>
        </w:rPr>
        <w:t xml:space="preserve">posiada kompletny i publicznie dostępny opis formatu, </w:t>
      </w:r>
    </w:p>
    <w:p w14:paraId="29269D8E" w14:textId="77777777" w:rsidR="001F68C0" w:rsidRPr="001F68C0" w:rsidRDefault="001F68C0" w:rsidP="006156F8">
      <w:pPr>
        <w:pStyle w:val="Akapitzlist"/>
        <w:numPr>
          <w:ilvl w:val="0"/>
          <w:numId w:val="30"/>
        </w:numPr>
        <w:spacing w:after="0" w:line="240" w:lineRule="auto"/>
        <w:jc w:val="both"/>
        <w:rPr>
          <w:rFonts w:asciiTheme="majorHAnsi" w:hAnsiTheme="majorHAnsi"/>
          <w:sz w:val="24"/>
          <w:szCs w:val="24"/>
        </w:rPr>
      </w:pPr>
      <w:r w:rsidRPr="001F68C0">
        <w:rPr>
          <w:rFonts w:asciiTheme="majorHAnsi" w:hAnsiTheme="majorHAnsi"/>
          <w:sz w:val="24"/>
          <w:szCs w:val="24"/>
        </w:rPr>
        <w:t xml:space="preserve">umożliwia wykorzystanie schematów XML </w:t>
      </w:r>
    </w:p>
    <w:p w14:paraId="49771D76" w14:textId="77777777" w:rsidR="001F68C0" w:rsidRPr="001F68C0" w:rsidRDefault="001F68C0" w:rsidP="006156F8">
      <w:pPr>
        <w:spacing w:after="0" w:line="240" w:lineRule="auto"/>
        <w:jc w:val="both"/>
        <w:rPr>
          <w:rFonts w:asciiTheme="majorHAnsi" w:hAnsiTheme="majorHAnsi" w:cs="Times New Roman"/>
          <w:sz w:val="24"/>
          <w:szCs w:val="24"/>
        </w:rPr>
      </w:pPr>
    </w:p>
    <w:p w14:paraId="79B21FA4" w14:textId="77777777" w:rsidR="001F68C0" w:rsidRPr="001F68C0" w:rsidRDefault="001F68C0" w:rsidP="006156F8">
      <w:p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3. Do aplikacji musi być dostępna pełna dokumentacja w języku polskim. </w:t>
      </w:r>
    </w:p>
    <w:p w14:paraId="37EB04A7" w14:textId="77777777" w:rsidR="001F68C0" w:rsidRPr="001F68C0" w:rsidRDefault="001F68C0" w:rsidP="006156F8">
      <w:p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Pakiet zintegrowanych aplikacji biurowych musi zawierać: </w:t>
      </w:r>
    </w:p>
    <w:p w14:paraId="79D11119" w14:textId="77777777" w:rsidR="001F68C0" w:rsidRPr="001F68C0" w:rsidRDefault="001F68C0" w:rsidP="006156F8">
      <w:pPr>
        <w:pStyle w:val="Akapitzlist"/>
        <w:numPr>
          <w:ilvl w:val="0"/>
          <w:numId w:val="36"/>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Edytor tekstów </w:t>
      </w:r>
    </w:p>
    <w:p w14:paraId="6489E22B" w14:textId="77777777" w:rsidR="001F68C0" w:rsidRPr="001F68C0" w:rsidRDefault="001F68C0" w:rsidP="006156F8">
      <w:pPr>
        <w:pStyle w:val="Akapitzlist"/>
        <w:numPr>
          <w:ilvl w:val="0"/>
          <w:numId w:val="36"/>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Arkusz kalkulacyjny </w:t>
      </w:r>
    </w:p>
    <w:p w14:paraId="18B66FA7" w14:textId="77777777" w:rsidR="001F68C0" w:rsidRPr="001F68C0" w:rsidRDefault="001F68C0" w:rsidP="006156F8">
      <w:pPr>
        <w:pStyle w:val="Akapitzlist"/>
        <w:numPr>
          <w:ilvl w:val="0"/>
          <w:numId w:val="36"/>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Narzędzie do przygotowywania i prowadzenia prezentacji </w:t>
      </w:r>
    </w:p>
    <w:p w14:paraId="29E61FF4" w14:textId="77777777" w:rsidR="001F68C0" w:rsidRPr="001F68C0" w:rsidRDefault="001F68C0" w:rsidP="006156F8">
      <w:pPr>
        <w:pStyle w:val="Akapitzlist"/>
        <w:numPr>
          <w:ilvl w:val="0"/>
          <w:numId w:val="36"/>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Narzędzie do zarządzania informacją prywatą (pocztą elektroniczną, kalendarzem, kontaktami i zadaniami), </w:t>
      </w:r>
    </w:p>
    <w:p w14:paraId="7C6495A6" w14:textId="77777777" w:rsidR="001F68C0" w:rsidRPr="001F68C0" w:rsidRDefault="001F68C0" w:rsidP="006156F8">
      <w:pPr>
        <w:spacing w:after="0" w:line="240" w:lineRule="auto"/>
        <w:jc w:val="both"/>
        <w:rPr>
          <w:rFonts w:asciiTheme="majorHAnsi" w:hAnsiTheme="majorHAnsi" w:cs="Times New Roman"/>
          <w:sz w:val="24"/>
          <w:szCs w:val="24"/>
        </w:rPr>
      </w:pPr>
    </w:p>
    <w:p w14:paraId="39CE027B" w14:textId="77777777" w:rsidR="001F68C0" w:rsidRPr="001F68C0" w:rsidRDefault="001F68C0" w:rsidP="006156F8">
      <w:p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4. Edytor tekstów musi umożliwiać: </w:t>
      </w:r>
    </w:p>
    <w:p w14:paraId="13421687"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lastRenderedPageBreak/>
        <w:t xml:space="preserve">Edycję i formatowanie tekstu w języku polskim wraz z obsługą języka polskiego w zakresie sprawdzania pisowni i poprawności gramatycznej oraz funkcjonalnością słownika wyrazów bliskoznacznych i autokorekty </w:t>
      </w:r>
    </w:p>
    <w:p w14:paraId="6966E5C6"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Wstawianie oraz formatowanie tabel </w:t>
      </w:r>
    </w:p>
    <w:p w14:paraId="2B89C7A1"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Wstawianie oraz formatowanie obiektów graficznych </w:t>
      </w:r>
    </w:p>
    <w:p w14:paraId="5FBC3823"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Wstawianie wykresów i tabel z arkusza kalkulacyjnego (wliczając tabele przestawne) </w:t>
      </w:r>
    </w:p>
    <w:p w14:paraId="52C28FF3"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Automatyczne numerowanie rozdziałów, punktów, akapitów, tabel i rysunków </w:t>
      </w:r>
    </w:p>
    <w:p w14:paraId="0D193313"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Automatyczne tworzenie spisów treści </w:t>
      </w:r>
    </w:p>
    <w:p w14:paraId="1AC9128E"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Formatowanie nagłówków i stopek stron </w:t>
      </w:r>
    </w:p>
    <w:p w14:paraId="2ED9A356"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Sprawdzanie pisowni w języku polskim </w:t>
      </w:r>
    </w:p>
    <w:p w14:paraId="6E5BD43C"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Śledzenie zmian wprowadzonych przez użytkowników </w:t>
      </w:r>
    </w:p>
    <w:p w14:paraId="53E9F243"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Nagrywanie, tworzenie i edycję makr automatyzujących wykonywanie czynności </w:t>
      </w:r>
    </w:p>
    <w:p w14:paraId="50FFE6E8"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Określenie układu strony (pionowa/pozioma) </w:t>
      </w:r>
    </w:p>
    <w:p w14:paraId="044A21B6"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Wydruk dokumentów </w:t>
      </w:r>
    </w:p>
    <w:p w14:paraId="2AFBE4E9"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Wykonywanie korespondencji seryjnej bazując na danych adresowych pochodzących z arkusza kalkulacyjnego i z narzędzia do zarządzania informacją prywatną </w:t>
      </w:r>
    </w:p>
    <w:p w14:paraId="1C89956A"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Pracę na dokumentach utworzonych przy pomocy Microsoft Word 2003; 2007; 2010; 2013; 2016 i 2019 z zapewnieniem otwarcia i zapisu wszystkich elementów i atrybutów dokumentów w oryginalnych formatach. </w:t>
      </w:r>
    </w:p>
    <w:p w14:paraId="6535C405"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Zabezpieczenie dokumentów hasłem przed odczytem  oraz przed wprowadzaniem modyfikacji </w:t>
      </w:r>
    </w:p>
    <w:p w14:paraId="5AADDCB7"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bookmarkStart w:id="2" w:name="page6"/>
      <w:bookmarkEnd w:id="2"/>
      <w:r w:rsidRPr="001F68C0">
        <w:rPr>
          <w:rFonts w:asciiTheme="majorHAnsi" w:hAnsiTheme="majorHAnsi"/>
          <w:sz w:val="24"/>
          <w:szCs w:val="24"/>
        </w:rPr>
        <w:t>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w:t>
      </w:r>
    </w:p>
    <w:p w14:paraId="5AF93DB5" w14:textId="77777777" w:rsidR="001F68C0" w:rsidRP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Wymagana jest dostępność do oferowanego edytora tekstu bezpłatnych narzędzi (kontrolki) umożliwiających podpisanie podpisem elektronicznym pliku z zapisanym dokumentem przy pomocy certyfikatu kwalifikowanego zgodnie z wymaganiami obowiązującego w Polsce prawa. </w:t>
      </w:r>
    </w:p>
    <w:p w14:paraId="26C131CE" w14:textId="101EECF6" w:rsidR="001F68C0" w:rsidRDefault="001F68C0" w:rsidP="006156F8">
      <w:pPr>
        <w:pStyle w:val="Akapitzlist"/>
        <w:numPr>
          <w:ilvl w:val="0"/>
          <w:numId w:val="32"/>
        </w:numPr>
        <w:spacing w:after="0" w:line="240" w:lineRule="auto"/>
        <w:jc w:val="both"/>
        <w:rPr>
          <w:rFonts w:asciiTheme="majorHAnsi" w:hAnsiTheme="majorHAnsi"/>
          <w:sz w:val="24"/>
          <w:szCs w:val="24"/>
        </w:rPr>
      </w:pPr>
      <w:r w:rsidRPr="001F68C0">
        <w:rPr>
          <w:rFonts w:asciiTheme="majorHAnsi" w:hAnsiTheme="majorHAnsi"/>
          <w:sz w:val="24"/>
          <w:szCs w:val="24"/>
        </w:rPr>
        <w:t xml:space="preserve">Wymagana jest dostępność do oferowanego edytora tekstu bezpłatnych narzędzi umożliwiających wykorzystanie go, jako środowiska udostępniającego formularze i pozwalające zapisać plik wynikowy w zgodzie z Rozporządzeniem o Aktach Normatywnych i Prawnych. </w:t>
      </w:r>
    </w:p>
    <w:p w14:paraId="0D755430" w14:textId="77777777" w:rsidR="006156F8" w:rsidRPr="001F68C0" w:rsidRDefault="006156F8" w:rsidP="006156F8">
      <w:pPr>
        <w:pStyle w:val="Akapitzlist"/>
        <w:spacing w:after="0" w:line="240" w:lineRule="auto"/>
        <w:jc w:val="both"/>
        <w:rPr>
          <w:rFonts w:asciiTheme="majorHAnsi" w:hAnsiTheme="majorHAnsi"/>
          <w:sz w:val="24"/>
          <w:szCs w:val="24"/>
        </w:rPr>
      </w:pPr>
    </w:p>
    <w:p w14:paraId="1340E606" w14:textId="77777777" w:rsidR="001F68C0" w:rsidRPr="001F68C0" w:rsidRDefault="001F68C0" w:rsidP="006156F8">
      <w:p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5. Arkusz kalkulacyjny musi umożliwiać:</w:t>
      </w:r>
    </w:p>
    <w:p w14:paraId="19777CB3"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 xml:space="preserve">Tworzenie raportów tabelarycznych </w:t>
      </w:r>
    </w:p>
    <w:p w14:paraId="17F7A9BC"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Tworzenie wykresów liniowych (wraz linią trendu), słupkowych, kołowych</w:t>
      </w:r>
    </w:p>
    <w:p w14:paraId="13374872"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Tworzenie arkuszy kalkulacyjnych zawierających teksty, dane liczbowe oraz formuły przeprowadzające operacje matematyczne, logiczne, tekstowe, statystyczne oraz operacje na danych finansowych i na miarach czasu.</w:t>
      </w:r>
    </w:p>
    <w:p w14:paraId="4AE30B44"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Tworzenie raportów z zewnętrznych źródeł danych (inne arkusze kalkulacyjne, bazy danych zgodne z ODBC, pliki tekstowe, pliki XML, webservice)</w:t>
      </w:r>
    </w:p>
    <w:p w14:paraId="0333FEFB"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lastRenderedPageBreak/>
        <w:t>Obsługę kostek OLAP oraz tworzenie i edycję kwerend bazodanowych i webowych. Narzędzia wspomagające analizę statystyczną i finansową, analizę wariantową i rozwiązywanie problemów optymalizacyjnych</w:t>
      </w:r>
    </w:p>
    <w:p w14:paraId="7CC99D66"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Tworzenie raportów tabeli przestawnych umożliwiających dynamiczną zmianę wymiarów oraz wykresów bazujących na danych z tabeli przestawnych</w:t>
      </w:r>
    </w:p>
    <w:p w14:paraId="5DA8576E"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 xml:space="preserve">Wyszukiwanie i zamianę danych </w:t>
      </w:r>
    </w:p>
    <w:p w14:paraId="1E2EEDCE"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 xml:space="preserve">Wykonywanie analiz danych przy użyciu formatowania warunkowego </w:t>
      </w:r>
    </w:p>
    <w:p w14:paraId="0965BF52"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 xml:space="preserve">Nazywanie komórek arkusza i odwoływanie si ę w formułach po takiej nazwie </w:t>
      </w:r>
    </w:p>
    <w:p w14:paraId="1F696B35"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Nagrywanie, tworzenie i edycję makr automatyzujących wykonywanie czynności</w:t>
      </w:r>
    </w:p>
    <w:p w14:paraId="2A428F7F"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 xml:space="preserve">Formatowanie czasu, daty i wartości finansowych z polskim formatem </w:t>
      </w:r>
    </w:p>
    <w:p w14:paraId="5687BA4D"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Zapis wielu arkuszy kalkulacyjnych w jednym pliku.</w:t>
      </w:r>
    </w:p>
    <w:p w14:paraId="3002FA89"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 xml:space="preserve">Zachowanie pełnej zgodności z formatami plików utworzonych za pomocą oprogramowania Microsoft Excel 2003; 2007; 2010; 2013; 2016 i 2019, z uwzględnieniem poprawnej realizacji użytych w nich funkcji specjalnych i makropoleceń.. </w:t>
      </w:r>
    </w:p>
    <w:p w14:paraId="7D521615" w14:textId="77777777" w:rsidR="001F68C0" w:rsidRPr="001F68C0" w:rsidRDefault="001F68C0" w:rsidP="006156F8">
      <w:pPr>
        <w:pStyle w:val="Akapitzlist"/>
        <w:numPr>
          <w:ilvl w:val="0"/>
          <w:numId w:val="33"/>
        </w:numPr>
        <w:spacing w:after="0" w:line="240" w:lineRule="auto"/>
        <w:jc w:val="both"/>
        <w:rPr>
          <w:rFonts w:asciiTheme="majorHAnsi" w:hAnsiTheme="majorHAnsi"/>
          <w:sz w:val="24"/>
          <w:szCs w:val="24"/>
        </w:rPr>
      </w:pPr>
      <w:r w:rsidRPr="001F68C0">
        <w:rPr>
          <w:rFonts w:asciiTheme="majorHAnsi" w:hAnsiTheme="majorHAnsi"/>
          <w:sz w:val="24"/>
          <w:szCs w:val="24"/>
        </w:rPr>
        <w:t xml:space="preserve">Zabezpieczenie dokumentów hasłem przed odczytem  oraz przed wprowadzaniem modyfikacji </w:t>
      </w:r>
    </w:p>
    <w:p w14:paraId="51262C4C" w14:textId="77777777" w:rsidR="001F68C0" w:rsidRPr="001F68C0" w:rsidRDefault="001F68C0" w:rsidP="006156F8">
      <w:pPr>
        <w:spacing w:after="0" w:line="240" w:lineRule="auto"/>
        <w:jc w:val="both"/>
        <w:rPr>
          <w:rFonts w:asciiTheme="majorHAnsi" w:hAnsiTheme="majorHAnsi" w:cs="Times New Roman"/>
          <w:sz w:val="24"/>
          <w:szCs w:val="24"/>
        </w:rPr>
      </w:pPr>
    </w:p>
    <w:p w14:paraId="407E4570" w14:textId="77777777" w:rsidR="001F68C0" w:rsidRPr="001F68C0" w:rsidRDefault="001F68C0" w:rsidP="006156F8">
      <w:p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6. Narzędzie do przygotowywania i prowadzenia prezentacji musi umożliwiać:</w:t>
      </w:r>
    </w:p>
    <w:p w14:paraId="3128BDAD" w14:textId="77777777" w:rsidR="001F68C0" w:rsidRPr="001F68C0" w:rsidRDefault="001F68C0" w:rsidP="006156F8">
      <w:pPr>
        <w:pStyle w:val="Akapitzlist"/>
        <w:numPr>
          <w:ilvl w:val="0"/>
          <w:numId w:val="34"/>
        </w:numPr>
        <w:spacing w:after="0" w:line="240" w:lineRule="auto"/>
        <w:jc w:val="both"/>
        <w:rPr>
          <w:rFonts w:asciiTheme="majorHAnsi" w:hAnsiTheme="majorHAnsi"/>
          <w:sz w:val="24"/>
          <w:szCs w:val="24"/>
        </w:rPr>
      </w:pPr>
      <w:r w:rsidRPr="001F68C0">
        <w:rPr>
          <w:rFonts w:asciiTheme="majorHAnsi" w:hAnsiTheme="majorHAnsi"/>
          <w:sz w:val="24"/>
          <w:szCs w:val="24"/>
        </w:rPr>
        <w:t>Przygotowywanie prezentacji multimedialnych,</w:t>
      </w:r>
    </w:p>
    <w:p w14:paraId="0301534B" w14:textId="77777777" w:rsidR="001F68C0" w:rsidRPr="001F68C0" w:rsidRDefault="001F68C0" w:rsidP="006156F8">
      <w:pPr>
        <w:pStyle w:val="Akapitzlist"/>
        <w:numPr>
          <w:ilvl w:val="0"/>
          <w:numId w:val="34"/>
        </w:numPr>
        <w:spacing w:after="0" w:line="240" w:lineRule="auto"/>
        <w:jc w:val="both"/>
        <w:rPr>
          <w:rFonts w:asciiTheme="majorHAnsi" w:hAnsiTheme="majorHAnsi"/>
          <w:sz w:val="24"/>
          <w:szCs w:val="24"/>
        </w:rPr>
      </w:pPr>
      <w:r w:rsidRPr="001F68C0">
        <w:rPr>
          <w:rFonts w:asciiTheme="majorHAnsi" w:hAnsiTheme="majorHAnsi"/>
          <w:sz w:val="24"/>
          <w:szCs w:val="24"/>
        </w:rPr>
        <w:t xml:space="preserve">Prezentowanie przy użyciu projektora multimedialnego </w:t>
      </w:r>
    </w:p>
    <w:p w14:paraId="64E5159F" w14:textId="77777777" w:rsidR="001F68C0" w:rsidRPr="001F68C0" w:rsidRDefault="001F68C0" w:rsidP="006156F8">
      <w:pPr>
        <w:pStyle w:val="Akapitzlist"/>
        <w:numPr>
          <w:ilvl w:val="0"/>
          <w:numId w:val="34"/>
        </w:numPr>
        <w:spacing w:after="0" w:line="240" w:lineRule="auto"/>
        <w:jc w:val="both"/>
        <w:rPr>
          <w:rFonts w:asciiTheme="majorHAnsi" w:hAnsiTheme="majorHAnsi"/>
          <w:sz w:val="24"/>
          <w:szCs w:val="24"/>
        </w:rPr>
      </w:pPr>
      <w:r w:rsidRPr="001F68C0">
        <w:rPr>
          <w:rFonts w:asciiTheme="majorHAnsi" w:hAnsiTheme="majorHAnsi"/>
          <w:sz w:val="24"/>
          <w:szCs w:val="24"/>
        </w:rPr>
        <w:t xml:space="preserve">Drukowanie w formacie umożliwiającym robienie notatek d. Zapisanie jako prezentacja tylko do odczytu. </w:t>
      </w:r>
    </w:p>
    <w:p w14:paraId="437B6981" w14:textId="77777777" w:rsidR="001F68C0" w:rsidRPr="001F68C0" w:rsidRDefault="001F68C0" w:rsidP="006156F8">
      <w:pPr>
        <w:pStyle w:val="Akapitzlist"/>
        <w:numPr>
          <w:ilvl w:val="0"/>
          <w:numId w:val="34"/>
        </w:numPr>
        <w:spacing w:after="0" w:line="240" w:lineRule="auto"/>
        <w:jc w:val="both"/>
        <w:rPr>
          <w:rFonts w:asciiTheme="majorHAnsi" w:hAnsiTheme="majorHAnsi"/>
          <w:sz w:val="24"/>
          <w:szCs w:val="24"/>
        </w:rPr>
      </w:pPr>
      <w:r w:rsidRPr="001F68C0">
        <w:rPr>
          <w:rFonts w:asciiTheme="majorHAnsi" w:hAnsiTheme="majorHAnsi"/>
          <w:sz w:val="24"/>
          <w:szCs w:val="24"/>
        </w:rPr>
        <w:t xml:space="preserve">Nagrywanie narracji i dołączanie jej do prezentacji f. Opatrywanie slajdów notatkami dla prezentera </w:t>
      </w:r>
    </w:p>
    <w:p w14:paraId="708B4431" w14:textId="77777777" w:rsidR="001F68C0" w:rsidRPr="001F68C0" w:rsidRDefault="001F68C0" w:rsidP="006156F8">
      <w:pPr>
        <w:pStyle w:val="Akapitzlist"/>
        <w:numPr>
          <w:ilvl w:val="0"/>
          <w:numId w:val="34"/>
        </w:numPr>
        <w:spacing w:after="0" w:line="240" w:lineRule="auto"/>
        <w:jc w:val="both"/>
        <w:rPr>
          <w:rFonts w:asciiTheme="majorHAnsi" w:hAnsiTheme="majorHAnsi"/>
          <w:sz w:val="24"/>
          <w:szCs w:val="24"/>
        </w:rPr>
      </w:pPr>
      <w:r w:rsidRPr="001F68C0">
        <w:rPr>
          <w:rFonts w:asciiTheme="majorHAnsi" w:hAnsiTheme="majorHAnsi"/>
          <w:sz w:val="24"/>
          <w:szCs w:val="24"/>
        </w:rPr>
        <w:t xml:space="preserve">Umieszczanie i formatowanie tekstów, obiektów graficznych, tabel, nagrań dźwiękowych i wideo </w:t>
      </w:r>
    </w:p>
    <w:p w14:paraId="29C3ECD6" w14:textId="77777777" w:rsidR="001F68C0" w:rsidRPr="001F68C0" w:rsidRDefault="001F68C0" w:rsidP="006156F8">
      <w:pPr>
        <w:pStyle w:val="Akapitzlist"/>
        <w:numPr>
          <w:ilvl w:val="0"/>
          <w:numId w:val="34"/>
        </w:numPr>
        <w:spacing w:after="0" w:line="240" w:lineRule="auto"/>
        <w:jc w:val="both"/>
        <w:rPr>
          <w:rFonts w:asciiTheme="majorHAnsi" w:hAnsiTheme="majorHAnsi"/>
          <w:sz w:val="24"/>
          <w:szCs w:val="24"/>
        </w:rPr>
      </w:pPr>
      <w:r w:rsidRPr="001F68C0">
        <w:rPr>
          <w:rFonts w:asciiTheme="majorHAnsi" w:hAnsiTheme="majorHAnsi"/>
          <w:sz w:val="24"/>
          <w:szCs w:val="24"/>
        </w:rPr>
        <w:t xml:space="preserve">Umieszczanie tabel i wykresów pochodzących z arkusza kalkulacyjnego </w:t>
      </w:r>
    </w:p>
    <w:p w14:paraId="5C6189E8" w14:textId="77777777" w:rsidR="001F68C0" w:rsidRPr="001F68C0" w:rsidRDefault="001F68C0" w:rsidP="006156F8">
      <w:pPr>
        <w:pStyle w:val="Akapitzlist"/>
        <w:numPr>
          <w:ilvl w:val="0"/>
          <w:numId w:val="34"/>
        </w:numPr>
        <w:spacing w:after="0" w:line="240" w:lineRule="auto"/>
        <w:jc w:val="both"/>
        <w:rPr>
          <w:rFonts w:asciiTheme="majorHAnsi" w:hAnsiTheme="majorHAnsi"/>
          <w:sz w:val="24"/>
          <w:szCs w:val="24"/>
        </w:rPr>
      </w:pPr>
      <w:r w:rsidRPr="001F68C0">
        <w:rPr>
          <w:rFonts w:asciiTheme="majorHAnsi" w:hAnsiTheme="majorHAnsi"/>
          <w:sz w:val="24"/>
          <w:szCs w:val="24"/>
        </w:rPr>
        <w:t xml:space="preserve">Odświeżenie wykresu znajdującego się w prezentacji po zmianie danych w źródłowym arkuszu kalkulacyjnym </w:t>
      </w:r>
    </w:p>
    <w:p w14:paraId="24F48404" w14:textId="77777777" w:rsidR="001F68C0" w:rsidRPr="001F68C0" w:rsidRDefault="001F68C0" w:rsidP="006156F8">
      <w:pPr>
        <w:pStyle w:val="Akapitzlist"/>
        <w:numPr>
          <w:ilvl w:val="0"/>
          <w:numId w:val="34"/>
        </w:numPr>
        <w:spacing w:after="0" w:line="240" w:lineRule="auto"/>
        <w:jc w:val="both"/>
        <w:rPr>
          <w:rFonts w:asciiTheme="majorHAnsi" w:hAnsiTheme="majorHAnsi"/>
          <w:sz w:val="24"/>
          <w:szCs w:val="24"/>
        </w:rPr>
      </w:pPr>
      <w:r w:rsidRPr="001F68C0">
        <w:rPr>
          <w:rFonts w:asciiTheme="majorHAnsi" w:hAnsiTheme="majorHAnsi"/>
          <w:sz w:val="24"/>
          <w:szCs w:val="24"/>
        </w:rPr>
        <w:t xml:space="preserve">Możliwość tworzenia animacji obiektów i całych slajdów </w:t>
      </w:r>
    </w:p>
    <w:p w14:paraId="53795529" w14:textId="77777777" w:rsidR="001F68C0" w:rsidRPr="001F68C0" w:rsidRDefault="001F68C0" w:rsidP="006156F8">
      <w:pPr>
        <w:pStyle w:val="Akapitzlist"/>
        <w:numPr>
          <w:ilvl w:val="0"/>
          <w:numId w:val="34"/>
        </w:numPr>
        <w:spacing w:after="0" w:line="240" w:lineRule="auto"/>
        <w:jc w:val="both"/>
        <w:rPr>
          <w:rFonts w:asciiTheme="majorHAnsi" w:hAnsiTheme="majorHAnsi"/>
          <w:sz w:val="24"/>
          <w:szCs w:val="24"/>
        </w:rPr>
      </w:pPr>
      <w:r w:rsidRPr="001F68C0">
        <w:rPr>
          <w:rFonts w:asciiTheme="majorHAnsi" w:hAnsiTheme="majorHAnsi"/>
          <w:sz w:val="24"/>
          <w:szCs w:val="24"/>
        </w:rPr>
        <w:t xml:space="preserve">Prowadzenie prezentacji w trybie prezentera, gdzie slajdy są widoczne na jednym monitorze lub projektorze, a na drugim widoczne są slajdy i notatki prezentera </w:t>
      </w:r>
    </w:p>
    <w:p w14:paraId="70C4D936" w14:textId="77777777" w:rsidR="001F68C0" w:rsidRPr="001F68C0" w:rsidRDefault="001F68C0" w:rsidP="006156F8">
      <w:pPr>
        <w:pStyle w:val="Akapitzlist"/>
        <w:numPr>
          <w:ilvl w:val="0"/>
          <w:numId w:val="34"/>
        </w:numPr>
        <w:spacing w:after="0" w:line="240" w:lineRule="auto"/>
        <w:jc w:val="both"/>
        <w:rPr>
          <w:rFonts w:asciiTheme="majorHAnsi" w:hAnsiTheme="majorHAnsi"/>
          <w:sz w:val="24"/>
          <w:szCs w:val="24"/>
        </w:rPr>
      </w:pPr>
      <w:r w:rsidRPr="001F68C0">
        <w:rPr>
          <w:rFonts w:asciiTheme="majorHAnsi" w:hAnsiTheme="majorHAnsi"/>
          <w:sz w:val="24"/>
          <w:szCs w:val="24"/>
        </w:rPr>
        <w:t xml:space="preserve">Pełna zgodność z formatami plików utworzonych za pomocą oprogramowania MS PowerPoint 2003; 2007; 2010; 2013; 2016 i 2019. </w:t>
      </w:r>
    </w:p>
    <w:p w14:paraId="58EC0712" w14:textId="77777777" w:rsidR="001F68C0" w:rsidRPr="001F68C0" w:rsidRDefault="001F68C0" w:rsidP="006156F8">
      <w:pPr>
        <w:spacing w:after="0" w:line="240" w:lineRule="auto"/>
        <w:jc w:val="both"/>
        <w:rPr>
          <w:rFonts w:asciiTheme="majorHAnsi" w:hAnsiTheme="majorHAnsi" w:cs="Times New Roman"/>
          <w:sz w:val="24"/>
          <w:szCs w:val="24"/>
        </w:rPr>
      </w:pPr>
    </w:p>
    <w:p w14:paraId="71D81880" w14:textId="77777777" w:rsidR="001F68C0" w:rsidRPr="001F68C0" w:rsidRDefault="001F68C0" w:rsidP="006156F8">
      <w:p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7. Narzędzie do zarządzania informacją prywatną (pocztą elektroniczną, kalendarzem, kontaktami i zadaniami) musi umożliwiać:</w:t>
      </w:r>
    </w:p>
    <w:p w14:paraId="0E40B979"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Pobieranie i wysyłanie poczty elektronicznej z serwera pocztowego</w:t>
      </w:r>
    </w:p>
    <w:p w14:paraId="64180B68"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Filtrowanie niechcianej poczty elektronicznej (SPAM) oraz określanie listy zablokowanych i bezpiecznych nadawców </w:t>
      </w:r>
    </w:p>
    <w:p w14:paraId="097A7452"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Tworzenie katalogów, pozwalających katalogować pocztę elektroniczną </w:t>
      </w:r>
    </w:p>
    <w:p w14:paraId="39CD119B"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Automatyczne grupowanie poczty o tym samym tytule </w:t>
      </w:r>
    </w:p>
    <w:p w14:paraId="0B293A68"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Tworzenie reguł przenoszących automatycznie nową pocztę elektroniczną do określonych katalogów bazując na słowach zawartych w tytule, adresie nadawcy i odbiorcy</w:t>
      </w:r>
    </w:p>
    <w:p w14:paraId="47B26C1E"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lastRenderedPageBreak/>
        <w:t xml:space="preserve">Oflagowanie poczty elektronicznej z określeniem terminu przypomnienia </w:t>
      </w:r>
    </w:p>
    <w:p w14:paraId="22EA878D"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Zarządzanie kalendarzem </w:t>
      </w:r>
    </w:p>
    <w:p w14:paraId="1A5EFF19"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Udostępnianie kalendarza innym użytkownikom </w:t>
      </w:r>
    </w:p>
    <w:p w14:paraId="496D1183"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Przeglądanie kalendarza innych użytkowników</w:t>
      </w:r>
    </w:p>
    <w:p w14:paraId="7845A79A"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Zapraszanie uczestników na spotkanie, co po ich akceptacji powoduje automatyczne wprowadzenie spotkania w ich kalendarzach </w:t>
      </w:r>
    </w:p>
    <w:p w14:paraId="233BB70F"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Zarządzanie listą zadań </w:t>
      </w:r>
    </w:p>
    <w:p w14:paraId="44EA7485"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Zlecanie zadań innym użytkownikom</w:t>
      </w:r>
    </w:p>
    <w:p w14:paraId="7184E363"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Zarządzanie listą kontaktów </w:t>
      </w:r>
    </w:p>
    <w:p w14:paraId="12143B56"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Udostępnianie listy kontaktów innym użytkownikom </w:t>
      </w:r>
    </w:p>
    <w:p w14:paraId="2D351B26"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Przeglądanie listy kontaktów innych użytkowników </w:t>
      </w:r>
    </w:p>
    <w:p w14:paraId="695F5087" w14:textId="77777777" w:rsidR="001F68C0" w:rsidRPr="001F68C0" w:rsidRDefault="001F68C0" w:rsidP="006156F8">
      <w:pPr>
        <w:pStyle w:val="Akapitzlist"/>
        <w:numPr>
          <w:ilvl w:val="0"/>
          <w:numId w:val="35"/>
        </w:num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 xml:space="preserve">Możliwość przesyłania kontaktów innym użytkowników </w:t>
      </w:r>
    </w:p>
    <w:p w14:paraId="08A12F13" w14:textId="77777777" w:rsidR="001F68C0" w:rsidRPr="001F68C0" w:rsidRDefault="001F68C0" w:rsidP="006156F8">
      <w:pPr>
        <w:spacing w:after="0" w:line="240" w:lineRule="auto"/>
        <w:jc w:val="both"/>
        <w:rPr>
          <w:rFonts w:asciiTheme="majorHAnsi" w:hAnsiTheme="majorHAnsi" w:cs="Times New Roman"/>
          <w:sz w:val="24"/>
          <w:szCs w:val="24"/>
        </w:rPr>
      </w:pPr>
    </w:p>
    <w:p w14:paraId="2A97B230" w14:textId="77777777" w:rsidR="001F68C0" w:rsidRPr="006156F8" w:rsidRDefault="001F68C0" w:rsidP="006156F8">
      <w:pPr>
        <w:spacing w:after="0" w:line="240" w:lineRule="auto"/>
        <w:jc w:val="both"/>
        <w:rPr>
          <w:rFonts w:asciiTheme="majorHAnsi" w:hAnsiTheme="majorHAnsi" w:cs="Times New Roman"/>
          <w:b/>
          <w:bCs/>
          <w:sz w:val="24"/>
          <w:szCs w:val="24"/>
        </w:rPr>
      </w:pPr>
      <w:r w:rsidRPr="006156F8">
        <w:rPr>
          <w:rFonts w:asciiTheme="majorHAnsi" w:hAnsiTheme="majorHAnsi" w:cs="Times New Roman"/>
          <w:b/>
          <w:bCs/>
          <w:sz w:val="24"/>
          <w:szCs w:val="24"/>
        </w:rPr>
        <w:t>UWAGA.</w:t>
      </w:r>
    </w:p>
    <w:p w14:paraId="189B9D74" w14:textId="77777777" w:rsidR="001F68C0" w:rsidRPr="001F68C0" w:rsidRDefault="001F68C0" w:rsidP="006156F8">
      <w:pPr>
        <w:spacing w:after="0" w:line="240" w:lineRule="auto"/>
        <w:jc w:val="both"/>
        <w:rPr>
          <w:rFonts w:asciiTheme="majorHAnsi" w:hAnsiTheme="majorHAnsi" w:cs="Times New Roman"/>
          <w:sz w:val="24"/>
          <w:szCs w:val="24"/>
        </w:rPr>
      </w:pPr>
      <w:r w:rsidRPr="001F68C0">
        <w:rPr>
          <w:rFonts w:asciiTheme="majorHAnsi" w:hAnsiTheme="majorHAnsi" w:cs="Times New Roman"/>
          <w:sz w:val="24"/>
          <w:szCs w:val="24"/>
        </w:rPr>
        <w:t>Obowiązek wykazania równoważności zaoferowanego pakietu oprogramowania biurowego leży po stronie Wykonawcy. W tym celu Wykonawca winien przedstawić oświadczenie i dokumenty potwierdzające równoważność pakietu oprogramowania biurowego.</w:t>
      </w:r>
    </w:p>
    <w:p w14:paraId="24F41F98" w14:textId="77777777" w:rsidR="001F68C0" w:rsidRPr="001F68C0" w:rsidRDefault="001F68C0" w:rsidP="006156F8">
      <w:pPr>
        <w:spacing w:after="0" w:line="240" w:lineRule="auto"/>
        <w:jc w:val="both"/>
        <w:rPr>
          <w:rFonts w:asciiTheme="majorHAnsi" w:hAnsiTheme="majorHAnsi" w:cs="Times New Roman"/>
          <w:sz w:val="24"/>
          <w:szCs w:val="24"/>
        </w:rPr>
      </w:pPr>
    </w:p>
    <w:p w14:paraId="09C0CACD" w14:textId="1DC5E0F2" w:rsidR="001F68C0" w:rsidRPr="001F68C0" w:rsidRDefault="001F68C0" w:rsidP="006156F8">
      <w:pPr>
        <w:spacing w:after="0" w:line="240" w:lineRule="auto"/>
        <w:jc w:val="both"/>
        <w:rPr>
          <w:rFonts w:asciiTheme="majorHAnsi" w:hAnsiTheme="majorHAnsi" w:cs="Arial"/>
          <w:b/>
          <w:sz w:val="24"/>
          <w:szCs w:val="24"/>
        </w:rPr>
      </w:pPr>
      <w:r w:rsidRPr="006156F8">
        <w:rPr>
          <w:rFonts w:asciiTheme="majorHAnsi" w:hAnsiTheme="majorHAnsi" w:cs="Times New Roman"/>
          <w:b/>
          <w:bCs/>
          <w:sz w:val="24"/>
          <w:szCs w:val="24"/>
        </w:rPr>
        <w:t>WAŻNE:</w:t>
      </w:r>
      <w:r w:rsidRPr="001F68C0">
        <w:rPr>
          <w:rFonts w:asciiTheme="majorHAnsi" w:hAnsiTheme="majorHAnsi" w:cs="Times New Roman"/>
          <w:sz w:val="24"/>
          <w:szCs w:val="24"/>
        </w:rPr>
        <w:t xml:space="preserve"> Zamawiający informuje ponadto, iż do tej pory używa MS Office, jednak dopuszcza inne pakiety oprogramowania biurowego pod warunkiem poniesienia wszystkich kosztów przez Wykonawcę, związanych z dostosowaniem się organizacji do tego typu innego rozwiązania, w szczególności poniesienia kosztów szkoleń wszystkich pracowników Zamawiającego</w:t>
      </w:r>
      <w:r w:rsidR="005678F8">
        <w:rPr>
          <w:rFonts w:asciiTheme="majorHAnsi" w:hAnsiTheme="majorHAnsi" w:cs="Times New Roman"/>
          <w:sz w:val="24"/>
          <w:szCs w:val="24"/>
        </w:rPr>
        <w:t>,</w:t>
      </w:r>
      <w:r w:rsidRPr="001F68C0">
        <w:rPr>
          <w:rFonts w:asciiTheme="majorHAnsi" w:hAnsiTheme="majorHAnsi" w:cs="Times New Roman"/>
          <w:sz w:val="24"/>
          <w:szCs w:val="24"/>
        </w:rPr>
        <w:t xml:space="preserve"> których efektem będzie nabycie kompetencji takich, jakie posiadają pracownicy Zamawiającego pracujący z MS Office, poniesienia kosztów przestoju w pracy Zamawiającego i kosztów wynagrodzeń osób biorących udział w szkoleniu, poniesienia wszystkich kosztów integracji pakietu biurowego z funkcjonującym w organizacji środowiskiem pakietu biurowego MS Office</w:t>
      </w:r>
      <w:r w:rsidRPr="001F68C0">
        <w:rPr>
          <w:rFonts w:asciiTheme="majorHAnsi" w:hAnsiTheme="majorHAnsi" w:cs="Times New Roman"/>
          <w:color w:val="00B050"/>
          <w:sz w:val="24"/>
          <w:szCs w:val="24"/>
        </w:rPr>
        <w:t>.</w:t>
      </w:r>
    </w:p>
    <w:sectPr w:rsidR="001F68C0" w:rsidRPr="001F68C0" w:rsidSect="00142427">
      <w:headerReference w:type="even" r:id="rId10"/>
      <w:headerReference w:type="default" r:id="rId11"/>
      <w:footerReference w:type="even" r:id="rId12"/>
      <w:footerReference w:type="default" r:id="rId13"/>
      <w:headerReference w:type="first" r:id="rId14"/>
      <w:footerReference w:type="first" r:id="rId15"/>
      <w:pgSz w:w="16838" w:h="11906" w:orient="landscape"/>
      <w:pgMar w:top="426" w:right="1417" w:bottom="284"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A71D0" w14:textId="77777777" w:rsidR="00142427" w:rsidRDefault="00142427" w:rsidP="0022025A">
      <w:pPr>
        <w:spacing w:after="0" w:line="240" w:lineRule="auto"/>
      </w:pPr>
      <w:r>
        <w:separator/>
      </w:r>
    </w:p>
  </w:endnote>
  <w:endnote w:type="continuationSeparator" w:id="0">
    <w:p w14:paraId="6A26770F" w14:textId="77777777" w:rsidR="00142427" w:rsidRDefault="00142427" w:rsidP="00220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85326" w14:textId="77777777" w:rsidR="00E50AEC" w:rsidRDefault="00E50AE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D6850" w14:textId="77777777" w:rsidR="00E50AEC" w:rsidRDefault="00E50AE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CB0D6" w14:textId="77777777" w:rsidR="00E50AEC" w:rsidRDefault="00E50A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16478" w14:textId="77777777" w:rsidR="00142427" w:rsidRDefault="00142427" w:rsidP="0022025A">
      <w:pPr>
        <w:spacing w:after="0" w:line="240" w:lineRule="auto"/>
      </w:pPr>
      <w:r>
        <w:separator/>
      </w:r>
    </w:p>
  </w:footnote>
  <w:footnote w:type="continuationSeparator" w:id="0">
    <w:p w14:paraId="69753AFE" w14:textId="77777777" w:rsidR="00142427" w:rsidRDefault="00142427" w:rsidP="00220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3489F" w14:textId="77777777" w:rsidR="00E50AEC" w:rsidRDefault="00E50A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7570106"/>
      <w:docPartObj>
        <w:docPartGallery w:val="Page Numbers (Top of Page)"/>
        <w:docPartUnique/>
      </w:docPartObj>
    </w:sdtPr>
    <w:sdtEndPr/>
    <w:sdtContent>
      <w:p w14:paraId="5C738393" w14:textId="4475FBCF" w:rsidR="00142427" w:rsidRDefault="00142427">
        <w:pPr>
          <w:pStyle w:val="Nagwek"/>
        </w:pPr>
        <w:r w:rsidRPr="00E50AEC">
          <w:rPr>
            <w:sz w:val="16"/>
            <w:szCs w:val="16"/>
          </w:rPr>
          <w:fldChar w:fldCharType="begin"/>
        </w:r>
        <w:r w:rsidRPr="00E50AEC">
          <w:rPr>
            <w:sz w:val="16"/>
            <w:szCs w:val="16"/>
          </w:rPr>
          <w:instrText>PAGE   \* MERGEFORMAT</w:instrText>
        </w:r>
        <w:r w:rsidRPr="00E50AEC">
          <w:rPr>
            <w:sz w:val="16"/>
            <w:szCs w:val="16"/>
          </w:rPr>
          <w:fldChar w:fldCharType="separate"/>
        </w:r>
        <w:r w:rsidRPr="00E50AEC">
          <w:rPr>
            <w:sz w:val="16"/>
            <w:szCs w:val="16"/>
          </w:rPr>
          <w:t>2</w:t>
        </w:r>
        <w:r w:rsidRPr="00E50AEC">
          <w:rPr>
            <w:sz w:val="16"/>
            <w:szCs w:val="16"/>
          </w:rPr>
          <w:fldChar w:fldCharType="end"/>
        </w:r>
      </w:p>
    </w:sdtContent>
  </w:sdt>
  <w:p w14:paraId="233FD4B2" w14:textId="77777777" w:rsidR="00142427" w:rsidRDefault="0014242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D9114" w14:textId="77777777" w:rsidR="00E50AEC" w:rsidRDefault="00E50A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009E4"/>
    <w:multiLevelType w:val="multilevel"/>
    <w:tmpl w:val="4110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B748A"/>
    <w:multiLevelType w:val="multilevel"/>
    <w:tmpl w:val="5362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A7C97"/>
    <w:multiLevelType w:val="hybridMultilevel"/>
    <w:tmpl w:val="0D2477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BB7137E"/>
    <w:multiLevelType w:val="hybridMultilevel"/>
    <w:tmpl w:val="0A9AF8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F2A75C4"/>
    <w:multiLevelType w:val="hybridMultilevel"/>
    <w:tmpl w:val="AAAAAE48"/>
    <w:lvl w:ilvl="0" w:tplc="6E261316">
      <w:start w:val="2"/>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E52A2F"/>
    <w:multiLevelType w:val="hybridMultilevel"/>
    <w:tmpl w:val="EA16E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7E1B07"/>
    <w:multiLevelType w:val="hybridMultilevel"/>
    <w:tmpl w:val="021C6A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2D46057"/>
    <w:multiLevelType w:val="hybridMultilevel"/>
    <w:tmpl w:val="75666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5FD0642"/>
    <w:multiLevelType w:val="multilevel"/>
    <w:tmpl w:val="7F14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938F4"/>
    <w:multiLevelType w:val="hybridMultilevel"/>
    <w:tmpl w:val="5C6C1D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6442A1"/>
    <w:multiLevelType w:val="hybridMultilevel"/>
    <w:tmpl w:val="D77C41D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EE025E"/>
    <w:multiLevelType w:val="hybridMultilevel"/>
    <w:tmpl w:val="D8B4E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6F516BB"/>
    <w:multiLevelType w:val="hybridMultilevel"/>
    <w:tmpl w:val="7B2CB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ED370F2"/>
    <w:multiLevelType w:val="hybridMultilevel"/>
    <w:tmpl w:val="67269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00A7573"/>
    <w:multiLevelType w:val="hybridMultilevel"/>
    <w:tmpl w:val="6A8AA7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3960BD0"/>
    <w:multiLevelType w:val="multilevel"/>
    <w:tmpl w:val="CFF46A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46C776E5"/>
    <w:multiLevelType w:val="hybridMultilevel"/>
    <w:tmpl w:val="AD74D3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50755821"/>
    <w:multiLevelType w:val="hybridMultilevel"/>
    <w:tmpl w:val="4EF6A8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213606D"/>
    <w:multiLevelType w:val="multilevel"/>
    <w:tmpl w:val="E504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6D525D"/>
    <w:multiLevelType w:val="hybridMultilevel"/>
    <w:tmpl w:val="103292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56693B99"/>
    <w:multiLevelType w:val="multilevel"/>
    <w:tmpl w:val="23A24D74"/>
    <w:lvl w:ilvl="0">
      <w:start w:val="1"/>
      <w:numFmt w:val="decimal"/>
      <w:lvlText w:val="%1."/>
      <w:lvlJc w:val="left"/>
      <w:pPr>
        <w:ind w:left="360" w:hanging="360"/>
      </w:pPr>
      <w:rPr>
        <w:rFonts w:hint="default"/>
        <w:b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73376D9"/>
    <w:multiLevelType w:val="multilevel"/>
    <w:tmpl w:val="4CB8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1D12E2"/>
    <w:multiLevelType w:val="hybridMultilevel"/>
    <w:tmpl w:val="57D28D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8C6670B"/>
    <w:multiLevelType w:val="hybridMultilevel"/>
    <w:tmpl w:val="480A3618"/>
    <w:lvl w:ilvl="0" w:tplc="FDEA8718">
      <w:start w:val="2"/>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4F4EFA"/>
    <w:multiLevelType w:val="hybridMultilevel"/>
    <w:tmpl w:val="36C22B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5CE63A11"/>
    <w:multiLevelType w:val="multilevel"/>
    <w:tmpl w:val="A698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14548D"/>
    <w:multiLevelType w:val="hybridMultilevel"/>
    <w:tmpl w:val="E13656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5F2B3736"/>
    <w:multiLevelType w:val="hybridMultilevel"/>
    <w:tmpl w:val="68B0B010"/>
    <w:lvl w:ilvl="0" w:tplc="083AD630">
      <w:start w:val="1"/>
      <w:numFmt w:val="bullet"/>
      <w:lvlText w:val=""/>
      <w:lvlJc w:val="left"/>
      <w:pPr>
        <w:ind w:left="1080" w:hanging="360"/>
      </w:pPr>
      <w:rPr>
        <w:rFonts w:ascii="Symbol" w:hAnsi="Symbol" w:hint="default"/>
        <w:color w:val="auto"/>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63895941"/>
    <w:multiLevelType w:val="hybridMultilevel"/>
    <w:tmpl w:val="B638FB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A907BC"/>
    <w:multiLevelType w:val="hybridMultilevel"/>
    <w:tmpl w:val="F46C92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6A1E535B"/>
    <w:multiLevelType w:val="hybridMultilevel"/>
    <w:tmpl w:val="184ECB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6D6507A7"/>
    <w:multiLevelType w:val="hybridMultilevel"/>
    <w:tmpl w:val="A4B8C5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71FE6984"/>
    <w:multiLevelType w:val="multilevel"/>
    <w:tmpl w:val="5306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040967"/>
    <w:multiLevelType w:val="multilevel"/>
    <w:tmpl w:val="A8240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87606E"/>
    <w:multiLevelType w:val="hybridMultilevel"/>
    <w:tmpl w:val="45401F4A"/>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35" w15:restartNumberingAfterBreak="0">
    <w:nsid w:val="7C6341E9"/>
    <w:multiLevelType w:val="multilevel"/>
    <w:tmpl w:val="8AE0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4"/>
  </w:num>
  <w:num w:numId="3">
    <w:abstractNumId w:val="25"/>
  </w:num>
  <w:num w:numId="4">
    <w:abstractNumId w:val="35"/>
  </w:num>
  <w:num w:numId="5">
    <w:abstractNumId w:val="33"/>
  </w:num>
  <w:num w:numId="6">
    <w:abstractNumId w:val="8"/>
  </w:num>
  <w:num w:numId="7">
    <w:abstractNumId w:val="32"/>
  </w:num>
  <w:num w:numId="8">
    <w:abstractNumId w:val="1"/>
  </w:num>
  <w:num w:numId="9">
    <w:abstractNumId w:val="18"/>
  </w:num>
  <w:num w:numId="10">
    <w:abstractNumId w:val="21"/>
  </w:num>
  <w:num w:numId="11">
    <w:abstractNumId w:val="0"/>
  </w:num>
  <w:num w:numId="12">
    <w:abstractNumId w:val="10"/>
  </w:num>
  <w:num w:numId="13">
    <w:abstractNumId w:val="30"/>
  </w:num>
  <w:num w:numId="14">
    <w:abstractNumId w:val="2"/>
  </w:num>
  <w:num w:numId="15">
    <w:abstractNumId w:val="24"/>
  </w:num>
  <w:num w:numId="16">
    <w:abstractNumId w:val="16"/>
  </w:num>
  <w:num w:numId="17">
    <w:abstractNumId w:val="29"/>
  </w:num>
  <w:num w:numId="18">
    <w:abstractNumId w:val="14"/>
  </w:num>
  <w:num w:numId="19">
    <w:abstractNumId w:val="19"/>
  </w:num>
  <w:num w:numId="20">
    <w:abstractNumId w:val="3"/>
  </w:num>
  <w:num w:numId="21">
    <w:abstractNumId w:val="6"/>
  </w:num>
  <w:num w:numId="22">
    <w:abstractNumId w:val="22"/>
  </w:num>
  <w:num w:numId="23">
    <w:abstractNumId w:val="26"/>
  </w:num>
  <w:num w:numId="24">
    <w:abstractNumId w:val="31"/>
  </w:num>
  <w:num w:numId="25">
    <w:abstractNumId w:val="20"/>
  </w:num>
  <w:num w:numId="26">
    <w:abstractNumId w:val="15"/>
  </w:num>
  <w:num w:numId="27">
    <w:abstractNumId w:val="27"/>
  </w:num>
  <w:num w:numId="28">
    <w:abstractNumId w:val="34"/>
  </w:num>
  <w:num w:numId="29">
    <w:abstractNumId w:val="12"/>
  </w:num>
  <w:num w:numId="30">
    <w:abstractNumId w:val="28"/>
  </w:num>
  <w:num w:numId="31">
    <w:abstractNumId w:val="11"/>
  </w:num>
  <w:num w:numId="32">
    <w:abstractNumId w:val="7"/>
  </w:num>
  <w:num w:numId="33">
    <w:abstractNumId w:val="9"/>
  </w:num>
  <w:num w:numId="34">
    <w:abstractNumId w:val="17"/>
  </w:num>
  <w:num w:numId="35">
    <w:abstractNumId w:val="5"/>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3691"/>
    <w:rsid w:val="00020686"/>
    <w:rsid w:val="00032C14"/>
    <w:rsid w:val="000777AE"/>
    <w:rsid w:val="000C7A95"/>
    <w:rsid w:val="000D139F"/>
    <w:rsid w:val="000E2218"/>
    <w:rsid w:val="000E6951"/>
    <w:rsid w:val="000F0F3C"/>
    <w:rsid w:val="00142427"/>
    <w:rsid w:val="001905FC"/>
    <w:rsid w:val="00193E82"/>
    <w:rsid w:val="001B4F6E"/>
    <w:rsid w:val="001E383C"/>
    <w:rsid w:val="001E473B"/>
    <w:rsid w:val="001F3CE8"/>
    <w:rsid w:val="001F68C0"/>
    <w:rsid w:val="002056F7"/>
    <w:rsid w:val="0022025A"/>
    <w:rsid w:val="00222512"/>
    <w:rsid w:val="00236E62"/>
    <w:rsid w:val="00247A5B"/>
    <w:rsid w:val="00250A5C"/>
    <w:rsid w:val="002623AB"/>
    <w:rsid w:val="002A3114"/>
    <w:rsid w:val="002C420B"/>
    <w:rsid w:val="002D2004"/>
    <w:rsid w:val="002E5BD4"/>
    <w:rsid w:val="002F0EDF"/>
    <w:rsid w:val="00303A0F"/>
    <w:rsid w:val="0032059B"/>
    <w:rsid w:val="003212A4"/>
    <w:rsid w:val="003370C0"/>
    <w:rsid w:val="0034342A"/>
    <w:rsid w:val="00374312"/>
    <w:rsid w:val="0037613D"/>
    <w:rsid w:val="003907D7"/>
    <w:rsid w:val="003B043E"/>
    <w:rsid w:val="003F3D1D"/>
    <w:rsid w:val="00427352"/>
    <w:rsid w:val="00430136"/>
    <w:rsid w:val="00430BDD"/>
    <w:rsid w:val="0043503D"/>
    <w:rsid w:val="00436D19"/>
    <w:rsid w:val="00440077"/>
    <w:rsid w:val="00446CC5"/>
    <w:rsid w:val="00462757"/>
    <w:rsid w:val="00482BF5"/>
    <w:rsid w:val="004B042B"/>
    <w:rsid w:val="004B56F8"/>
    <w:rsid w:val="004B6A52"/>
    <w:rsid w:val="004C6F60"/>
    <w:rsid w:val="004E17AD"/>
    <w:rsid w:val="004E5EF9"/>
    <w:rsid w:val="004F21AD"/>
    <w:rsid w:val="00511F78"/>
    <w:rsid w:val="005678F8"/>
    <w:rsid w:val="005B273A"/>
    <w:rsid w:val="005B73C0"/>
    <w:rsid w:val="006156F8"/>
    <w:rsid w:val="00633FC9"/>
    <w:rsid w:val="00635CB7"/>
    <w:rsid w:val="0064544A"/>
    <w:rsid w:val="00645D49"/>
    <w:rsid w:val="00671344"/>
    <w:rsid w:val="006769F5"/>
    <w:rsid w:val="006A6F4F"/>
    <w:rsid w:val="006E6F6F"/>
    <w:rsid w:val="006F21A2"/>
    <w:rsid w:val="007318CF"/>
    <w:rsid w:val="00753C8D"/>
    <w:rsid w:val="007755C0"/>
    <w:rsid w:val="00785ECE"/>
    <w:rsid w:val="007C12A1"/>
    <w:rsid w:val="007D1361"/>
    <w:rsid w:val="007F68AD"/>
    <w:rsid w:val="0081367C"/>
    <w:rsid w:val="008205C4"/>
    <w:rsid w:val="00823063"/>
    <w:rsid w:val="00886591"/>
    <w:rsid w:val="00894791"/>
    <w:rsid w:val="0089583B"/>
    <w:rsid w:val="008B7BF9"/>
    <w:rsid w:val="008C7D71"/>
    <w:rsid w:val="008D5D75"/>
    <w:rsid w:val="008E18A2"/>
    <w:rsid w:val="008E2AD0"/>
    <w:rsid w:val="008E389F"/>
    <w:rsid w:val="008E51A5"/>
    <w:rsid w:val="009223E0"/>
    <w:rsid w:val="009434A0"/>
    <w:rsid w:val="00950A24"/>
    <w:rsid w:val="00955E63"/>
    <w:rsid w:val="009B20B7"/>
    <w:rsid w:val="009E0E35"/>
    <w:rsid w:val="00A01055"/>
    <w:rsid w:val="00A54568"/>
    <w:rsid w:val="00A64523"/>
    <w:rsid w:val="00AC4075"/>
    <w:rsid w:val="00AF4D1F"/>
    <w:rsid w:val="00B216D2"/>
    <w:rsid w:val="00B37ADF"/>
    <w:rsid w:val="00B96516"/>
    <w:rsid w:val="00BA23EE"/>
    <w:rsid w:val="00BF0A3E"/>
    <w:rsid w:val="00C16E7E"/>
    <w:rsid w:val="00C214B4"/>
    <w:rsid w:val="00C25DC7"/>
    <w:rsid w:val="00C42319"/>
    <w:rsid w:val="00C57A39"/>
    <w:rsid w:val="00CB503B"/>
    <w:rsid w:val="00CC61F1"/>
    <w:rsid w:val="00CD4A54"/>
    <w:rsid w:val="00D35AF4"/>
    <w:rsid w:val="00D50452"/>
    <w:rsid w:val="00D56EC4"/>
    <w:rsid w:val="00D6734A"/>
    <w:rsid w:val="00D75B38"/>
    <w:rsid w:val="00DA0086"/>
    <w:rsid w:val="00DA5BC6"/>
    <w:rsid w:val="00DC54E3"/>
    <w:rsid w:val="00DD3315"/>
    <w:rsid w:val="00DD4907"/>
    <w:rsid w:val="00DF2329"/>
    <w:rsid w:val="00E00D14"/>
    <w:rsid w:val="00E04BC6"/>
    <w:rsid w:val="00E16D88"/>
    <w:rsid w:val="00E17A09"/>
    <w:rsid w:val="00E42F91"/>
    <w:rsid w:val="00E50AEC"/>
    <w:rsid w:val="00E52392"/>
    <w:rsid w:val="00E54612"/>
    <w:rsid w:val="00E77BFF"/>
    <w:rsid w:val="00EA6DE6"/>
    <w:rsid w:val="00EB3BA4"/>
    <w:rsid w:val="00EB7264"/>
    <w:rsid w:val="00ED0699"/>
    <w:rsid w:val="00ED58F8"/>
    <w:rsid w:val="00EF02D6"/>
    <w:rsid w:val="00F02B72"/>
    <w:rsid w:val="00F230A3"/>
    <w:rsid w:val="00F2694B"/>
    <w:rsid w:val="00F372DE"/>
    <w:rsid w:val="00F5399E"/>
    <w:rsid w:val="00F7323F"/>
    <w:rsid w:val="00F81B3D"/>
    <w:rsid w:val="00FA656B"/>
    <w:rsid w:val="00FC3519"/>
    <w:rsid w:val="00FE3691"/>
    <w:rsid w:val="00FE37DA"/>
    <w:rsid w:val="00FF77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581545"/>
  <w15:docId w15:val="{9DECD96D-1567-4911-BD02-BA34E184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236E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236E62"/>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236E62"/>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E3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45D49"/>
    <w:rPr>
      <w:color w:val="0000FF"/>
      <w:u w:val="single"/>
    </w:rPr>
  </w:style>
  <w:style w:type="paragraph" w:styleId="Akapitzlist">
    <w:name w:val="List Paragraph"/>
    <w:basedOn w:val="Normalny"/>
    <w:uiPriority w:val="34"/>
    <w:qFormat/>
    <w:rsid w:val="0034342A"/>
    <w:pPr>
      <w:ind w:left="720"/>
      <w:contextualSpacing/>
    </w:pPr>
  </w:style>
  <w:style w:type="character" w:customStyle="1" w:styleId="Nagwek1Znak">
    <w:name w:val="Nagłówek 1 Znak"/>
    <w:basedOn w:val="Domylnaczcionkaakapitu"/>
    <w:link w:val="Nagwek1"/>
    <w:uiPriority w:val="9"/>
    <w:rsid w:val="00236E62"/>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236E62"/>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236E62"/>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tn-cookiesok">
    <w:name w:val="btn-cookiesok"/>
    <w:basedOn w:val="Domylnaczcionkaakapitu"/>
    <w:rsid w:val="00236E62"/>
  </w:style>
  <w:style w:type="paragraph" w:styleId="Zagicieodgryformularza">
    <w:name w:val="HTML Top of Form"/>
    <w:basedOn w:val="Normalny"/>
    <w:next w:val="Normalny"/>
    <w:link w:val="ZagicieodgryformularzaZnak"/>
    <w:hidden/>
    <w:uiPriority w:val="99"/>
    <w:semiHidden/>
    <w:unhideWhenUsed/>
    <w:rsid w:val="00236E62"/>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236E62"/>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236E62"/>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236E62"/>
    <w:rPr>
      <w:rFonts w:ascii="Arial" w:eastAsia="Times New Roman" w:hAnsi="Arial" w:cs="Arial"/>
      <w:vanish/>
      <w:sz w:val="16"/>
      <w:szCs w:val="16"/>
      <w:lang w:eastAsia="pl-PL"/>
    </w:rPr>
  </w:style>
  <w:style w:type="paragraph" w:customStyle="1" w:styleId="extra-logo1">
    <w:name w:val="extra-logo1"/>
    <w:basedOn w:val="Normalny"/>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ypenum">
    <w:name w:val="typenum"/>
    <w:basedOn w:val="Domylnaczcionkaakapitu"/>
    <w:rsid w:val="00236E62"/>
  </w:style>
  <w:style w:type="paragraph" w:customStyle="1" w:styleId="reviews-reviewer">
    <w:name w:val="reviews-reviewer"/>
    <w:basedOn w:val="Normalny"/>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me">
    <w:name w:val="name"/>
    <w:basedOn w:val="Domylnaczcionkaakapitu"/>
    <w:rsid w:val="00236E62"/>
  </w:style>
  <w:style w:type="paragraph" w:customStyle="1" w:styleId="productname">
    <w:name w:val="productname"/>
    <w:basedOn w:val="Normalny"/>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genda1">
    <w:name w:val="Legenda1"/>
    <w:basedOn w:val="Normalny"/>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pyright">
    <w:name w:val="copyright"/>
    <w:basedOn w:val="Normalny"/>
    <w:rsid w:val="00236E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36E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36E62"/>
    <w:rPr>
      <w:rFonts w:ascii="Tahoma" w:hAnsi="Tahoma" w:cs="Tahoma"/>
      <w:sz w:val="16"/>
      <w:szCs w:val="16"/>
    </w:rPr>
  </w:style>
  <w:style w:type="paragraph" w:styleId="Nagwek">
    <w:name w:val="header"/>
    <w:basedOn w:val="Normalny"/>
    <w:link w:val="NagwekZnak"/>
    <w:uiPriority w:val="99"/>
    <w:unhideWhenUsed/>
    <w:rsid w:val="002202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025A"/>
  </w:style>
  <w:style w:type="paragraph" w:styleId="Stopka">
    <w:name w:val="footer"/>
    <w:basedOn w:val="Normalny"/>
    <w:link w:val="StopkaZnak"/>
    <w:uiPriority w:val="99"/>
    <w:unhideWhenUsed/>
    <w:rsid w:val="002202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025A"/>
  </w:style>
  <w:style w:type="character" w:styleId="UyteHipercze">
    <w:name w:val="FollowedHyperlink"/>
    <w:basedOn w:val="Domylnaczcionkaakapitu"/>
    <w:uiPriority w:val="99"/>
    <w:semiHidden/>
    <w:unhideWhenUsed/>
    <w:rsid w:val="001905FC"/>
    <w:rPr>
      <w:color w:val="800080" w:themeColor="followedHyperlink"/>
      <w:u w:val="single"/>
    </w:rPr>
  </w:style>
  <w:style w:type="paragraph" w:customStyle="1" w:styleId="Nagtab1">
    <w:name w:val="Nag_tab1"/>
    <w:basedOn w:val="Normalny"/>
    <w:qFormat/>
    <w:rsid w:val="00FA656B"/>
    <w:pPr>
      <w:spacing w:before="40" w:after="40" w:line="240" w:lineRule="auto"/>
    </w:pPr>
    <w:rPr>
      <w:rFonts w:ascii="Arial" w:eastAsia="Calibri" w:hAnsi="Arial" w:cs="Times New Roman"/>
      <w:b/>
    </w:rPr>
  </w:style>
  <w:style w:type="character" w:styleId="Pogrubienie">
    <w:name w:val="Strong"/>
    <w:basedOn w:val="Domylnaczcionkaakapitu"/>
    <w:uiPriority w:val="22"/>
    <w:qFormat/>
    <w:rsid w:val="0081367C"/>
    <w:rPr>
      <w:b/>
      <w:bCs/>
    </w:rPr>
  </w:style>
  <w:style w:type="paragraph" w:styleId="Tytu">
    <w:name w:val="Title"/>
    <w:basedOn w:val="Normalny"/>
    <w:next w:val="Normalny"/>
    <w:link w:val="TytuZnak"/>
    <w:uiPriority w:val="10"/>
    <w:qFormat/>
    <w:rsid w:val="00EB72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B7264"/>
    <w:rPr>
      <w:rFonts w:asciiTheme="majorHAnsi" w:eastAsiaTheme="majorEastAsia" w:hAnsiTheme="majorHAnsi" w:cstheme="majorBidi"/>
      <w:color w:val="17365D" w:themeColor="text2" w:themeShade="BF"/>
      <w:spacing w:val="5"/>
      <w:kern w:val="28"/>
      <w:sz w:val="52"/>
      <w:szCs w:val="52"/>
    </w:rPr>
  </w:style>
  <w:style w:type="paragraph" w:styleId="Tekstpodstawowy">
    <w:name w:val="Body Text"/>
    <w:basedOn w:val="Normalny"/>
    <w:link w:val="TekstpodstawowyZnak"/>
    <w:uiPriority w:val="99"/>
    <w:unhideWhenUsed/>
    <w:rsid w:val="00EB7264"/>
    <w:pPr>
      <w:spacing w:after="120"/>
    </w:pPr>
  </w:style>
  <w:style w:type="character" w:customStyle="1" w:styleId="TekstpodstawowyZnak">
    <w:name w:val="Tekst podstawowy Znak"/>
    <w:basedOn w:val="Domylnaczcionkaakapitu"/>
    <w:link w:val="Tekstpodstawowy"/>
    <w:qFormat/>
    <w:rsid w:val="00EB7264"/>
  </w:style>
  <w:style w:type="paragraph" w:styleId="Bezodstpw">
    <w:name w:val="No Spacing"/>
    <w:basedOn w:val="Normalny"/>
    <w:uiPriority w:val="1"/>
    <w:qFormat/>
    <w:rsid w:val="00247A5B"/>
    <w:pPr>
      <w:spacing w:after="0" w:line="240" w:lineRule="auto"/>
    </w:pPr>
    <w:rPr>
      <w:rFonts w:ascii="Calibri" w:hAnsi="Calibri" w:cs="Calibri"/>
    </w:rPr>
  </w:style>
  <w:style w:type="character" w:customStyle="1" w:styleId="Nierozpoznanawzmianka1">
    <w:name w:val="Nierozpoznana wzmianka1"/>
    <w:basedOn w:val="Domylnaczcionkaakapitu"/>
    <w:uiPriority w:val="99"/>
    <w:semiHidden/>
    <w:unhideWhenUsed/>
    <w:rsid w:val="00823063"/>
    <w:rPr>
      <w:color w:val="605E5C"/>
      <w:shd w:val="clear" w:color="auto" w:fill="E1DFDD"/>
    </w:rPr>
  </w:style>
  <w:style w:type="paragraph" w:customStyle="1" w:styleId="Tretekstu">
    <w:name w:val="Treść tekstu"/>
    <w:basedOn w:val="Normalny"/>
    <w:semiHidden/>
    <w:unhideWhenUsed/>
    <w:rsid w:val="00DA5BC6"/>
    <w:pPr>
      <w:spacing w:after="0" w:line="240" w:lineRule="auto"/>
    </w:pPr>
    <w:rPr>
      <w:rFonts w:ascii="Tahoma" w:eastAsia="Times New Roman" w:hAnsi="Tahoma" w:cs="Tahoma"/>
      <w:b/>
      <w:bCs/>
      <w:color w:val="00000A"/>
      <w:sz w:val="24"/>
      <w:szCs w:val="20"/>
      <w:lang w:eastAsia="pl-PL"/>
    </w:rPr>
  </w:style>
  <w:style w:type="character" w:styleId="Odwoaniedokomentarza">
    <w:name w:val="annotation reference"/>
    <w:basedOn w:val="Domylnaczcionkaakapitu"/>
    <w:uiPriority w:val="99"/>
    <w:semiHidden/>
    <w:unhideWhenUsed/>
    <w:rsid w:val="00F81B3D"/>
    <w:rPr>
      <w:sz w:val="16"/>
      <w:szCs w:val="16"/>
    </w:rPr>
  </w:style>
  <w:style w:type="paragraph" w:styleId="Tekstkomentarza">
    <w:name w:val="annotation text"/>
    <w:basedOn w:val="Normalny"/>
    <w:link w:val="TekstkomentarzaZnak"/>
    <w:uiPriority w:val="99"/>
    <w:semiHidden/>
    <w:unhideWhenUsed/>
    <w:rsid w:val="00F81B3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1B3D"/>
    <w:rPr>
      <w:sz w:val="20"/>
      <w:szCs w:val="20"/>
    </w:rPr>
  </w:style>
  <w:style w:type="paragraph" w:styleId="Tematkomentarza">
    <w:name w:val="annotation subject"/>
    <w:basedOn w:val="Tekstkomentarza"/>
    <w:next w:val="Tekstkomentarza"/>
    <w:link w:val="TematkomentarzaZnak"/>
    <w:uiPriority w:val="99"/>
    <w:semiHidden/>
    <w:unhideWhenUsed/>
    <w:rsid w:val="00F81B3D"/>
    <w:rPr>
      <w:b/>
      <w:bCs/>
    </w:rPr>
  </w:style>
  <w:style w:type="character" w:customStyle="1" w:styleId="TematkomentarzaZnak">
    <w:name w:val="Temat komentarza Znak"/>
    <w:basedOn w:val="TekstkomentarzaZnak"/>
    <w:link w:val="Tematkomentarza"/>
    <w:uiPriority w:val="99"/>
    <w:semiHidden/>
    <w:rsid w:val="00F81B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50018">
      <w:bodyDiv w:val="1"/>
      <w:marLeft w:val="0"/>
      <w:marRight w:val="0"/>
      <w:marTop w:val="0"/>
      <w:marBottom w:val="0"/>
      <w:divBdr>
        <w:top w:val="none" w:sz="0" w:space="0" w:color="auto"/>
        <w:left w:val="none" w:sz="0" w:space="0" w:color="auto"/>
        <w:bottom w:val="none" w:sz="0" w:space="0" w:color="auto"/>
        <w:right w:val="none" w:sz="0" w:space="0" w:color="auto"/>
      </w:divBdr>
    </w:div>
    <w:div w:id="220676553">
      <w:bodyDiv w:val="1"/>
      <w:marLeft w:val="0"/>
      <w:marRight w:val="0"/>
      <w:marTop w:val="0"/>
      <w:marBottom w:val="0"/>
      <w:divBdr>
        <w:top w:val="none" w:sz="0" w:space="0" w:color="auto"/>
        <w:left w:val="none" w:sz="0" w:space="0" w:color="auto"/>
        <w:bottom w:val="none" w:sz="0" w:space="0" w:color="auto"/>
        <w:right w:val="none" w:sz="0" w:space="0" w:color="auto"/>
      </w:divBdr>
    </w:div>
    <w:div w:id="650600735">
      <w:bodyDiv w:val="1"/>
      <w:marLeft w:val="0"/>
      <w:marRight w:val="0"/>
      <w:marTop w:val="0"/>
      <w:marBottom w:val="0"/>
      <w:divBdr>
        <w:top w:val="none" w:sz="0" w:space="0" w:color="auto"/>
        <w:left w:val="none" w:sz="0" w:space="0" w:color="auto"/>
        <w:bottom w:val="none" w:sz="0" w:space="0" w:color="auto"/>
        <w:right w:val="none" w:sz="0" w:space="0" w:color="auto"/>
      </w:divBdr>
    </w:div>
    <w:div w:id="744689363">
      <w:bodyDiv w:val="1"/>
      <w:marLeft w:val="0"/>
      <w:marRight w:val="0"/>
      <w:marTop w:val="0"/>
      <w:marBottom w:val="0"/>
      <w:divBdr>
        <w:top w:val="none" w:sz="0" w:space="0" w:color="auto"/>
        <w:left w:val="none" w:sz="0" w:space="0" w:color="auto"/>
        <w:bottom w:val="none" w:sz="0" w:space="0" w:color="auto"/>
        <w:right w:val="none" w:sz="0" w:space="0" w:color="auto"/>
      </w:divBdr>
    </w:div>
    <w:div w:id="756252086">
      <w:bodyDiv w:val="1"/>
      <w:marLeft w:val="0"/>
      <w:marRight w:val="0"/>
      <w:marTop w:val="0"/>
      <w:marBottom w:val="0"/>
      <w:divBdr>
        <w:top w:val="none" w:sz="0" w:space="0" w:color="auto"/>
        <w:left w:val="none" w:sz="0" w:space="0" w:color="auto"/>
        <w:bottom w:val="none" w:sz="0" w:space="0" w:color="auto"/>
        <w:right w:val="none" w:sz="0" w:space="0" w:color="auto"/>
      </w:divBdr>
    </w:div>
    <w:div w:id="897015208">
      <w:bodyDiv w:val="1"/>
      <w:marLeft w:val="0"/>
      <w:marRight w:val="0"/>
      <w:marTop w:val="0"/>
      <w:marBottom w:val="0"/>
      <w:divBdr>
        <w:top w:val="none" w:sz="0" w:space="0" w:color="auto"/>
        <w:left w:val="none" w:sz="0" w:space="0" w:color="auto"/>
        <w:bottom w:val="none" w:sz="0" w:space="0" w:color="auto"/>
        <w:right w:val="none" w:sz="0" w:space="0" w:color="auto"/>
      </w:divBdr>
      <w:divsChild>
        <w:div w:id="86655139">
          <w:marLeft w:val="0"/>
          <w:marRight w:val="0"/>
          <w:marTop w:val="0"/>
          <w:marBottom w:val="0"/>
          <w:divBdr>
            <w:top w:val="none" w:sz="0" w:space="0" w:color="auto"/>
            <w:left w:val="none" w:sz="0" w:space="0" w:color="auto"/>
            <w:bottom w:val="none" w:sz="0" w:space="0" w:color="auto"/>
            <w:right w:val="none" w:sz="0" w:space="0" w:color="auto"/>
          </w:divBdr>
        </w:div>
      </w:divsChild>
    </w:div>
    <w:div w:id="981425054">
      <w:bodyDiv w:val="1"/>
      <w:marLeft w:val="0"/>
      <w:marRight w:val="0"/>
      <w:marTop w:val="0"/>
      <w:marBottom w:val="0"/>
      <w:divBdr>
        <w:top w:val="none" w:sz="0" w:space="0" w:color="auto"/>
        <w:left w:val="none" w:sz="0" w:space="0" w:color="auto"/>
        <w:bottom w:val="none" w:sz="0" w:space="0" w:color="auto"/>
        <w:right w:val="none" w:sz="0" w:space="0" w:color="auto"/>
      </w:divBdr>
    </w:div>
    <w:div w:id="1025257077">
      <w:bodyDiv w:val="1"/>
      <w:marLeft w:val="0"/>
      <w:marRight w:val="0"/>
      <w:marTop w:val="0"/>
      <w:marBottom w:val="0"/>
      <w:divBdr>
        <w:top w:val="none" w:sz="0" w:space="0" w:color="auto"/>
        <w:left w:val="none" w:sz="0" w:space="0" w:color="auto"/>
        <w:bottom w:val="none" w:sz="0" w:space="0" w:color="auto"/>
        <w:right w:val="none" w:sz="0" w:space="0" w:color="auto"/>
      </w:divBdr>
      <w:divsChild>
        <w:div w:id="1928414579">
          <w:marLeft w:val="0"/>
          <w:marRight w:val="0"/>
          <w:marTop w:val="0"/>
          <w:marBottom w:val="0"/>
          <w:divBdr>
            <w:top w:val="none" w:sz="0" w:space="0" w:color="auto"/>
            <w:left w:val="none" w:sz="0" w:space="0" w:color="auto"/>
            <w:bottom w:val="none" w:sz="0" w:space="0" w:color="auto"/>
            <w:right w:val="none" w:sz="0" w:space="0" w:color="auto"/>
          </w:divBdr>
          <w:divsChild>
            <w:div w:id="783161051">
              <w:marLeft w:val="0"/>
              <w:marRight w:val="0"/>
              <w:marTop w:val="0"/>
              <w:marBottom w:val="0"/>
              <w:divBdr>
                <w:top w:val="none" w:sz="0" w:space="0" w:color="auto"/>
                <w:left w:val="none" w:sz="0" w:space="0" w:color="auto"/>
                <w:bottom w:val="none" w:sz="0" w:space="0" w:color="auto"/>
                <w:right w:val="none" w:sz="0" w:space="0" w:color="auto"/>
              </w:divBdr>
              <w:divsChild>
                <w:div w:id="362243744">
                  <w:marLeft w:val="0"/>
                  <w:marRight w:val="0"/>
                  <w:marTop w:val="0"/>
                  <w:marBottom w:val="0"/>
                  <w:divBdr>
                    <w:top w:val="none" w:sz="0" w:space="0" w:color="auto"/>
                    <w:left w:val="none" w:sz="0" w:space="0" w:color="auto"/>
                    <w:bottom w:val="none" w:sz="0" w:space="0" w:color="auto"/>
                    <w:right w:val="none" w:sz="0" w:space="0" w:color="auto"/>
                  </w:divBdr>
                </w:div>
              </w:divsChild>
            </w:div>
            <w:div w:id="1678121210">
              <w:marLeft w:val="0"/>
              <w:marRight w:val="0"/>
              <w:marTop w:val="0"/>
              <w:marBottom w:val="0"/>
              <w:divBdr>
                <w:top w:val="none" w:sz="0" w:space="0" w:color="auto"/>
                <w:left w:val="none" w:sz="0" w:space="0" w:color="auto"/>
                <w:bottom w:val="none" w:sz="0" w:space="0" w:color="auto"/>
                <w:right w:val="none" w:sz="0" w:space="0" w:color="auto"/>
              </w:divBdr>
              <w:divsChild>
                <w:div w:id="133187024">
                  <w:marLeft w:val="0"/>
                  <w:marRight w:val="0"/>
                  <w:marTop w:val="0"/>
                  <w:marBottom w:val="0"/>
                  <w:divBdr>
                    <w:top w:val="none" w:sz="0" w:space="0" w:color="auto"/>
                    <w:left w:val="none" w:sz="0" w:space="0" w:color="auto"/>
                    <w:bottom w:val="none" w:sz="0" w:space="0" w:color="auto"/>
                    <w:right w:val="none" w:sz="0" w:space="0" w:color="auto"/>
                  </w:divBdr>
                  <w:divsChild>
                    <w:div w:id="1405950240">
                      <w:marLeft w:val="0"/>
                      <w:marRight w:val="0"/>
                      <w:marTop w:val="0"/>
                      <w:marBottom w:val="0"/>
                      <w:divBdr>
                        <w:top w:val="none" w:sz="0" w:space="0" w:color="auto"/>
                        <w:left w:val="none" w:sz="0" w:space="0" w:color="auto"/>
                        <w:bottom w:val="none" w:sz="0" w:space="0" w:color="auto"/>
                        <w:right w:val="none" w:sz="0" w:space="0" w:color="auto"/>
                      </w:divBdr>
                    </w:div>
                    <w:div w:id="60250825">
                      <w:marLeft w:val="0"/>
                      <w:marRight w:val="0"/>
                      <w:marTop w:val="0"/>
                      <w:marBottom w:val="0"/>
                      <w:divBdr>
                        <w:top w:val="none" w:sz="0" w:space="0" w:color="auto"/>
                        <w:left w:val="none" w:sz="0" w:space="0" w:color="auto"/>
                        <w:bottom w:val="none" w:sz="0" w:space="0" w:color="auto"/>
                        <w:right w:val="none" w:sz="0" w:space="0" w:color="auto"/>
                      </w:divBdr>
                      <w:divsChild>
                        <w:div w:id="995955069">
                          <w:marLeft w:val="0"/>
                          <w:marRight w:val="0"/>
                          <w:marTop w:val="0"/>
                          <w:marBottom w:val="0"/>
                          <w:divBdr>
                            <w:top w:val="none" w:sz="0" w:space="0" w:color="auto"/>
                            <w:left w:val="none" w:sz="0" w:space="0" w:color="auto"/>
                            <w:bottom w:val="none" w:sz="0" w:space="0" w:color="auto"/>
                            <w:right w:val="none" w:sz="0" w:space="0" w:color="auto"/>
                          </w:divBdr>
                          <w:divsChild>
                            <w:div w:id="906264572">
                              <w:marLeft w:val="0"/>
                              <w:marRight w:val="0"/>
                              <w:marTop w:val="0"/>
                              <w:marBottom w:val="0"/>
                              <w:divBdr>
                                <w:top w:val="none" w:sz="0" w:space="0" w:color="auto"/>
                                <w:left w:val="none" w:sz="0" w:space="0" w:color="auto"/>
                                <w:bottom w:val="none" w:sz="0" w:space="0" w:color="auto"/>
                                <w:right w:val="none" w:sz="0" w:space="0" w:color="auto"/>
                              </w:divBdr>
                            </w:div>
                            <w:div w:id="812914264">
                              <w:marLeft w:val="0"/>
                              <w:marRight w:val="0"/>
                              <w:marTop w:val="0"/>
                              <w:marBottom w:val="0"/>
                              <w:divBdr>
                                <w:top w:val="none" w:sz="0" w:space="0" w:color="auto"/>
                                <w:left w:val="none" w:sz="0" w:space="0" w:color="auto"/>
                                <w:bottom w:val="none" w:sz="0" w:space="0" w:color="auto"/>
                                <w:right w:val="none" w:sz="0" w:space="0" w:color="auto"/>
                              </w:divBdr>
                              <w:divsChild>
                                <w:div w:id="44323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0331">
              <w:marLeft w:val="0"/>
              <w:marRight w:val="0"/>
              <w:marTop w:val="0"/>
              <w:marBottom w:val="0"/>
              <w:divBdr>
                <w:top w:val="none" w:sz="0" w:space="0" w:color="auto"/>
                <w:left w:val="none" w:sz="0" w:space="0" w:color="auto"/>
                <w:bottom w:val="none" w:sz="0" w:space="0" w:color="auto"/>
                <w:right w:val="none" w:sz="0" w:space="0" w:color="auto"/>
              </w:divBdr>
              <w:divsChild>
                <w:div w:id="530916276">
                  <w:marLeft w:val="0"/>
                  <w:marRight w:val="0"/>
                  <w:marTop w:val="0"/>
                  <w:marBottom w:val="0"/>
                  <w:divBdr>
                    <w:top w:val="none" w:sz="0" w:space="0" w:color="auto"/>
                    <w:left w:val="none" w:sz="0" w:space="0" w:color="auto"/>
                    <w:bottom w:val="none" w:sz="0" w:space="0" w:color="auto"/>
                    <w:right w:val="none" w:sz="0" w:space="0" w:color="auto"/>
                  </w:divBdr>
                  <w:divsChild>
                    <w:div w:id="539709456">
                      <w:marLeft w:val="0"/>
                      <w:marRight w:val="0"/>
                      <w:marTop w:val="0"/>
                      <w:marBottom w:val="0"/>
                      <w:divBdr>
                        <w:top w:val="none" w:sz="0" w:space="0" w:color="auto"/>
                        <w:left w:val="none" w:sz="0" w:space="0" w:color="auto"/>
                        <w:bottom w:val="none" w:sz="0" w:space="0" w:color="auto"/>
                        <w:right w:val="none" w:sz="0" w:space="0" w:color="auto"/>
                      </w:divBdr>
                      <w:divsChild>
                        <w:div w:id="1598829729">
                          <w:marLeft w:val="0"/>
                          <w:marRight w:val="0"/>
                          <w:marTop w:val="0"/>
                          <w:marBottom w:val="0"/>
                          <w:divBdr>
                            <w:top w:val="none" w:sz="0" w:space="0" w:color="auto"/>
                            <w:left w:val="none" w:sz="0" w:space="0" w:color="auto"/>
                            <w:bottom w:val="none" w:sz="0" w:space="0" w:color="auto"/>
                            <w:right w:val="none" w:sz="0" w:space="0" w:color="auto"/>
                          </w:divBdr>
                          <w:divsChild>
                            <w:div w:id="960845022">
                              <w:marLeft w:val="0"/>
                              <w:marRight w:val="0"/>
                              <w:marTop w:val="0"/>
                              <w:marBottom w:val="0"/>
                              <w:divBdr>
                                <w:top w:val="none" w:sz="0" w:space="0" w:color="auto"/>
                                <w:left w:val="none" w:sz="0" w:space="0" w:color="auto"/>
                                <w:bottom w:val="none" w:sz="0" w:space="0" w:color="auto"/>
                                <w:right w:val="none" w:sz="0" w:space="0" w:color="auto"/>
                              </w:divBdr>
                              <w:divsChild>
                                <w:div w:id="4201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568957">
              <w:marLeft w:val="0"/>
              <w:marRight w:val="0"/>
              <w:marTop w:val="0"/>
              <w:marBottom w:val="0"/>
              <w:divBdr>
                <w:top w:val="none" w:sz="0" w:space="0" w:color="auto"/>
                <w:left w:val="none" w:sz="0" w:space="0" w:color="auto"/>
                <w:bottom w:val="none" w:sz="0" w:space="0" w:color="auto"/>
                <w:right w:val="none" w:sz="0" w:space="0" w:color="auto"/>
              </w:divBdr>
              <w:divsChild>
                <w:div w:id="1303384432">
                  <w:marLeft w:val="0"/>
                  <w:marRight w:val="0"/>
                  <w:marTop w:val="0"/>
                  <w:marBottom w:val="0"/>
                  <w:divBdr>
                    <w:top w:val="none" w:sz="0" w:space="0" w:color="auto"/>
                    <w:left w:val="none" w:sz="0" w:space="0" w:color="auto"/>
                    <w:bottom w:val="none" w:sz="0" w:space="0" w:color="auto"/>
                    <w:right w:val="none" w:sz="0" w:space="0" w:color="auto"/>
                  </w:divBdr>
                  <w:divsChild>
                    <w:div w:id="1478254567">
                      <w:marLeft w:val="0"/>
                      <w:marRight w:val="0"/>
                      <w:marTop w:val="0"/>
                      <w:marBottom w:val="0"/>
                      <w:divBdr>
                        <w:top w:val="none" w:sz="0" w:space="0" w:color="auto"/>
                        <w:left w:val="none" w:sz="0" w:space="0" w:color="auto"/>
                        <w:bottom w:val="none" w:sz="0" w:space="0" w:color="auto"/>
                        <w:right w:val="none" w:sz="0" w:space="0" w:color="auto"/>
                      </w:divBdr>
                      <w:divsChild>
                        <w:div w:id="1812401828">
                          <w:marLeft w:val="0"/>
                          <w:marRight w:val="0"/>
                          <w:marTop w:val="0"/>
                          <w:marBottom w:val="0"/>
                          <w:divBdr>
                            <w:top w:val="none" w:sz="0" w:space="0" w:color="auto"/>
                            <w:left w:val="none" w:sz="0" w:space="0" w:color="auto"/>
                            <w:bottom w:val="none" w:sz="0" w:space="0" w:color="auto"/>
                            <w:right w:val="none" w:sz="0" w:space="0" w:color="auto"/>
                          </w:divBdr>
                          <w:divsChild>
                            <w:div w:id="1866285129">
                              <w:marLeft w:val="0"/>
                              <w:marRight w:val="0"/>
                              <w:marTop w:val="0"/>
                              <w:marBottom w:val="0"/>
                              <w:divBdr>
                                <w:top w:val="none" w:sz="0" w:space="0" w:color="auto"/>
                                <w:left w:val="none" w:sz="0" w:space="0" w:color="auto"/>
                                <w:bottom w:val="none" w:sz="0" w:space="0" w:color="auto"/>
                                <w:right w:val="none" w:sz="0" w:space="0" w:color="auto"/>
                              </w:divBdr>
                              <w:divsChild>
                                <w:div w:id="1926761846">
                                  <w:marLeft w:val="0"/>
                                  <w:marRight w:val="0"/>
                                  <w:marTop w:val="0"/>
                                  <w:marBottom w:val="0"/>
                                  <w:divBdr>
                                    <w:top w:val="none" w:sz="0" w:space="0" w:color="auto"/>
                                    <w:left w:val="none" w:sz="0" w:space="0" w:color="auto"/>
                                    <w:bottom w:val="none" w:sz="0" w:space="0" w:color="auto"/>
                                    <w:right w:val="none" w:sz="0" w:space="0" w:color="auto"/>
                                  </w:divBdr>
                                </w:div>
                              </w:divsChild>
                            </w:div>
                            <w:div w:id="224608994">
                              <w:marLeft w:val="0"/>
                              <w:marRight w:val="0"/>
                              <w:marTop w:val="0"/>
                              <w:marBottom w:val="0"/>
                              <w:divBdr>
                                <w:top w:val="none" w:sz="0" w:space="0" w:color="auto"/>
                                <w:left w:val="none" w:sz="0" w:space="0" w:color="auto"/>
                                <w:bottom w:val="none" w:sz="0" w:space="0" w:color="auto"/>
                                <w:right w:val="none" w:sz="0" w:space="0" w:color="auto"/>
                              </w:divBdr>
                              <w:divsChild>
                                <w:div w:id="1353798582">
                                  <w:marLeft w:val="0"/>
                                  <w:marRight w:val="0"/>
                                  <w:marTop w:val="0"/>
                                  <w:marBottom w:val="0"/>
                                  <w:divBdr>
                                    <w:top w:val="none" w:sz="0" w:space="0" w:color="auto"/>
                                    <w:left w:val="none" w:sz="0" w:space="0" w:color="auto"/>
                                    <w:bottom w:val="none" w:sz="0" w:space="0" w:color="auto"/>
                                    <w:right w:val="none" w:sz="0" w:space="0" w:color="auto"/>
                                  </w:divBdr>
                                  <w:divsChild>
                                    <w:div w:id="855651130">
                                      <w:marLeft w:val="0"/>
                                      <w:marRight w:val="0"/>
                                      <w:marTop w:val="0"/>
                                      <w:marBottom w:val="0"/>
                                      <w:divBdr>
                                        <w:top w:val="none" w:sz="0" w:space="0" w:color="auto"/>
                                        <w:left w:val="none" w:sz="0" w:space="0" w:color="auto"/>
                                        <w:bottom w:val="none" w:sz="0" w:space="0" w:color="auto"/>
                                        <w:right w:val="none" w:sz="0" w:space="0" w:color="auto"/>
                                      </w:divBdr>
                                      <w:divsChild>
                                        <w:div w:id="1013192058">
                                          <w:marLeft w:val="0"/>
                                          <w:marRight w:val="0"/>
                                          <w:marTop w:val="0"/>
                                          <w:marBottom w:val="0"/>
                                          <w:divBdr>
                                            <w:top w:val="none" w:sz="0" w:space="0" w:color="auto"/>
                                            <w:left w:val="none" w:sz="0" w:space="0" w:color="auto"/>
                                            <w:bottom w:val="none" w:sz="0" w:space="0" w:color="auto"/>
                                            <w:right w:val="none" w:sz="0" w:space="0" w:color="auto"/>
                                          </w:divBdr>
                                        </w:div>
                                        <w:div w:id="21092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59099">
                          <w:marLeft w:val="0"/>
                          <w:marRight w:val="0"/>
                          <w:marTop w:val="0"/>
                          <w:marBottom w:val="0"/>
                          <w:divBdr>
                            <w:top w:val="none" w:sz="0" w:space="0" w:color="auto"/>
                            <w:left w:val="none" w:sz="0" w:space="0" w:color="auto"/>
                            <w:bottom w:val="none" w:sz="0" w:space="0" w:color="auto"/>
                            <w:right w:val="none" w:sz="0" w:space="0" w:color="auto"/>
                          </w:divBdr>
                          <w:divsChild>
                            <w:div w:id="1337150924">
                              <w:marLeft w:val="0"/>
                              <w:marRight w:val="0"/>
                              <w:marTop w:val="0"/>
                              <w:marBottom w:val="0"/>
                              <w:divBdr>
                                <w:top w:val="none" w:sz="0" w:space="0" w:color="auto"/>
                                <w:left w:val="none" w:sz="0" w:space="0" w:color="auto"/>
                                <w:bottom w:val="none" w:sz="0" w:space="0" w:color="auto"/>
                                <w:right w:val="none" w:sz="0" w:space="0" w:color="auto"/>
                              </w:divBdr>
                              <w:divsChild>
                                <w:div w:id="10816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053242">
              <w:marLeft w:val="0"/>
              <w:marRight w:val="0"/>
              <w:marTop w:val="0"/>
              <w:marBottom w:val="0"/>
              <w:divBdr>
                <w:top w:val="none" w:sz="0" w:space="0" w:color="auto"/>
                <w:left w:val="none" w:sz="0" w:space="0" w:color="auto"/>
                <w:bottom w:val="none" w:sz="0" w:space="0" w:color="auto"/>
                <w:right w:val="none" w:sz="0" w:space="0" w:color="auto"/>
              </w:divBdr>
              <w:divsChild>
                <w:div w:id="710229501">
                  <w:marLeft w:val="0"/>
                  <w:marRight w:val="0"/>
                  <w:marTop w:val="0"/>
                  <w:marBottom w:val="0"/>
                  <w:divBdr>
                    <w:top w:val="none" w:sz="0" w:space="0" w:color="auto"/>
                    <w:left w:val="none" w:sz="0" w:space="0" w:color="auto"/>
                    <w:bottom w:val="none" w:sz="0" w:space="0" w:color="auto"/>
                    <w:right w:val="none" w:sz="0" w:space="0" w:color="auto"/>
                  </w:divBdr>
                  <w:divsChild>
                    <w:div w:id="1779445294">
                      <w:marLeft w:val="0"/>
                      <w:marRight w:val="0"/>
                      <w:marTop w:val="0"/>
                      <w:marBottom w:val="0"/>
                      <w:divBdr>
                        <w:top w:val="none" w:sz="0" w:space="0" w:color="auto"/>
                        <w:left w:val="none" w:sz="0" w:space="0" w:color="auto"/>
                        <w:bottom w:val="none" w:sz="0" w:space="0" w:color="auto"/>
                        <w:right w:val="none" w:sz="0" w:space="0" w:color="auto"/>
                      </w:divBdr>
                      <w:divsChild>
                        <w:div w:id="207889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40026">
              <w:marLeft w:val="0"/>
              <w:marRight w:val="0"/>
              <w:marTop w:val="0"/>
              <w:marBottom w:val="0"/>
              <w:divBdr>
                <w:top w:val="none" w:sz="0" w:space="0" w:color="auto"/>
                <w:left w:val="none" w:sz="0" w:space="0" w:color="auto"/>
                <w:bottom w:val="none" w:sz="0" w:space="0" w:color="auto"/>
                <w:right w:val="none" w:sz="0" w:space="0" w:color="auto"/>
              </w:divBdr>
              <w:divsChild>
                <w:div w:id="2112623701">
                  <w:marLeft w:val="0"/>
                  <w:marRight w:val="0"/>
                  <w:marTop w:val="0"/>
                  <w:marBottom w:val="0"/>
                  <w:divBdr>
                    <w:top w:val="none" w:sz="0" w:space="0" w:color="auto"/>
                    <w:left w:val="none" w:sz="0" w:space="0" w:color="auto"/>
                    <w:bottom w:val="none" w:sz="0" w:space="0" w:color="auto"/>
                    <w:right w:val="none" w:sz="0" w:space="0" w:color="auto"/>
                  </w:divBdr>
                  <w:divsChild>
                    <w:div w:id="1546913446">
                      <w:marLeft w:val="0"/>
                      <w:marRight w:val="0"/>
                      <w:marTop w:val="0"/>
                      <w:marBottom w:val="0"/>
                      <w:divBdr>
                        <w:top w:val="none" w:sz="0" w:space="0" w:color="auto"/>
                        <w:left w:val="none" w:sz="0" w:space="0" w:color="auto"/>
                        <w:bottom w:val="none" w:sz="0" w:space="0" w:color="auto"/>
                        <w:right w:val="none" w:sz="0" w:space="0" w:color="auto"/>
                      </w:divBdr>
                      <w:divsChild>
                        <w:div w:id="728648635">
                          <w:marLeft w:val="0"/>
                          <w:marRight w:val="0"/>
                          <w:marTop w:val="0"/>
                          <w:marBottom w:val="0"/>
                          <w:divBdr>
                            <w:top w:val="none" w:sz="0" w:space="0" w:color="auto"/>
                            <w:left w:val="none" w:sz="0" w:space="0" w:color="auto"/>
                            <w:bottom w:val="none" w:sz="0" w:space="0" w:color="auto"/>
                            <w:right w:val="none" w:sz="0" w:space="0" w:color="auto"/>
                          </w:divBdr>
                          <w:divsChild>
                            <w:div w:id="155733789">
                              <w:marLeft w:val="0"/>
                              <w:marRight w:val="0"/>
                              <w:marTop w:val="0"/>
                              <w:marBottom w:val="0"/>
                              <w:divBdr>
                                <w:top w:val="none" w:sz="0" w:space="0" w:color="auto"/>
                                <w:left w:val="none" w:sz="0" w:space="0" w:color="auto"/>
                                <w:bottom w:val="none" w:sz="0" w:space="0" w:color="auto"/>
                                <w:right w:val="none" w:sz="0" w:space="0" w:color="auto"/>
                              </w:divBdr>
                              <w:divsChild>
                                <w:div w:id="159850652">
                                  <w:marLeft w:val="0"/>
                                  <w:marRight w:val="0"/>
                                  <w:marTop w:val="0"/>
                                  <w:marBottom w:val="0"/>
                                  <w:divBdr>
                                    <w:top w:val="none" w:sz="0" w:space="0" w:color="auto"/>
                                    <w:left w:val="none" w:sz="0" w:space="0" w:color="auto"/>
                                    <w:bottom w:val="none" w:sz="0" w:space="0" w:color="auto"/>
                                    <w:right w:val="none" w:sz="0" w:space="0" w:color="auto"/>
                                  </w:divBdr>
                                  <w:divsChild>
                                    <w:div w:id="2023312106">
                                      <w:marLeft w:val="0"/>
                                      <w:marRight w:val="0"/>
                                      <w:marTop w:val="0"/>
                                      <w:marBottom w:val="0"/>
                                      <w:divBdr>
                                        <w:top w:val="none" w:sz="0" w:space="0" w:color="auto"/>
                                        <w:left w:val="none" w:sz="0" w:space="0" w:color="auto"/>
                                        <w:bottom w:val="none" w:sz="0" w:space="0" w:color="auto"/>
                                        <w:right w:val="none" w:sz="0" w:space="0" w:color="auto"/>
                                      </w:divBdr>
                                      <w:divsChild>
                                        <w:div w:id="609581835">
                                          <w:marLeft w:val="0"/>
                                          <w:marRight w:val="0"/>
                                          <w:marTop w:val="0"/>
                                          <w:marBottom w:val="0"/>
                                          <w:divBdr>
                                            <w:top w:val="none" w:sz="0" w:space="0" w:color="auto"/>
                                            <w:left w:val="none" w:sz="0" w:space="0" w:color="auto"/>
                                            <w:bottom w:val="none" w:sz="0" w:space="0" w:color="auto"/>
                                            <w:right w:val="none" w:sz="0" w:space="0" w:color="auto"/>
                                          </w:divBdr>
                                          <w:divsChild>
                                            <w:div w:id="238369270">
                                              <w:marLeft w:val="0"/>
                                              <w:marRight w:val="0"/>
                                              <w:marTop w:val="0"/>
                                              <w:marBottom w:val="0"/>
                                              <w:divBdr>
                                                <w:top w:val="none" w:sz="0" w:space="0" w:color="auto"/>
                                                <w:left w:val="none" w:sz="0" w:space="0" w:color="auto"/>
                                                <w:bottom w:val="none" w:sz="0" w:space="0" w:color="auto"/>
                                                <w:right w:val="none" w:sz="0" w:space="0" w:color="auto"/>
                                              </w:divBdr>
                                              <w:divsChild>
                                                <w:div w:id="1242786911">
                                                  <w:marLeft w:val="0"/>
                                                  <w:marRight w:val="0"/>
                                                  <w:marTop w:val="0"/>
                                                  <w:marBottom w:val="0"/>
                                                  <w:divBdr>
                                                    <w:top w:val="none" w:sz="0" w:space="0" w:color="auto"/>
                                                    <w:left w:val="none" w:sz="0" w:space="0" w:color="auto"/>
                                                    <w:bottom w:val="none" w:sz="0" w:space="0" w:color="auto"/>
                                                    <w:right w:val="none" w:sz="0" w:space="0" w:color="auto"/>
                                                  </w:divBdr>
                                                  <w:divsChild>
                                                    <w:div w:id="23556426">
                                                      <w:marLeft w:val="1650"/>
                                                      <w:marRight w:val="0"/>
                                                      <w:marTop w:val="12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23035">
                      <w:marLeft w:val="0"/>
                      <w:marRight w:val="0"/>
                      <w:marTop w:val="0"/>
                      <w:marBottom w:val="0"/>
                      <w:divBdr>
                        <w:top w:val="none" w:sz="0" w:space="0" w:color="auto"/>
                        <w:left w:val="none" w:sz="0" w:space="0" w:color="auto"/>
                        <w:bottom w:val="none" w:sz="0" w:space="0" w:color="auto"/>
                        <w:right w:val="none" w:sz="0" w:space="0" w:color="auto"/>
                      </w:divBdr>
                      <w:divsChild>
                        <w:div w:id="609699159">
                          <w:marLeft w:val="0"/>
                          <w:marRight w:val="0"/>
                          <w:marTop w:val="0"/>
                          <w:marBottom w:val="0"/>
                          <w:divBdr>
                            <w:top w:val="none" w:sz="0" w:space="0" w:color="auto"/>
                            <w:left w:val="none" w:sz="0" w:space="0" w:color="auto"/>
                            <w:bottom w:val="none" w:sz="0" w:space="0" w:color="auto"/>
                            <w:right w:val="none" w:sz="0" w:space="0" w:color="auto"/>
                          </w:divBdr>
                          <w:divsChild>
                            <w:div w:id="756362577">
                              <w:marLeft w:val="0"/>
                              <w:marRight w:val="0"/>
                              <w:marTop w:val="0"/>
                              <w:marBottom w:val="0"/>
                              <w:divBdr>
                                <w:top w:val="none" w:sz="0" w:space="0" w:color="auto"/>
                                <w:left w:val="none" w:sz="0" w:space="0" w:color="auto"/>
                                <w:bottom w:val="none" w:sz="0" w:space="0" w:color="auto"/>
                                <w:right w:val="none" w:sz="0" w:space="0" w:color="auto"/>
                              </w:divBdr>
                              <w:divsChild>
                                <w:div w:id="1901284532">
                                  <w:marLeft w:val="0"/>
                                  <w:marRight w:val="0"/>
                                  <w:marTop w:val="0"/>
                                  <w:marBottom w:val="0"/>
                                  <w:divBdr>
                                    <w:top w:val="none" w:sz="0" w:space="0" w:color="auto"/>
                                    <w:left w:val="none" w:sz="0" w:space="0" w:color="auto"/>
                                    <w:bottom w:val="none" w:sz="0" w:space="0" w:color="auto"/>
                                    <w:right w:val="none" w:sz="0" w:space="0" w:color="auto"/>
                                  </w:divBdr>
                                  <w:divsChild>
                                    <w:div w:id="1654217871">
                                      <w:marLeft w:val="0"/>
                                      <w:marRight w:val="0"/>
                                      <w:marTop w:val="0"/>
                                      <w:marBottom w:val="0"/>
                                      <w:divBdr>
                                        <w:top w:val="none" w:sz="0" w:space="0" w:color="auto"/>
                                        <w:left w:val="none" w:sz="0" w:space="0" w:color="auto"/>
                                        <w:bottom w:val="none" w:sz="0" w:space="0" w:color="auto"/>
                                        <w:right w:val="none" w:sz="0" w:space="0" w:color="auto"/>
                                      </w:divBdr>
                                      <w:divsChild>
                                        <w:div w:id="1631209111">
                                          <w:marLeft w:val="0"/>
                                          <w:marRight w:val="0"/>
                                          <w:marTop w:val="0"/>
                                          <w:marBottom w:val="0"/>
                                          <w:divBdr>
                                            <w:top w:val="none" w:sz="0" w:space="0" w:color="auto"/>
                                            <w:left w:val="none" w:sz="0" w:space="0" w:color="auto"/>
                                            <w:bottom w:val="none" w:sz="0" w:space="0" w:color="auto"/>
                                            <w:right w:val="none" w:sz="0" w:space="0" w:color="auto"/>
                                          </w:divBdr>
                                          <w:divsChild>
                                            <w:div w:id="214396054">
                                              <w:marLeft w:val="0"/>
                                              <w:marRight w:val="0"/>
                                              <w:marTop w:val="0"/>
                                              <w:marBottom w:val="0"/>
                                              <w:divBdr>
                                                <w:top w:val="none" w:sz="0" w:space="0" w:color="auto"/>
                                                <w:left w:val="none" w:sz="0" w:space="0" w:color="auto"/>
                                                <w:bottom w:val="none" w:sz="0" w:space="0" w:color="auto"/>
                                                <w:right w:val="none" w:sz="0" w:space="0" w:color="auto"/>
                                              </w:divBdr>
                                            </w:div>
                                          </w:divsChild>
                                        </w:div>
                                        <w:div w:id="543710584">
                                          <w:marLeft w:val="0"/>
                                          <w:marRight w:val="0"/>
                                          <w:marTop w:val="0"/>
                                          <w:marBottom w:val="0"/>
                                          <w:divBdr>
                                            <w:top w:val="none" w:sz="0" w:space="0" w:color="auto"/>
                                            <w:left w:val="none" w:sz="0" w:space="0" w:color="auto"/>
                                            <w:bottom w:val="none" w:sz="0" w:space="0" w:color="auto"/>
                                            <w:right w:val="none" w:sz="0" w:space="0" w:color="auto"/>
                                          </w:divBdr>
                                          <w:divsChild>
                                            <w:div w:id="414666408">
                                              <w:marLeft w:val="0"/>
                                              <w:marRight w:val="0"/>
                                              <w:marTop w:val="0"/>
                                              <w:marBottom w:val="0"/>
                                              <w:divBdr>
                                                <w:top w:val="none" w:sz="0" w:space="0" w:color="auto"/>
                                                <w:left w:val="none" w:sz="0" w:space="0" w:color="auto"/>
                                                <w:bottom w:val="none" w:sz="0" w:space="0" w:color="auto"/>
                                                <w:right w:val="none" w:sz="0" w:space="0" w:color="auto"/>
                                              </w:divBdr>
                                              <w:divsChild>
                                                <w:div w:id="526992216">
                                                  <w:marLeft w:val="0"/>
                                                  <w:marRight w:val="0"/>
                                                  <w:marTop w:val="0"/>
                                                  <w:marBottom w:val="0"/>
                                                  <w:divBdr>
                                                    <w:top w:val="none" w:sz="0" w:space="0" w:color="auto"/>
                                                    <w:left w:val="none" w:sz="0" w:space="0" w:color="auto"/>
                                                    <w:bottom w:val="none" w:sz="0" w:space="0" w:color="auto"/>
                                                    <w:right w:val="none" w:sz="0" w:space="0" w:color="auto"/>
                                                  </w:divBdr>
                                                </w:div>
                                                <w:div w:id="1336879477">
                                                  <w:marLeft w:val="0"/>
                                                  <w:marRight w:val="0"/>
                                                  <w:marTop w:val="0"/>
                                                  <w:marBottom w:val="0"/>
                                                  <w:divBdr>
                                                    <w:top w:val="none" w:sz="0" w:space="0" w:color="auto"/>
                                                    <w:left w:val="none" w:sz="0" w:space="0" w:color="auto"/>
                                                    <w:bottom w:val="none" w:sz="0" w:space="0" w:color="auto"/>
                                                    <w:right w:val="none" w:sz="0" w:space="0" w:color="auto"/>
                                                  </w:divBdr>
                                                  <w:divsChild>
                                                    <w:div w:id="819082669">
                                                      <w:marLeft w:val="0"/>
                                                      <w:marRight w:val="0"/>
                                                      <w:marTop w:val="0"/>
                                                      <w:marBottom w:val="0"/>
                                                      <w:divBdr>
                                                        <w:top w:val="none" w:sz="0" w:space="0" w:color="auto"/>
                                                        <w:left w:val="none" w:sz="0" w:space="0" w:color="auto"/>
                                                        <w:bottom w:val="none" w:sz="0" w:space="0" w:color="auto"/>
                                                        <w:right w:val="none" w:sz="0" w:space="0" w:color="auto"/>
                                                      </w:divBdr>
                                                    </w:div>
                                                  </w:divsChild>
                                                </w:div>
                                                <w:div w:id="1793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685185">
                      <w:marLeft w:val="0"/>
                      <w:marRight w:val="0"/>
                      <w:marTop w:val="0"/>
                      <w:marBottom w:val="0"/>
                      <w:divBdr>
                        <w:top w:val="none" w:sz="0" w:space="0" w:color="auto"/>
                        <w:left w:val="none" w:sz="0" w:space="0" w:color="auto"/>
                        <w:bottom w:val="none" w:sz="0" w:space="0" w:color="auto"/>
                        <w:right w:val="none" w:sz="0" w:space="0" w:color="auto"/>
                      </w:divBdr>
                      <w:divsChild>
                        <w:div w:id="314456094">
                          <w:marLeft w:val="0"/>
                          <w:marRight w:val="0"/>
                          <w:marTop w:val="0"/>
                          <w:marBottom w:val="0"/>
                          <w:divBdr>
                            <w:top w:val="none" w:sz="0" w:space="0" w:color="auto"/>
                            <w:left w:val="none" w:sz="0" w:space="0" w:color="auto"/>
                            <w:bottom w:val="none" w:sz="0" w:space="0" w:color="auto"/>
                            <w:right w:val="none" w:sz="0" w:space="0" w:color="auto"/>
                          </w:divBdr>
                          <w:divsChild>
                            <w:div w:id="511459680">
                              <w:marLeft w:val="0"/>
                              <w:marRight w:val="0"/>
                              <w:marTop w:val="0"/>
                              <w:marBottom w:val="0"/>
                              <w:divBdr>
                                <w:top w:val="none" w:sz="0" w:space="0" w:color="auto"/>
                                <w:left w:val="none" w:sz="0" w:space="0" w:color="auto"/>
                                <w:bottom w:val="none" w:sz="0" w:space="0" w:color="auto"/>
                                <w:right w:val="none" w:sz="0" w:space="0" w:color="auto"/>
                              </w:divBdr>
                              <w:divsChild>
                                <w:div w:id="1693844331">
                                  <w:marLeft w:val="0"/>
                                  <w:marRight w:val="0"/>
                                  <w:marTop w:val="0"/>
                                  <w:marBottom w:val="0"/>
                                  <w:divBdr>
                                    <w:top w:val="none" w:sz="0" w:space="0" w:color="auto"/>
                                    <w:left w:val="none" w:sz="0" w:space="0" w:color="auto"/>
                                    <w:bottom w:val="none" w:sz="0" w:space="0" w:color="auto"/>
                                    <w:right w:val="none" w:sz="0" w:space="0" w:color="auto"/>
                                  </w:divBdr>
                                  <w:divsChild>
                                    <w:div w:id="716203525">
                                      <w:marLeft w:val="0"/>
                                      <w:marRight w:val="0"/>
                                      <w:marTop w:val="0"/>
                                      <w:marBottom w:val="0"/>
                                      <w:divBdr>
                                        <w:top w:val="none" w:sz="0" w:space="0" w:color="auto"/>
                                        <w:left w:val="none" w:sz="0" w:space="0" w:color="auto"/>
                                        <w:bottom w:val="none" w:sz="0" w:space="0" w:color="auto"/>
                                        <w:right w:val="none" w:sz="0" w:space="0" w:color="auto"/>
                                      </w:divBdr>
                                      <w:divsChild>
                                        <w:div w:id="247858965">
                                          <w:marLeft w:val="0"/>
                                          <w:marRight w:val="0"/>
                                          <w:marTop w:val="0"/>
                                          <w:marBottom w:val="0"/>
                                          <w:divBdr>
                                            <w:top w:val="none" w:sz="0" w:space="0" w:color="auto"/>
                                            <w:left w:val="none" w:sz="0" w:space="0" w:color="auto"/>
                                            <w:bottom w:val="none" w:sz="0" w:space="0" w:color="auto"/>
                                            <w:right w:val="none" w:sz="0" w:space="0" w:color="auto"/>
                                          </w:divBdr>
                                          <w:divsChild>
                                            <w:div w:id="1420567391">
                                              <w:marLeft w:val="0"/>
                                              <w:marRight w:val="0"/>
                                              <w:marTop w:val="0"/>
                                              <w:marBottom w:val="0"/>
                                              <w:divBdr>
                                                <w:top w:val="none" w:sz="0" w:space="0" w:color="auto"/>
                                                <w:left w:val="none" w:sz="0" w:space="0" w:color="auto"/>
                                                <w:bottom w:val="none" w:sz="0" w:space="0" w:color="auto"/>
                                                <w:right w:val="none" w:sz="0" w:space="0" w:color="auto"/>
                                              </w:divBdr>
                                              <w:divsChild>
                                                <w:div w:id="1289625761">
                                                  <w:marLeft w:val="0"/>
                                                  <w:marRight w:val="0"/>
                                                  <w:marTop w:val="0"/>
                                                  <w:marBottom w:val="0"/>
                                                  <w:divBdr>
                                                    <w:top w:val="none" w:sz="0" w:space="0" w:color="auto"/>
                                                    <w:left w:val="none" w:sz="0" w:space="0" w:color="auto"/>
                                                    <w:bottom w:val="none" w:sz="0" w:space="0" w:color="auto"/>
                                                    <w:right w:val="none" w:sz="0" w:space="0" w:color="auto"/>
                                                  </w:divBdr>
                                                  <w:divsChild>
                                                    <w:div w:id="1775133658">
                                                      <w:marLeft w:val="0"/>
                                                      <w:marRight w:val="0"/>
                                                      <w:marTop w:val="0"/>
                                                      <w:marBottom w:val="0"/>
                                                      <w:divBdr>
                                                        <w:top w:val="none" w:sz="0" w:space="0" w:color="auto"/>
                                                        <w:left w:val="none" w:sz="0" w:space="0" w:color="auto"/>
                                                        <w:bottom w:val="none" w:sz="0" w:space="0" w:color="auto"/>
                                                        <w:right w:val="none" w:sz="0" w:space="0" w:color="auto"/>
                                                      </w:divBdr>
                                                      <w:divsChild>
                                                        <w:div w:id="343437753">
                                                          <w:marLeft w:val="0"/>
                                                          <w:marRight w:val="0"/>
                                                          <w:marTop w:val="0"/>
                                                          <w:marBottom w:val="0"/>
                                                          <w:divBdr>
                                                            <w:top w:val="none" w:sz="0" w:space="0" w:color="auto"/>
                                                            <w:left w:val="none" w:sz="0" w:space="0" w:color="auto"/>
                                                            <w:bottom w:val="none" w:sz="0" w:space="0" w:color="auto"/>
                                                            <w:right w:val="none" w:sz="0" w:space="0" w:color="auto"/>
                                                          </w:divBdr>
                                                          <w:divsChild>
                                                            <w:div w:id="1596013796">
                                                              <w:marLeft w:val="0"/>
                                                              <w:marRight w:val="0"/>
                                                              <w:marTop w:val="0"/>
                                                              <w:marBottom w:val="0"/>
                                                              <w:divBdr>
                                                                <w:top w:val="none" w:sz="0" w:space="0" w:color="auto"/>
                                                                <w:left w:val="none" w:sz="0" w:space="0" w:color="auto"/>
                                                                <w:bottom w:val="none" w:sz="0" w:space="0" w:color="auto"/>
                                                                <w:right w:val="none" w:sz="0" w:space="0" w:color="auto"/>
                                                              </w:divBdr>
                                                              <w:divsChild>
                                                                <w:div w:id="295188389">
                                                                  <w:marLeft w:val="0"/>
                                                                  <w:marRight w:val="0"/>
                                                                  <w:marTop w:val="0"/>
                                                                  <w:marBottom w:val="0"/>
                                                                  <w:divBdr>
                                                                    <w:top w:val="none" w:sz="0" w:space="0" w:color="auto"/>
                                                                    <w:left w:val="none" w:sz="0" w:space="0" w:color="auto"/>
                                                                    <w:bottom w:val="none" w:sz="0" w:space="0" w:color="auto"/>
                                                                    <w:right w:val="none" w:sz="0" w:space="0" w:color="auto"/>
                                                                  </w:divBdr>
                                                                </w:div>
                                                              </w:divsChild>
                                                            </w:div>
                                                            <w:div w:id="51002450">
                                                              <w:marLeft w:val="0"/>
                                                              <w:marRight w:val="0"/>
                                                              <w:marTop w:val="0"/>
                                                              <w:marBottom w:val="0"/>
                                                              <w:divBdr>
                                                                <w:top w:val="none" w:sz="0" w:space="0" w:color="auto"/>
                                                                <w:left w:val="none" w:sz="0" w:space="0" w:color="auto"/>
                                                                <w:bottom w:val="none" w:sz="0" w:space="0" w:color="auto"/>
                                                                <w:right w:val="none" w:sz="0" w:space="0" w:color="auto"/>
                                                              </w:divBdr>
                                                            </w:div>
                                                            <w:div w:id="9419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535054">
                      <w:marLeft w:val="0"/>
                      <w:marRight w:val="0"/>
                      <w:marTop w:val="0"/>
                      <w:marBottom w:val="0"/>
                      <w:divBdr>
                        <w:top w:val="none" w:sz="0" w:space="0" w:color="auto"/>
                        <w:left w:val="none" w:sz="0" w:space="0" w:color="auto"/>
                        <w:bottom w:val="none" w:sz="0" w:space="0" w:color="auto"/>
                        <w:right w:val="none" w:sz="0" w:space="0" w:color="auto"/>
                      </w:divBdr>
                      <w:divsChild>
                        <w:div w:id="381563413">
                          <w:marLeft w:val="0"/>
                          <w:marRight w:val="0"/>
                          <w:marTop w:val="0"/>
                          <w:marBottom w:val="0"/>
                          <w:divBdr>
                            <w:top w:val="none" w:sz="0" w:space="0" w:color="auto"/>
                            <w:left w:val="none" w:sz="0" w:space="0" w:color="auto"/>
                            <w:bottom w:val="none" w:sz="0" w:space="0" w:color="auto"/>
                            <w:right w:val="none" w:sz="0" w:space="0" w:color="auto"/>
                          </w:divBdr>
                          <w:divsChild>
                            <w:div w:id="228344620">
                              <w:marLeft w:val="0"/>
                              <w:marRight w:val="0"/>
                              <w:marTop w:val="0"/>
                              <w:marBottom w:val="0"/>
                              <w:divBdr>
                                <w:top w:val="none" w:sz="0" w:space="0" w:color="auto"/>
                                <w:left w:val="none" w:sz="0" w:space="0" w:color="auto"/>
                                <w:bottom w:val="none" w:sz="0" w:space="0" w:color="auto"/>
                                <w:right w:val="none" w:sz="0" w:space="0" w:color="auto"/>
                              </w:divBdr>
                              <w:divsChild>
                                <w:div w:id="336811160">
                                  <w:marLeft w:val="0"/>
                                  <w:marRight w:val="0"/>
                                  <w:marTop w:val="0"/>
                                  <w:marBottom w:val="0"/>
                                  <w:divBdr>
                                    <w:top w:val="none" w:sz="0" w:space="0" w:color="auto"/>
                                    <w:left w:val="none" w:sz="0" w:space="0" w:color="auto"/>
                                    <w:bottom w:val="none" w:sz="0" w:space="0" w:color="auto"/>
                                    <w:right w:val="none" w:sz="0" w:space="0" w:color="auto"/>
                                  </w:divBdr>
                                  <w:divsChild>
                                    <w:div w:id="380400425">
                                      <w:marLeft w:val="0"/>
                                      <w:marRight w:val="0"/>
                                      <w:marTop w:val="0"/>
                                      <w:marBottom w:val="0"/>
                                      <w:divBdr>
                                        <w:top w:val="none" w:sz="0" w:space="0" w:color="auto"/>
                                        <w:left w:val="none" w:sz="0" w:space="0" w:color="auto"/>
                                        <w:bottom w:val="none" w:sz="0" w:space="0" w:color="auto"/>
                                        <w:right w:val="none" w:sz="0" w:space="0" w:color="auto"/>
                                      </w:divBdr>
                                      <w:divsChild>
                                        <w:div w:id="1856921050">
                                          <w:marLeft w:val="0"/>
                                          <w:marRight w:val="0"/>
                                          <w:marTop w:val="0"/>
                                          <w:marBottom w:val="0"/>
                                          <w:divBdr>
                                            <w:top w:val="none" w:sz="0" w:space="0" w:color="auto"/>
                                            <w:left w:val="none" w:sz="0" w:space="0" w:color="auto"/>
                                            <w:bottom w:val="none" w:sz="0" w:space="0" w:color="auto"/>
                                            <w:right w:val="none" w:sz="0" w:space="0" w:color="auto"/>
                                          </w:divBdr>
                                          <w:divsChild>
                                            <w:div w:id="119735392">
                                              <w:marLeft w:val="0"/>
                                              <w:marRight w:val="0"/>
                                              <w:marTop w:val="0"/>
                                              <w:marBottom w:val="0"/>
                                              <w:divBdr>
                                                <w:top w:val="none" w:sz="0" w:space="0" w:color="auto"/>
                                                <w:left w:val="none" w:sz="0" w:space="0" w:color="auto"/>
                                                <w:bottom w:val="none" w:sz="0" w:space="0" w:color="auto"/>
                                                <w:right w:val="none" w:sz="0" w:space="0" w:color="auto"/>
                                              </w:divBdr>
                                              <w:divsChild>
                                                <w:div w:id="1807121607">
                                                  <w:marLeft w:val="0"/>
                                                  <w:marRight w:val="0"/>
                                                  <w:marTop w:val="0"/>
                                                  <w:marBottom w:val="0"/>
                                                  <w:divBdr>
                                                    <w:top w:val="none" w:sz="0" w:space="0" w:color="auto"/>
                                                    <w:left w:val="none" w:sz="0" w:space="0" w:color="auto"/>
                                                    <w:bottom w:val="none" w:sz="0" w:space="0" w:color="auto"/>
                                                    <w:right w:val="none" w:sz="0" w:space="0" w:color="auto"/>
                                                  </w:divBdr>
                                                  <w:divsChild>
                                                    <w:div w:id="1317489328">
                                                      <w:marLeft w:val="0"/>
                                                      <w:marRight w:val="0"/>
                                                      <w:marTop w:val="0"/>
                                                      <w:marBottom w:val="0"/>
                                                      <w:divBdr>
                                                        <w:top w:val="none" w:sz="0" w:space="0" w:color="auto"/>
                                                        <w:left w:val="none" w:sz="0" w:space="0" w:color="auto"/>
                                                        <w:bottom w:val="none" w:sz="0" w:space="0" w:color="auto"/>
                                                        <w:right w:val="none" w:sz="0" w:space="0" w:color="auto"/>
                                                      </w:divBdr>
                                                      <w:divsChild>
                                                        <w:div w:id="1980722425">
                                                          <w:marLeft w:val="0"/>
                                                          <w:marRight w:val="0"/>
                                                          <w:marTop w:val="0"/>
                                                          <w:marBottom w:val="0"/>
                                                          <w:divBdr>
                                                            <w:top w:val="none" w:sz="0" w:space="0" w:color="auto"/>
                                                            <w:left w:val="none" w:sz="0" w:space="0" w:color="auto"/>
                                                            <w:bottom w:val="none" w:sz="0" w:space="0" w:color="auto"/>
                                                            <w:right w:val="none" w:sz="0" w:space="0" w:color="auto"/>
                                                          </w:divBdr>
                                                          <w:divsChild>
                                                            <w:div w:id="1509979561">
                                                              <w:marLeft w:val="0"/>
                                                              <w:marRight w:val="0"/>
                                                              <w:marTop w:val="0"/>
                                                              <w:marBottom w:val="0"/>
                                                              <w:divBdr>
                                                                <w:top w:val="none" w:sz="0" w:space="0" w:color="auto"/>
                                                                <w:left w:val="none" w:sz="0" w:space="0" w:color="auto"/>
                                                                <w:bottom w:val="none" w:sz="0" w:space="0" w:color="auto"/>
                                                                <w:right w:val="none" w:sz="0" w:space="0" w:color="auto"/>
                                                              </w:divBdr>
                                                              <w:divsChild>
                                                                <w:div w:id="461308209">
                                                                  <w:marLeft w:val="0"/>
                                                                  <w:marRight w:val="0"/>
                                                                  <w:marTop w:val="0"/>
                                                                  <w:marBottom w:val="0"/>
                                                                  <w:divBdr>
                                                                    <w:top w:val="none" w:sz="0" w:space="0" w:color="auto"/>
                                                                    <w:left w:val="none" w:sz="0" w:space="0" w:color="auto"/>
                                                                    <w:bottom w:val="none" w:sz="0" w:space="0" w:color="auto"/>
                                                                    <w:right w:val="none" w:sz="0" w:space="0" w:color="auto"/>
                                                                  </w:divBdr>
                                                                </w:div>
                                                                <w:div w:id="132377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002781">
                                                          <w:marLeft w:val="0"/>
                                                          <w:marRight w:val="0"/>
                                                          <w:marTop w:val="0"/>
                                                          <w:marBottom w:val="0"/>
                                                          <w:divBdr>
                                                            <w:top w:val="none" w:sz="0" w:space="0" w:color="auto"/>
                                                            <w:left w:val="none" w:sz="0" w:space="0" w:color="auto"/>
                                                            <w:bottom w:val="none" w:sz="0" w:space="0" w:color="auto"/>
                                                            <w:right w:val="none" w:sz="0" w:space="0" w:color="auto"/>
                                                          </w:divBdr>
                                                          <w:divsChild>
                                                            <w:div w:id="1296258792">
                                                              <w:marLeft w:val="0"/>
                                                              <w:marRight w:val="0"/>
                                                              <w:marTop w:val="0"/>
                                                              <w:marBottom w:val="0"/>
                                                              <w:divBdr>
                                                                <w:top w:val="none" w:sz="0" w:space="0" w:color="auto"/>
                                                                <w:left w:val="none" w:sz="0" w:space="0" w:color="auto"/>
                                                                <w:bottom w:val="none" w:sz="0" w:space="0" w:color="auto"/>
                                                                <w:right w:val="none" w:sz="0" w:space="0" w:color="auto"/>
                                                              </w:divBdr>
                                                              <w:divsChild>
                                                                <w:div w:id="834613739">
                                                                  <w:marLeft w:val="0"/>
                                                                  <w:marRight w:val="0"/>
                                                                  <w:marTop w:val="0"/>
                                                                  <w:marBottom w:val="0"/>
                                                                  <w:divBdr>
                                                                    <w:top w:val="none" w:sz="0" w:space="0" w:color="auto"/>
                                                                    <w:left w:val="none" w:sz="0" w:space="0" w:color="auto"/>
                                                                    <w:bottom w:val="none" w:sz="0" w:space="0" w:color="auto"/>
                                                                    <w:right w:val="none" w:sz="0" w:space="0" w:color="auto"/>
                                                                  </w:divBdr>
                                                                </w:div>
                                                                <w:div w:id="2814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43414">
                                                          <w:marLeft w:val="0"/>
                                                          <w:marRight w:val="0"/>
                                                          <w:marTop w:val="0"/>
                                                          <w:marBottom w:val="0"/>
                                                          <w:divBdr>
                                                            <w:top w:val="none" w:sz="0" w:space="0" w:color="auto"/>
                                                            <w:left w:val="none" w:sz="0" w:space="0" w:color="auto"/>
                                                            <w:bottom w:val="none" w:sz="0" w:space="0" w:color="auto"/>
                                                            <w:right w:val="none" w:sz="0" w:space="0" w:color="auto"/>
                                                          </w:divBdr>
                                                          <w:divsChild>
                                                            <w:div w:id="1183207769">
                                                              <w:marLeft w:val="0"/>
                                                              <w:marRight w:val="0"/>
                                                              <w:marTop w:val="0"/>
                                                              <w:marBottom w:val="0"/>
                                                              <w:divBdr>
                                                                <w:top w:val="none" w:sz="0" w:space="0" w:color="auto"/>
                                                                <w:left w:val="none" w:sz="0" w:space="0" w:color="auto"/>
                                                                <w:bottom w:val="none" w:sz="0" w:space="0" w:color="auto"/>
                                                                <w:right w:val="none" w:sz="0" w:space="0" w:color="auto"/>
                                                              </w:divBdr>
                                                              <w:divsChild>
                                                                <w:div w:id="1315380016">
                                                                  <w:marLeft w:val="0"/>
                                                                  <w:marRight w:val="0"/>
                                                                  <w:marTop w:val="0"/>
                                                                  <w:marBottom w:val="0"/>
                                                                  <w:divBdr>
                                                                    <w:top w:val="none" w:sz="0" w:space="0" w:color="auto"/>
                                                                    <w:left w:val="none" w:sz="0" w:space="0" w:color="auto"/>
                                                                    <w:bottom w:val="none" w:sz="0" w:space="0" w:color="auto"/>
                                                                    <w:right w:val="none" w:sz="0" w:space="0" w:color="auto"/>
                                                                  </w:divBdr>
                                                                </w:div>
                                                                <w:div w:id="211284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17310">
                                                          <w:marLeft w:val="0"/>
                                                          <w:marRight w:val="0"/>
                                                          <w:marTop w:val="0"/>
                                                          <w:marBottom w:val="0"/>
                                                          <w:divBdr>
                                                            <w:top w:val="none" w:sz="0" w:space="0" w:color="auto"/>
                                                            <w:left w:val="none" w:sz="0" w:space="0" w:color="auto"/>
                                                            <w:bottom w:val="none" w:sz="0" w:space="0" w:color="auto"/>
                                                            <w:right w:val="none" w:sz="0" w:space="0" w:color="auto"/>
                                                          </w:divBdr>
                                                          <w:divsChild>
                                                            <w:div w:id="1026560439">
                                                              <w:marLeft w:val="0"/>
                                                              <w:marRight w:val="0"/>
                                                              <w:marTop w:val="0"/>
                                                              <w:marBottom w:val="0"/>
                                                              <w:divBdr>
                                                                <w:top w:val="none" w:sz="0" w:space="0" w:color="auto"/>
                                                                <w:left w:val="none" w:sz="0" w:space="0" w:color="auto"/>
                                                                <w:bottom w:val="none" w:sz="0" w:space="0" w:color="auto"/>
                                                                <w:right w:val="none" w:sz="0" w:space="0" w:color="auto"/>
                                                              </w:divBdr>
                                                              <w:divsChild>
                                                                <w:div w:id="1643347798">
                                                                  <w:marLeft w:val="0"/>
                                                                  <w:marRight w:val="0"/>
                                                                  <w:marTop w:val="0"/>
                                                                  <w:marBottom w:val="0"/>
                                                                  <w:divBdr>
                                                                    <w:top w:val="none" w:sz="0" w:space="0" w:color="auto"/>
                                                                    <w:left w:val="none" w:sz="0" w:space="0" w:color="auto"/>
                                                                    <w:bottom w:val="none" w:sz="0" w:space="0" w:color="auto"/>
                                                                    <w:right w:val="none" w:sz="0" w:space="0" w:color="auto"/>
                                                                  </w:divBdr>
                                                                </w:div>
                                                                <w:div w:id="7072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492904">
                                              <w:marLeft w:val="0"/>
                                              <w:marRight w:val="0"/>
                                              <w:marTop w:val="0"/>
                                              <w:marBottom w:val="0"/>
                                              <w:divBdr>
                                                <w:top w:val="none" w:sz="0" w:space="0" w:color="auto"/>
                                                <w:left w:val="none" w:sz="0" w:space="0" w:color="auto"/>
                                                <w:bottom w:val="none" w:sz="0" w:space="0" w:color="auto"/>
                                                <w:right w:val="none" w:sz="0" w:space="0" w:color="auto"/>
                                              </w:divBdr>
                                              <w:divsChild>
                                                <w:div w:id="870650951">
                                                  <w:marLeft w:val="0"/>
                                                  <w:marRight w:val="0"/>
                                                  <w:marTop w:val="0"/>
                                                  <w:marBottom w:val="0"/>
                                                  <w:divBdr>
                                                    <w:top w:val="none" w:sz="0" w:space="0" w:color="auto"/>
                                                    <w:left w:val="none" w:sz="0" w:space="0" w:color="auto"/>
                                                    <w:bottom w:val="none" w:sz="0" w:space="0" w:color="auto"/>
                                                    <w:right w:val="none" w:sz="0" w:space="0" w:color="auto"/>
                                                  </w:divBdr>
                                                  <w:divsChild>
                                                    <w:div w:id="585962619">
                                                      <w:marLeft w:val="0"/>
                                                      <w:marRight w:val="0"/>
                                                      <w:marTop w:val="0"/>
                                                      <w:marBottom w:val="0"/>
                                                      <w:divBdr>
                                                        <w:top w:val="none" w:sz="0" w:space="0" w:color="auto"/>
                                                        <w:left w:val="none" w:sz="0" w:space="0" w:color="auto"/>
                                                        <w:bottom w:val="none" w:sz="0" w:space="0" w:color="auto"/>
                                                        <w:right w:val="none" w:sz="0" w:space="0" w:color="auto"/>
                                                      </w:divBdr>
                                                      <w:divsChild>
                                                        <w:div w:id="328409893">
                                                          <w:marLeft w:val="0"/>
                                                          <w:marRight w:val="0"/>
                                                          <w:marTop w:val="0"/>
                                                          <w:marBottom w:val="0"/>
                                                          <w:divBdr>
                                                            <w:top w:val="none" w:sz="0" w:space="0" w:color="auto"/>
                                                            <w:left w:val="none" w:sz="0" w:space="0" w:color="auto"/>
                                                            <w:bottom w:val="none" w:sz="0" w:space="0" w:color="auto"/>
                                                            <w:right w:val="none" w:sz="0" w:space="0" w:color="auto"/>
                                                          </w:divBdr>
                                                          <w:divsChild>
                                                            <w:div w:id="1382556545">
                                                              <w:marLeft w:val="0"/>
                                                              <w:marRight w:val="0"/>
                                                              <w:marTop w:val="0"/>
                                                              <w:marBottom w:val="0"/>
                                                              <w:divBdr>
                                                                <w:top w:val="none" w:sz="0" w:space="0" w:color="auto"/>
                                                                <w:left w:val="none" w:sz="0" w:space="0" w:color="auto"/>
                                                                <w:bottom w:val="none" w:sz="0" w:space="0" w:color="auto"/>
                                                                <w:right w:val="none" w:sz="0" w:space="0" w:color="auto"/>
                                                              </w:divBdr>
                                                              <w:divsChild>
                                                                <w:div w:id="1397511449">
                                                                  <w:marLeft w:val="0"/>
                                                                  <w:marRight w:val="0"/>
                                                                  <w:marTop w:val="0"/>
                                                                  <w:marBottom w:val="0"/>
                                                                  <w:divBdr>
                                                                    <w:top w:val="none" w:sz="0" w:space="0" w:color="auto"/>
                                                                    <w:left w:val="none" w:sz="0" w:space="0" w:color="auto"/>
                                                                    <w:bottom w:val="none" w:sz="0" w:space="0" w:color="auto"/>
                                                                    <w:right w:val="none" w:sz="0" w:space="0" w:color="auto"/>
                                                                  </w:divBdr>
                                                                </w:div>
                                                                <w:div w:id="13993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2801">
                                                          <w:marLeft w:val="0"/>
                                                          <w:marRight w:val="0"/>
                                                          <w:marTop w:val="0"/>
                                                          <w:marBottom w:val="0"/>
                                                          <w:divBdr>
                                                            <w:top w:val="none" w:sz="0" w:space="0" w:color="auto"/>
                                                            <w:left w:val="none" w:sz="0" w:space="0" w:color="auto"/>
                                                            <w:bottom w:val="none" w:sz="0" w:space="0" w:color="auto"/>
                                                            <w:right w:val="none" w:sz="0" w:space="0" w:color="auto"/>
                                                          </w:divBdr>
                                                          <w:divsChild>
                                                            <w:div w:id="1484814580">
                                                              <w:marLeft w:val="0"/>
                                                              <w:marRight w:val="0"/>
                                                              <w:marTop w:val="0"/>
                                                              <w:marBottom w:val="0"/>
                                                              <w:divBdr>
                                                                <w:top w:val="none" w:sz="0" w:space="0" w:color="auto"/>
                                                                <w:left w:val="none" w:sz="0" w:space="0" w:color="auto"/>
                                                                <w:bottom w:val="none" w:sz="0" w:space="0" w:color="auto"/>
                                                                <w:right w:val="none" w:sz="0" w:space="0" w:color="auto"/>
                                                              </w:divBdr>
                                                              <w:divsChild>
                                                                <w:div w:id="1397822333">
                                                                  <w:marLeft w:val="0"/>
                                                                  <w:marRight w:val="0"/>
                                                                  <w:marTop w:val="0"/>
                                                                  <w:marBottom w:val="0"/>
                                                                  <w:divBdr>
                                                                    <w:top w:val="none" w:sz="0" w:space="0" w:color="auto"/>
                                                                    <w:left w:val="none" w:sz="0" w:space="0" w:color="auto"/>
                                                                    <w:bottom w:val="none" w:sz="0" w:space="0" w:color="auto"/>
                                                                    <w:right w:val="none" w:sz="0" w:space="0" w:color="auto"/>
                                                                  </w:divBdr>
                                                                </w:div>
                                                                <w:div w:id="63572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5177">
                                                          <w:marLeft w:val="0"/>
                                                          <w:marRight w:val="0"/>
                                                          <w:marTop w:val="0"/>
                                                          <w:marBottom w:val="0"/>
                                                          <w:divBdr>
                                                            <w:top w:val="none" w:sz="0" w:space="0" w:color="auto"/>
                                                            <w:left w:val="none" w:sz="0" w:space="0" w:color="auto"/>
                                                            <w:bottom w:val="none" w:sz="0" w:space="0" w:color="auto"/>
                                                            <w:right w:val="none" w:sz="0" w:space="0" w:color="auto"/>
                                                          </w:divBdr>
                                                          <w:divsChild>
                                                            <w:div w:id="308242410">
                                                              <w:marLeft w:val="0"/>
                                                              <w:marRight w:val="0"/>
                                                              <w:marTop w:val="0"/>
                                                              <w:marBottom w:val="0"/>
                                                              <w:divBdr>
                                                                <w:top w:val="none" w:sz="0" w:space="0" w:color="auto"/>
                                                                <w:left w:val="none" w:sz="0" w:space="0" w:color="auto"/>
                                                                <w:bottom w:val="none" w:sz="0" w:space="0" w:color="auto"/>
                                                                <w:right w:val="none" w:sz="0" w:space="0" w:color="auto"/>
                                                              </w:divBdr>
                                                              <w:divsChild>
                                                                <w:div w:id="1033648181">
                                                                  <w:marLeft w:val="0"/>
                                                                  <w:marRight w:val="0"/>
                                                                  <w:marTop w:val="0"/>
                                                                  <w:marBottom w:val="0"/>
                                                                  <w:divBdr>
                                                                    <w:top w:val="none" w:sz="0" w:space="0" w:color="auto"/>
                                                                    <w:left w:val="none" w:sz="0" w:space="0" w:color="auto"/>
                                                                    <w:bottom w:val="none" w:sz="0" w:space="0" w:color="auto"/>
                                                                    <w:right w:val="none" w:sz="0" w:space="0" w:color="auto"/>
                                                                  </w:divBdr>
                                                                </w:div>
                                                                <w:div w:id="10723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658269">
                                          <w:marLeft w:val="0"/>
                                          <w:marRight w:val="0"/>
                                          <w:marTop w:val="0"/>
                                          <w:marBottom w:val="0"/>
                                          <w:divBdr>
                                            <w:top w:val="none" w:sz="0" w:space="0" w:color="auto"/>
                                            <w:left w:val="none" w:sz="0" w:space="0" w:color="auto"/>
                                            <w:bottom w:val="none" w:sz="0" w:space="0" w:color="auto"/>
                                            <w:right w:val="none" w:sz="0" w:space="0" w:color="auto"/>
                                          </w:divBdr>
                                          <w:divsChild>
                                            <w:div w:id="977613916">
                                              <w:marLeft w:val="0"/>
                                              <w:marRight w:val="0"/>
                                              <w:marTop w:val="0"/>
                                              <w:marBottom w:val="0"/>
                                              <w:divBdr>
                                                <w:top w:val="none" w:sz="0" w:space="0" w:color="auto"/>
                                                <w:left w:val="none" w:sz="0" w:space="0" w:color="auto"/>
                                                <w:bottom w:val="none" w:sz="0" w:space="0" w:color="auto"/>
                                                <w:right w:val="none" w:sz="0" w:space="0" w:color="auto"/>
                                              </w:divBdr>
                                              <w:divsChild>
                                                <w:div w:id="430514679">
                                                  <w:marLeft w:val="0"/>
                                                  <w:marRight w:val="0"/>
                                                  <w:marTop w:val="0"/>
                                                  <w:marBottom w:val="0"/>
                                                  <w:divBdr>
                                                    <w:top w:val="none" w:sz="0" w:space="0" w:color="auto"/>
                                                    <w:left w:val="none" w:sz="0" w:space="0" w:color="auto"/>
                                                    <w:bottom w:val="none" w:sz="0" w:space="0" w:color="auto"/>
                                                    <w:right w:val="none" w:sz="0" w:space="0" w:color="auto"/>
                                                  </w:divBdr>
                                                </w:div>
                                                <w:div w:id="6180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32104">
                                  <w:marLeft w:val="0"/>
                                  <w:marRight w:val="0"/>
                                  <w:marTop w:val="0"/>
                                  <w:marBottom w:val="0"/>
                                  <w:divBdr>
                                    <w:top w:val="none" w:sz="0" w:space="0" w:color="auto"/>
                                    <w:left w:val="none" w:sz="0" w:space="0" w:color="auto"/>
                                    <w:bottom w:val="none" w:sz="0" w:space="0" w:color="auto"/>
                                    <w:right w:val="none" w:sz="0" w:space="0" w:color="auto"/>
                                  </w:divBdr>
                                  <w:divsChild>
                                    <w:div w:id="204027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3246">
                      <w:marLeft w:val="0"/>
                      <w:marRight w:val="0"/>
                      <w:marTop w:val="0"/>
                      <w:marBottom w:val="0"/>
                      <w:divBdr>
                        <w:top w:val="none" w:sz="0" w:space="0" w:color="auto"/>
                        <w:left w:val="none" w:sz="0" w:space="0" w:color="auto"/>
                        <w:bottom w:val="none" w:sz="0" w:space="0" w:color="auto"/>
                        <w:right w:val="none" w:sz="0" w:space="0" w:color="auto"/>
                      </w:divBdr>
                      <w:divsChild>
                        <w:div w:id="1471362063">
                          <w:marLeft w:val="0"/>
                          <w:marRight w:val="0"/>
                          <w:marTop w:val="0"/>
                          <w:marBottom w:val="0"/>
                          <w:divBdr>
                            <w:top w:val="none" w:sz="0" w:space="0" w:color="auto"/>
                            <w:left w:val="none" w:sz="0" w:space="0" w:color="auto"/>
                            <w:bottom w:val="none" w:sz="0" w:space="0" w:color="auto"/>
                            <w:right w:val="none" w:sz="0" w:space="0" w:color="auto"/>
                          </w:divBdr>
                          <w:divsChild>
                            <w:div w:id="704253398">
                              <w:marLeft w:val="0"/>
                              <w:marRight w:val="0"/>
                              <w:marTop w:val="0"/>
                              <w:marBottom w:val="0"/>
                              <w:divBdr>
                                <w:top w:val="none" w:sz="0" w:space="0" w:color="auto"/>
                                <w:left w:val="none" w:sz="0" w:space="0" w:color="auto"/>
                                <w:bottom w:val="none" w:sz="0" w:space="0" w:color="auto"/>
                                <w:right w:val="none" w:sz="0" w:space="0" w:color="auto"/>
                              </w:divBdr>
                              <w:divsChild>
                                <w:div w:id="937444361">
                                  <w:marLeft w:val="0"/>
                                  <w:marRight w:val="0"/>
                                  <w:marTop w:val="0"/>
                                  <w:marBottom w:val="0"/>
                                  <w:divBdr>
                                    <w:top w:val="none" w:sz="0" w:space="0" w:color="auto"/>
                                    <w:left w:val="none" w:sz="0" w:space="0" w:color="auto"/>
                                    <w:bottom w:val="none" w:sz="0" w:space="0" w:color="auto"/>
                                    <w:right w:val="none" w:sz="0" w:space="0" w:color="auto"/>
                                  </w:divBdr>
                                  <w:divsChild>
                                    <w:div w:id="239758090">
                                      <w:marLeft w:val="0"/>
                                      <w:marRight w:val="0"/>
                                      <w:marTop w:val="0"/>
                                      <w:marBottom w:val="0"/>
                                      <w:divBdr>
                                        <w:top w:val="none" w:sz="0" w:space="0" w:color="auto"/>
                                        <w:left w:val="none" w:sz="0" w:space="0" w:color="auto"/>
                                        <w:bottom w:val="none" w:sz="0" w:space="0" w:color="auto"/>
                                        <w:right w:val="none" w:sz="0" w:space="0" w:color="auto"/>
                                      </w:divBdr>
                                      <w:divsChild>
                                        <w:div w:id="948044270">
                                          <w:marLeft w:val="0"/>
                                          <w:marRight w:val="0"/>
                                          <w:marTop w:val="0"/>
                                          <w:marBottom w:val="0"/>
                                          <w:divBdr>
                                            <w:top w:val="none" w:sz="0" w:space="0" w:color="auto"/>
                                            <w:left w:val="none" w:sz="0" w:space="0" w:color="auto"/>
                                            <w:bottom w:val="none" w:sz="0" w:space="0" w:color="auto"/>
                                            <w:right w:val="none" w:sz="0" w:space="0" w:color="auto"/>
                                          </w:divBdr>
                                        </w:div>
                                      </w:divsChild>
                                    </w:div>
                                    <w:div w:id="22295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779287">
              <w:marLeft w:val="0"/>
              <w:marRight w:val="0"/>
              <w:marTop w:val="0"/>
              <w:marBottom w:val="0"/>
              <w:divBdr>
                <w:top w:val="none" w:sz="0" w:space="0" w:color="auto"/>
                <w:left w:val="none" w:sz="0" w:space="0" w:color="auto"/>
                <w:bottom w:val="none" w:sz="0" w:space="0" w:color="auto"/>
                <w:right w:val="none" w:sz="0" w:space="0" w:color="auto"/>
              </w:divBdr>
              <w:divsChild>
                <w:div w:id="20129430">
                  <w:marLeft w:val="0"/>
                  <w:marRight w:val="0"/>
                  <w:marTop w:val="0"/>
                  <w:marBottom w:val="0"/>
                  <w:divBdr>
                    <w:top w:val="none" w:sz="0" w:space="0" w:color="auto"/>
                    <w:left w:val="none" w:sz="0" w:space="0" w:color="auto"/>
                    <w:bottom w:val="none" w:sz="0" w:space="0" w:color="auto"/>
                    <w:right w:val="none" w:sz="0" w:space="0" w:color="auto"/>
                  </w:divBdr>
                  <w:divsChild>
                    <w:div w:id="868223187">
                      <w:marLeft w:val="0"/>
                      <w:marRight w:val="0"/>
                      <w:marTop w:val="0"/>
                      <w:marBottom w:val="0"/>
                      <w:divBdr>
                        <w:top w:val="none" w:sz="0" w:space="0" w:color="auto"/>
                        <w:left w:val="none" w:sz="0" w:space="0" w:color="auto"/>
                        <w:bottom w:val="none" w:sz="0" w:space="0" w:color="auto"/>
                        <w:right w:val="none" w:sz="0" w:space="0" w:color="auto"/>
                      </w:divBdr>
                      <w:divsChild>
                        <w:div w:id="1101803312">
                          <w:marLeft w:val="0"/>
                          <w:marRight w:val="0"/>
                          <w:marTop w:val="0"/>
                          <w:marBottom w:val="0"/>
                          <w:divBdr>
                            <w:top w:val="none" w:sz="0" w:space="0" w:color="auto"/>
                            <w:left w:val="none" w:sz="0" w:space="0" w:color="auto"/>
                            <w:bottom w:val="none" w:sz="0" w:space="0" w:color="auto"/>
                            <w:right w:val="none" w:sz="0" w:space="0" w:color="auto"/>
                          </w:divBdr>
                        </w:div>
                        <w:div w:id="1238249829">
                          <w:marLeft w:val="0"/>
                          <w:marRight w:val="0"/>
                          <w:marTop w:val="0"/>
                          <w:marBottom w:val="0"/>
                          <w:divBdr>
                            <w:top w:val="none" w:sz="0" w:space="0" w:color="auto"/>
                            <w:left w:val="none" w:sz="0" w:space="0" w:color="auto"/>
                            <w:bottom w:val="none" w:sz="0" w:space="0" w:color="auto"/>
                            <w:right w:val="none" w:sz="0" w:space="0" w:color="auto"/>
                          </w:divBdr>
                        </w:div>
                        <w:div w:id="2063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320">
                  <w:marLeft w:val="0"/>
                  <w:marRight w:val="0"/>
                  <w:marTop w:val="0"/>
                  <w:marBottom w:val="0"/>
                  <w:divBdr>
                    <w:top w:val="none" w:sz="0" w:space="0" w:color="auto"/>
                    <w:left w:val="none" w:sz="0" w:space="0" w:color="auto"/>
                    <w:bottom w:val="none" w:sz="0" w:space="0" w:color="auto"/>
                    <w:right w:val="none" w:sz="0" w:space="0" w:color="auto"/>
                  </w:divBdr>
                  <w:divsChild>
                    <w:div w:id="1278411093">
                      <w:marLeft w:val="0"/>
                      <w:marRight w:val="0"/>
                      <w:marTop w:val="0"/>
                      <w:marBottom w:val="0"/>
                      <w:divBdr>
                        <w:top w:val="none" w:sz="0" w:space="0" w:color="auto"/>
                        <w:left w:val="none" w:sz="0" w:space="0" w:color="auto"/>
                        <w:bottom w:val="none" w:sz="0" w:space="0" w:color="auto"/>
                        <w:right w:val="none" w:sz="0" w:space="0" w:color="auto"/>
                      </w:divBdr>
                    </w:div>
                  </w:divsChild>
                </w:div>
                <w:div w:id="830873197">
                  <w:marLeft w:val="0"/>
                  <w:marRight w:val="0"/>
                  <w:marTop w:val="0"/>
                  <w:marBottom w:val="0"/>
                  <w:divBdr>
                    <w:top w:val="none" w:sz="0" w:space="0" w:color="auto"/>
                    <w:left w:val="none" w:sz="0" w:space="0" w:color="auto"/>
                    <w:bottom w:val="none" w:sz="0" w:space="0" w:color="auto"/>
                    <w:right w:val="none" w:sz="0" w:space="0" w:color="auto"/>
                  </w:divBdr>
                  <w:divsChild>
                    <w:div w:id="16932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00062">
          <w:marLeft w:val="0"/>
          <w:marRight w:val="0"/>
          <w:marTop w:val="0"/>
          <w:marBottom w:val="0"/>
          <w:divBdr>
            <w:top w:val="none" w:sz="0" w:space="0" w:color="auto"/>
            <w:left w:val="none" w:sz="0" w:space="0" w:color="auto"/>
            <w:bottom w:val="none" w:sz="0" w:space="0" w:color="auto"/>
            <w:right w:val="none" w:sz="0" w:space="0" w:color="auto"/>
          </w:divBdr>
          <w:divsChild>
            <w:div w:id="1686707610">
              <w:marLeft w:val="0"/>
              <w:marRight w:val="0"/>
              <w:marTop w:val="0"/>
              <w:marBottom w:val="0"/>
              <w:divBdr>
                <w:top w:val="none" w:sz="0" w:space="0" w:color="auto"/>
                <w:left w:val="none" w:sz="0" w:space="0" w:color="auto"/>
                <w:bottom w:val="none" w:sz="0" w:space="0" w:color="auto"/>
                <w:right w:val="none" w:sz="0" w:space="0" w:color="auto"/>
              </w:divBdr>
              <w:divsChild>
                <w:div w:id="233127362">
                  <w:marLeft w:val="0"/>
                  <w:marRight w:val="0"/>
                  <w:marTop w:val="0"/>
                  <w:marBottom w:val="0"/>
                  <w:divBdr>
                    <w:top w:val="none" w:sz="0" w:space="0" w:color="auto"/>
                    <w:left w:val="none" w:sz="0" w:space="0" w:color="auto"/>
                    <w:bottom w:val="none" w:sz="0" w:space="0" w:color="auto"/>
                    <w:right w:val="none" w:sz="0" w:space="0" w:color="auto"/>
                  </w:divBdr>
                  <w:divsChild>
                    <w:div w:id="143855851">
                      <w:marLeft w:val="0"/>
                      <w:marRight w:val="0"/>
                      <w:marTop w:val="0"/>
                      <w:marBottom w:val="0"/>
                      <w:divBdr>
                        <w:top w:val="none" w:sz="0" w:space="0" w:color="auto"/>
                        <w:left w:val="none" w:sz="0" w:space="0" w:color="auto"/>
                        <w:bottom w:val="none" w:sz="0" w:space="0" w:color="auto"/>
                        <w:right w:val="none" w:sz="0" w:space="0" w:color="auto"/>
                      </w:divBdr>
                      <w:divsChild>
                        <w:div w:id="2014646867">
                          <w:marLeft w:val="0"/>
                          <w:marRight w:val="0"/>
                          <w:marTop w:val="0"/>
                          <w:marBottom w:val="0"/>
                          <w:divBdr>
                            <w:top w:val="none" w:sz="0" w:space="0" w:color="auto"/>
                            <w:left w:val="none" w:sz="0" w:space="0" w:color="auto"/>
                            <w:bottom w:val="none" w:sz="0" w:space="0" w:color="auto"/>
                            <w:right w:val="none" w:sz="0" w:space="0" w:color="auto"/>
                          </w:divBdr>
                          <w:divsChild>
                            <w:div w:id="1993755413">
                              <w:marLeft w:val="0"/>
                              <w:marRight w:val="0"/>
                              <w:marTop w:val="0"/>
                              <w:marBottom w:val="0"/>
                              <w:divBdr>
                                <w:top w:val="none" w:sz="0" w:space="0" w:color="auto"/>
                                <w:left w:val="none" w:sz="0" w:space="0" w:color="auto"/>
                                <w:bottom w:val="none" w:sz="0" w:space="0" w:color="auto"/>
                                <w:right w:val="none" w:sz="0" w:space="0" w:color="auto"/>
                              </w:divBdr>
                              <w:divsChild>
                                <w:div w:id="1554459376">
                                  <w:marLeft w:val="0"/>
                                  <w:marRight w:val="0"/>
                                  <w:marTop w:val="0"/>
                                  <w:marBottom w:val="0"/>
                                  <w:divBdr>
                                    <w:top w:val="none" w:sz="0" w:space="0" w:color="auto"/>
                                    <w:left w:val="none" w:sz="0" w:space="0" w:color="auto"/>
                                    <w:bottom w:val="none" w:sz="0" w:space="0" w:color="auto"/>
                                    <w:right w:val="none" w:sz="0" w:space="0" w:color="auto"/>
                                  </w:divBdr>
                                </w:div>
                                <w:div w:id="1491022144">
                                  <w:marLeft w:val="0"/>
                                  <w:marRight w:val="0"/>
                                  <w:marTop w:val="0"/>
                                  <w:marBottom w:val="0"/>
                                  <w:divBdr>
                                    <w:top w:val="none" w:sz="0" w:space="0" w:color="auto"/>
                                    <w:left w:val="none" w:sz="0" w:space="0" w:color="auto"/>
                                    <w:bottom w:val="none" w:sz="0" w:space="0" w:color="auto"/>
                                    <w:right w:val="none" w:sz="0" w:space="0" w:color="auto"/>
                                  </w:divBdr>
                                </w:div>
                              </w:divsChild>
                            </w:div>
                            <w:div w:id="1869905497">
                              <w:marLeft w:val="0"/>
                              <w:marRight w:val="0"/>
                              <w:marTop w:val="0"/>
                              <w:marBottom w:val="0"/>
                              <w:divBdr>
                                <w:top w:val="none" w:sz="0" w:space="0" w:color="auto"/>
                                <w:left w:val="none" w:sz="0" w:space="0" w:color="auto"/>
                                <w:bottom w:val="none" w:sz="0" w:space="0" w:color="auto"/>
                                <w:right w:val="none" w:sz="0" w:space="0" w:color="auto"/>
                              </w:divBdr>
                            </w:div>
                            <w:div w:id="1540509031">
                              <w:marLeft w:val="0"/>
                              <w:marRight w:val="0"/>
                              <w:marTop w:val="0"/>
                              <w:marBottom w:val="0"/>
                              <w:divBdr>
                                <w:top w:val="none" w:sz="0" w:space="0" w:color="auto"/>
                                <w:left w:val="none" w:sz="0" w:space="0" w:color="auto"/>
                                <w:bottom w:val="none" w:sz="0" w:space="0" w:color="auto"/>
                                <w:right w:val="none" w:sz="0" w:space="0" w:color="auto"/>
                              </w:divBdr>
                              <w:divsChild>
                                <w:div w:id="951013824">
                                  <w:marLeft w:val="0"/>
                                  <w:marRight w:val="0"/>
                                  <w:marTop w:val="0"/>
                                  <w:marBottom w:val="0"/>
                                  <w:divBdr>
                                    <w:top w:val="none" w:sz="0" w:space="0" w:color="auto"/>
                                    <w:left w:val="none" w:sz="0" w:space="0" w:color="auto"/>
                                    <w:bottom w:val="none" w:sz="0" w:space="0" w:color="auto"/>
                                    <w:right w:val="none" w:sz="0" w:space="0" w:color="auto"/>
                                  </w:divBdr>
                                  <w:divsChild>
                                    <w:div w:id="248543776">
                                      <w:marLeft w:val="0"/>
                                      <w:marRight w:val="0"/>
                                      <w:marTop w:val="0"/>
                                      <w:marBottom w:val="0"/>
                                      <w:divBdr>
                                        <w:top w:val="none" w:sz="0" w:space="0" w:color="auto"/>
                                        <w:left w:val="none" w:sz="0" w:space="0" w:color="auto"/>
                                        <w:bottom w:val="none" w:sz="0" w:space="0" w:color="auto"/>
                                        <w:right w:val="none" w:sz="0" w:space="0" w:color="auto"/>
                                      </w:divBdr>
                                      <w:divsChild>
                                        <w:div w:id="25382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363172">
      <w:bodyDiv w:val="1"/>
      <w:marLeft w:val="0"/>
      <w:marRight w:val="0"/>
      <w:marTop w:val="0"/>
      <w:marBottom w:val="0"/>
      <w:divBdr>
        <w:top w:val="none" w:sz="0" w:space="0" w:color="auto"/>
        <w:left w:val="none" w:sz="0" w:space="0" w:color="auto"/>
        <w:bottom w:val="none" w:sz="0" w:space="0" w:color="auto"/>
        <w:right w:val="none" w:sz="0" w:space="0" w:color="auto"/>
      </w:divBdr>
    </w:div>
    <w:div w:id="1781028808">
      <w:bodyDiv w:val="1"/>
      <w:marLeft w:val="0"/>
      <w:marRight w:val="0"/>
      <w:marTop w:val="0"/>
      <w:marBottom w:val="0"/>
      <w:divBdr>
        <w:top w:val="none" w:sz="0" w:space="0" w:color="auto"/>
        <w:left w:val="none" w:sz="0" w:space="0" w:color="auto"/>
        <w:bottom w:val="none" w:sz="0" w:space="0" w:color="auto"/>
        <w:right w:val="none" w:sz="0" w:space="0" w:color="auto"/>
      </w:divBdr>
    </w:div>
    <w:div w:id="1854608380">
      <w:bodyDiv w:val="1"/>
      <w:marLeft w:val="0"/>
      <w:marRight w:val="0"/>
      <w:marTop w:val="0"/>
      <w:marBottom w:val="0"/>
      <w:divBdr>
        <w:top w:val="none" w:sz="0" w:space="0" w:color="auto"/>
        <w:left w:val="none" w:sz="0" w:space="0" w:color="auto"/>
        <w:bottom w:val="none" w:sz="0" w:space="0" w:color="auto"/>
        <w:right w:val="none" w:sz="0" w:space="0" w:color="auto"/>
      </w:divBdr>
    </w:div>
    <w:div w:id="188483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pubenchmark.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pubenchmark.net/"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311A1-D0CD-4ED1-A2AF-D51E5D746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22</Pages>
  <Words>6961</Words>
  <Characters>41769</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Justyna Młyńczak</cp:lastModifiedBy>
  <cp:revision>65</cp:revision>
  <cp:lastPrinted>2019-11-28T09:26:00Z</cp:lastPrinted>
  <dcterms:created xsi:type="dcterms:W3CDTF">2019-11-22T14:11:00Z</dcterms:created>
  <dcterms:modified xsi:type="dcterms:W3CDTF">2019-12-03T11:23:00Z</dcterms:modified>
</cp:coreProperties>
</file>