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725"/>
        <w:gridCol w:w="2082"/>
        <w:gridCol w:w="2507"/>
      </w:tblGrid>
      <w:tr w:rsidR="00F03C20" w:rsidRPr="009E5480" w14:paraId="6539D1A3" w14:textId="77777777" w:rsidTr="0087127E">
        <w:tc>
          <w:tcPr>
            <w:tcW w:w="1865" w:type="dxa"/>
            <w:tcMar>
              <w:left w:w="0" w:type="dxa"/>
              <w:right w:w="0" w:type="dxa"/>
            </w:tcMar>
          </w:tcPr>
          <w:p w14:paraId="31F5B7AC" w14:textId="3BA99FBC" w:rsidR="00F03C20" w:rsidRPr="009E5480" w:rsidRDefault="00F03C20" w:rsidP="009E5480">
            <w:pPr>
              <w:spacing w:after="0" w:line="360" w:lineRule="auto"/>
              <w:jc w:val="both"/>
              <w:rPr>
                <w:rFonts w:ascii="Calibri" w:hAnsi="Calibri"/>
                <w:noProof/>
              </w:rPr>
            </w:pPr>
            <w:r w:rsidRPr="009E5480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7DCFC499" wp14:editId="145C8010">
                  <wp:extent cx="1028700" cy="4381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tcMar>
              <w:left w:w="0" w:type="dxa"/>
              <w:right w:w="0" w:type="dxa"/>
            </w:tcMar>
          </w:tcPr>
          <w:p w14:paraId="3A940B97" w14:textId="194CD016" w:rsidR="00F03C20" w:rsidRPr="009E5480" w:rsidRDefault="00F03C20" w:rsidP="009E5480">
            <w:pPr>
              <w:spacing w:after="0" w:line="360" w:lineRule="auto"/>
              <w:ind w:left="48"/>
              <w:jc w:val="center"/>
              <w:rPr>
                <w:rFonts w:ascii="Calibri" w:hAnsi="Calibri"/>
                <w:noProof/>
              </w:rPr>
            </w:pPr>
            <w:r w:rsidRPr="009E5480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26B62E13" wp14:editId="32D10F83">
                  <wp:extent cx="14192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tcMar>
              <w:left w:w="0" w:type="dxa"/>
              <w:right w:w="0" w:type="dxa"/>
            </w:tcMar>
          </w:tcPr>
          <w:p w14:paraId="5C8D6BFB" w14:textId="56E34AEC" w:rsidR="00F03C20" w:rsidRPr="009E5480" w:rsidRDefault="00F03C20" w:rsidP="009E5480">
            <w:pPr>
              <w:spacing w:after="0" w:line="360" w:lineRule="auto"/>
              <w:ind w:left="-1"/>
              <w:jc w:val="center"/>
              <w:rPr>
                <w:rFonts w:ascii="Calibri" w:hAnsi="Calibri"/>
                <w:noProof/>
              </w:rPr>
            </w:pPr>
            <w:r w:rsidRPr="009E5480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3612588F" wp14:editId="1199DDEB">
                  <wp:extent cx="9525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tcMar>
              <w:left w:w="0" w:type="dxa"/>
              <w:right w:w="0" w:type="dxa"/>
            </w:tcMar>
          </w:tcPr>
          <w:p w14:paraId="38746B01" w14:textId="2FBE7EE4" w:rsidR="00F03C20" w:rsidRPr="009E5480" w:rsidRDefault="00F03C20" w:rsidP="009E5480">
            <w:pPr>
              <w:spacing w:after="0" w:line="360" w:lineRule="auto"/>
              <w:ind w:right="-1"/>
              <w:jc w:val="right"/>
              <w:rPr>
                <w:rFonts w:ascii="Calibri" w:hAnsi="Calibri"/>
                <w:noProof/>
              </w:rPr>
            </w:pPr>
            <w:r w:rsidRPr="009E5480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78DC2EA0" wp14:editId="17298ACC">
                  <wp:extent cx="1457325" cy="4381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2C56F8" w14:textId="77777777" w:rsidR="00F03C20" w:rsidRPr="009E5480" w:rsidRDefault="00F03C20" w:rsidP="009E5480">
      <w:pPr>
        <w:pStyle w:val="Bezodstpw"/>
        <w:spacing w:line="360" w:lineRule="auto"/>
      </w:pPr>
    </w:p>
    <w:p w14:paraId="199682EB" w14:textId="245F8AFC" w:rsidR="00F03C20" w:rsidRPr="00F03C20" w:rsidRDefault="00F03C20" w:rsidP="009E5480">
      <w:pPr>
        <w:autoSpaceDE w:val="0"/>
        <w:spacing w:after="0" w:line="360" w:lineRule="auto"/>
        <w:jc w:val="right"/>
        <w:rPr>
          <w:rFonts w:ascii="Times New Roman" w:eastAsia="Times-Roman" w:hAnsi="Times New Roman" w:cs="Times New Roman"/>
        </w:rPr>
      </w:pPr>
      <w:r w:rsidRPr="00F03C20">
        <w:rPr>
          <w:rFonts w:ascii="Times New Roman" w:eastAsia="Times-Roman" w:hAnsi="Times New Roman" w:cs="Times New Roman"/>
        </w:rPr>
        <w:t xml:space="preserve">Jędrzejów, dnia  </w:t>
      </w:r>
      <w:r w:rsidRPr="00F03C20">
        <w:rPr>
          <w:rFonts w:ascii="Times New Roman" w:eastAsia="Times-Roman" w:hAnsi="Times New Roman" w:cs="Times New Roman"/>
        </w:rPr>
        <w:t>30</w:t>
      </w:r>
      <w:r w:rsidRPr="00F03C20">
        <w:rPr>
          <w:rFonts w:ascii="Times New Roman" w:eastAsia="Times-Roman" w:hAnsi="Times New Roman" w:cs="Times New Roman"/>
        </w:rPr>
        <w:t>.03.2020 r.</w:t>
      </w:r>
    </w:p>
    <w:p w14:paraId="3E292E5D" w14:textId="77777777" w:rsidR="00F03C20" w:rsidRPr="00F03C20" w:rsidRDefault="00F03C20" w:rsidP="009E5480">
      <w:pPr>
        <w:autoSpaceDE w:val="0"/>
        <w:spacing w:after="0" w:line="360" w:lineRule="auto"/>
        <w:jc w:val="both"/>
        <w:rPr>
          <w:rFonts w:ascii="Times New Roman" w:eastAsia="Times-Roman" w:hAnsi="Times New Roman" w:cs="Times New Roman"/>
        </w:rPr>
      </w:pPr>
      <w:r w:rsidRPr="00F03C20">
        <w:rPr>
          <w:rFonts w:ascii="Times New Roman" w:eastAsia="Times-Roman" w:hAnsi="Times New Roman" w:cs="Times New Roman"/>
        </w:rPr>
        <w:t>OKSO.272.10.2020</w:t>
      </w:r>
      <w:bookmarkStart w:id="0" w:name="_GoBack"/>
      <w:bookmarkEnd w:id="0"/>
    </w:p>
    <w:p w14:paraId="4816E1D3" w14:textId="77777777" w:rsidR="009D068E" w:rsidRPr="00F03C20" w:rsidRDefault="009D068E" w:rsidP="009E5480">
      <w:pPr>
        <w:spacing w:after="0" w:line="36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F03C20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0E24767" w14:textId="77777777" w:rsidR="009D068E" w:rsidRPr="00F03C20" w:rsidRDefault="009D068E" w:rsidP="009E5480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73D9F589" w14:textId="58CAE954" w:rsidR="009D068E" w:rsidRPr="00F03C20" w:rsidRDefault="009D068E" w:rsidP="009E548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F03C20">
        <w:rPr>
          <w:rFonts w:ascii="Times New Roman" w:eastAsia="Times New Roman" w:hAnsi="Times New Roman" w:cs="Times New Roman"/>
          <w:b/>
          <w:bCs/>
        </w:rPr>
        <w:t>Zmiana treści SIWZ</w:t>
      </w:r>
    </w:p>
    <w:p w14:paraId="7C186223" w14:textId="77777777" w:rsidR="007D6F6D" w:rsidRPr="00366076" w:rsidRDefault="007D6F6D" w:rsidP="009E5480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59BF8461" w14:textId="18106B86" w:rsidR="007F1DBD" w:rsidRPr="00366076" w:rsidRDefault="000B5BD5" w:rsidP="003660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66076">
        <w:rPr>
          <w:rFonts w:ascii="Times New Roman" w:eastAsia="Times New Roman" w:hAnsi="Times New Roman" w:cs="Times New Roman"/>
        </w:rPr>
        <w:t xml:space="preserve">Dotyczy: </w:t>
      </w:r>
      <w:r w:rsidR="00366076" w:rsidRPr="00366076">
        <w:rPr>
          <w:rFonts w:ascii="Times New Roman" w:eastAsia="Times New Roman" w:hAnsi="Times New Roman" w:cs="Times New Roman"/>
        </w:rPr>
        <w:t>Pełnienie nadzoru inwestorskiego nad realizacją projektu pn. „POPRAWA EFEKTYWNOŚCI ENERGETYCZNEJ PLACÓWEK EDUKACYJNYCH POWIATU JĘDRZEJOWSKIEGO WRAZ Z WYKORZYSTANIEM ODNAWIALNYCH ŹRÓDEŁ ENERGII.”</w:t>
      </w:r>
    </w:p>
    <w:p w14:paraId="48F9B624" w14:textId="77777777" w:rsidR="00366076" w:rsidRPr="00366076" w:rsidRDefault="00366076" w:rsidP="003660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9C9B9D" w14:textId="577E6658" w:rsidR="000B5BD5" w:rsidRPr="00051461" w:rsidRDefault="009D068E" w:rsidP="009E5480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051461">
        <w:rPr>
          <w:rFonts w:ascii="Times New Roman" w:eastAsia="Times New Roman" w:hAnsi="Times New Roman" w:cs="Times New Roman"/>
          <w:b/>
        </w:rPr>
        <w:tab/>
      </w:r>
      <w:r w:rsidR="000B5BD5" w:rsidRPr="00051461">
        <w:rPr>
          <w:rFonts w:ascii="Times New Roman" w:eastAsia="Times New Roman" w:hAnsi="Times New Roman" w:cs="Times New Roman"/>
          <w:bCs/>
        </w:rPr>
        <w:t>Działając na podstawie art. 38 ust. 4 ustawy Prawo zamówień publicznyc</w:t>
      </w:r>
      <w:r w:rsidR="009E5480">
        <w:rPr>
          <w:rFonts w:ascii="Times New Roman" w:eastAsia="Times New Roman" w:hAnsi="Times New Roman" w:cs="Times New Roman"/>
          <w:bCs/>
        </w:rPr>
        <w:t>h (tekst jednolity Dz. U. z 2019</w:t>
      </w:r>
      <w:r w:rsidR="000B5BD5" w:rsidRPr="00051461">
        <w:rPr>
          <w:rFonts w:ascii="Times New Roman" w:eastAsia="Times New Roman" w:hAnsi="Times New Roman" w:cs="Times New Roman"/>
          <w:bCs/>
        </w:rPr>
        <w:t>, poz. 1843</w:t>
      </w:r>
      <w:r w:rsidR="00F03C20">
        <w:rPr>
          <w:rFonts w:ascii="Times New Roman" w:eastAsia="Times New Roman" w:hAnsi="Times New Roman" w:cs="Times New Roman"/>
          <w:bCs/>
        </w:rPr>
        <w:t xml:space="preserve"> ze zm.</w:t>
      </w:r>
      <w:r w:rsidR="000B5BD5" w:rsidRPr="00051461">
        <w:rPr>
          <w:rFonts w:ascii="Times New Roman" w:eastAsia="Times New Roman" w:hAnsi="Times New Roman" w:cs="Times New Roman"/>
          <w:bCs/>
        </w:rPr>
        <w:t>) zwanej dalej ustawą Pzp, Zamawiający informuje o zmianie treści SIWZ.</w:t>
      </w:r>
    </w:p>
    <w:p w14:paraId="5DAC1F60" w14:textId="77777777" w:rsidR="000B5BD5" w:rsidRDefault="000B5BD5" w:rsidP="009E54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70E71A4F" w14:textId="77777777" w:rsidR="009E5480" w:rsidRPr="00051461" w:rsidRDefault="009E5480" w:rsidP="009E54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68781A1D" w14:textId="1C9D401D" w:rsidR="00F03C20" w:rsidRPr="009E5480" w:rsidRDefault="00F03C20" w:rsidP="009E5480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Batang" w:hAnsi="Times New Roman" w:cs="Times New Roman"/>
          <w:b/>
          <w:i/>
          <w:lang w:eastAsia="ar-SA"/>
        </w:rPr>
      </w:pPr>
      <w:r w:rsidRPr="009E5480">
        <w:rPr>
          <w:rFonts w:ascii="Times New Roman" w:eastAsia="Batang" w:hAnsi="Times New Roman" w:cs="Times New Roman"/>
          <w:b/>
          <w:i/>
          <w:lang w:eastAsia="ar-SA"/>
        </w:rPr>
        <w:t>Z</w:t>
      </w:r>
      <w:r w:rsidRPr="009E5480">
        <w:rPr>
          <w:rFonts w:ascii="Times New Roman" w:eastAsia="Batang" w:hAnsi="Times New Roman" w:cs="Times New Roman"/>
          <w:b/>
          <w:i/>
          <w:lang w:eastAsia="ar-SA"/>
        </w:rPr>
        <w:t xml:space="preserve"> wykazu załączników stanowiących integ</w:t>
      </w:r>
      <w:r w:rsidR="009E5480" w:rsidRPr="009E5480">
        <w:rPr>
          <w:rFonts w:ascii="Times New Roman" w:eastAsia="Batang" w:hAnsi="Times New Roman" w:cs="Times New Roman"/>
          <w:b/>
          <w:i/>
          <w:lang w:eastAsia="ar-SA"/>
        </w:rPr>
        <w:t>ralną część Specyfikacji (SIWZ) w</w:t>
      </w:r>
      <w:r w:rsidRPr="009E5480">
        <w:rPr>
          <w:rFonts w:ascii="Times New Roman" w:eastAsia="Batang" w:hAnsi="Times New Roman" w:cs="Times New Roman"/>
          <w:b/>
          <w:i/>
          <w:lang w:eastAsia="ar-SA"/>
        </w:rPr>
        <w:t>ykreśla się Załącznik nr 2 do SIWZ</w:t>
      </w:r>
      <w:r w:rsidR="009E5480">
        <w:rPr>
          <w:rFonts w:ascii="Times New Roman" w:eastAsia="Batang" w:hAnsi="Times New Roman" w:cs="Times New Roman"/>
          <w:b/>
          <w:i/>
          <w:lang w:eastAsia="ar-SA"/>
        </w:rPr>
        <w:t>:</w:t>
      </w:r>
      <w:r w:rsidRPr="009E5480">
        <w:rPr>
          <w:b/>
        </w:rPr>
        <w:t xml:space="preserve">  </w:t>
      </w:r>
      <w:r w:rsidRPr="009E5480">
        <w:rPr>
          <w:rFonts w:ascii="Times New Roman" w:eastAsia="Batang" w:hAnsi="Times New Roman" w:cs="Times New Roman"/>
          <w:b/>
          <w:i/>
          <w:lang w:eastAsia="ar-SA"/>
        </w:rPr>
        <w:t>Oświadczenie o niezaleganiu.</w:t>
      </w:r>
    </w:p>
    <w:p w14:paraId="56E0E8BB" w14:textId="77777777" w:rsidR="00F03C20" w:rsidRPr="00F03C20" w:rsidRDefault="00F03C20" w:rsidP="009E5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Batang" w:hAnsi="Times New Roman" w:cs="Times New Roman"/>
          <w:i/>
          <w:lang w:eastAsia="ar-SA"/>
        </w:rPr>
      </w:pPr>
    </w:p>
    <w:sectPr w:rsidR="00F03C20" w:rsidRPr="00F03C20" w:rsidSect="00F03C20">
      <w:pgSz w:w="11906" w:h="16838"/>
      <w:pgMar w:top="1135" w:right="991" w:bottom="1276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suff w:val="nothing"/>
      <w:lvlText w:val="20.1."/>
      <w:lvlJc w:val="left"/>
      <w:pPr>
        <w:tabs>
          <w:tab w:val="num" w:pos="0"/>
        </w:tabs>
        <w:ind w:left="861" w:hanging="435"/>
      </w:pPr>
      <w:rPr>
        <w:rFonts w:cs="Tahoma"/>
        <w:lang w:val="x-none"/>
      </w:rPr>
    </w:lvl>
    <w:lvl w:ilvl="2">
      <w:start w:val="1"/>
      <w:numFmt w:val="decimal"/>
      <w:lvlText w:val="%3.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4.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A"/>
    <w:multiLevelType w:val="multilevel"/>
    <w:tmpl w:val="0000000A"/>
    <w:name w:val="WW8Num42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9.%2."/>
      <w:lvlJc w:val="left"/>
      <w:pPr>
        <w:tabs>
          <w:tab w:val="num" w:pos="709"/>
        </w:tabs>
        <w:ind w:left="435" w:hanging="435"/>
      </w:pPr>
      <w:rPr>
        <w:rFonts w:cs="Times New Roman"/>
        <w:i w:val="0"/>
        <w:iCs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1C812C1"/>
    <w:multiLevelType w:val="hybridMultilevel"/>
    <w:tmpl w:val="0936B590"/>
    <w:lvl w:ilvl="0" w:tplc="A9FE0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E4841"/>
    <w:multiLevelType w:val="hybridMultilevel"/>
    <w:tmpl w:val="2812A9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B4064"/>
    <w:multiLevelType w:val="hybridMultilevel"/>
    <w:tmpl w:val="DFB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32558"/>
    <w:multiLevelType w:val="hybridMultilevel"/>
    <w:tmpl w:val="D158D0E6"/>
    <w:lvl w:ilvl="0" w:tplc="8DA0D72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D2B2423"/>
    <w:multiLevelType w:val="multilevel"/>
    <w:tmpl w:val="1688DC76"/>
    <w:lvl w:ilvl="0">
      <w:start w:val="1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2AE7BD7"/>
    <w:multiLevelType w:val="hybridMultilevel"/>
    <w:tmpl w:val="83A2599C"/>
    <w:lvl w:ilvl="0" w:tplc="E39C81A6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340013"/>
    <w:multiLevelType w:val="hybridMultilevel"/>
    <w:tmpl w:val="F8EE549E"/>
    <w:lvl w:ilvl="0" w:tplc="7EE6AC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A1AE8"/>
    <w:multiLevelType w:val="hybridMultilevel"/>
    <w:tmpl w:val="2DD231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73717"/>
    <w:multiLevelType w:val="hybridMultilevel"/>
    <w:tmpl w:val="59B86D6E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A5012"/>
    <w:multiLevelType w:val="multilevel"/>
    <w:tmpl w:val="1390FAA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7DD11B85"/>
    <w:multiLevelType w:val="hybridMultilevel"/>
    <w:tmpl w:val="77FA20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15"/>
  </w:num>
  <w:num w:numId="8">
    <w:abstractNumId w:val="4"/>
  </w:num>
  <w:num w:numId="9">
    <w:abstractNumId w:val="5"/>
  </w:num>
  <w:num w:numId="10">
    <w:abstractNumId w:val="8"/>
  </w:num>
  <w:num w:numId="11">
    <w:abstractNumId w:val="13"/>
  </w:num>
  <w:num w:numId="12">
    <w:abstractNumId w:val="1"/>
  </w:num>
  <w:num w:numId="13">
    <w:abstractNumId w:val="0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F7"/>
    <w:rsid w:val="00051461"/>
    <w:rsid w:val="000B5BD5"/>
    <w:rsid w:val="001C1DE7"/>
    <w:rsid w:val="002144D4"/>
    <w:rsid w:val="0022318D"/>
    <w:rsid w:val="0024663A"/>
    <w:rsid w:val="00366076"/>
    <w:rsid w:val="003A1DC7"/>
    <w:rsid w:val="00481B37"/>
    <w:rsid w:val="00502308"/>
    <w:rsid w:val="00534A3A"/>
    <w:rsid w:val="00623263"/>
    <w:rsid w:val="00624670"/>
    <w:rsid w:val="00742B3B"/>
    <w:rsid w:val="00784263"/>
    <w:rsid w:val="007D6F6D"/>
    <w:rsid w:val="007F1DBD"/>
    <w:rsid w:val="00954F12"/>
    <w:rsid w:val="009D068E"/>
    <w:rsid w:val="009E5480"/>
    <w:rsid w:val="00A44C9D"/>
    <w:rsid w:val="00C41D78"/>
    <w:rsid w:val="00CE550F"/>
    <w:rsid w:val="00E020DD"/>
    <w:rsid w:val="00E041F7"/>
    <w:rsid w:val="00F03C20"/>
    <w:rsid w:val="00F7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263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3C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263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3C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Justin Mlynczak</cp:lastModifiedBy>
  <cp:revision>3</cp:revision>
  <cp:lastPrinted>2020-02-05T14:10:00Z</cp:lastPrinted>
  <dcterms:created xsi:type="dcterms:W3CDTF">2020-03-29T17:44:00Z</dcterms:created>
  <dcterms:modified xsi:type="dcterms:W3CDTF">2020-03-29T18:24:00Z</dcterms:modified>
</cp:coreProperties>
</file>