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A5D8"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Ogłoszenie nr 510056082-N-2020 z dnia 30-03-2020 r. </w:t>
      </w:r>
    </w:p>
    <w:p w14:paraId="09B014B5" w14:textId="77777777" w:rsidR="000D535C" w:rsidRPr="000D535C" w:rsidRDefault="000D535C" w:rsidP="000D535C">
      <w:pPr>
        <w:spacing w:after="0" w:line="240" w:lineRule="auto"/>
        <w:jc w:val="center"/>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Powiat Jędrzejowski: Przebudowa boiska piłkarskiego, boiska wielofunkcyjnego, bieżni prostej przy Liceum Ogólnokształcącym im. Mikołaja Reja w Jędrzejowie </w:t>
      </w:r>
      <w:r w:rsidRPr="000D535C">
        <w:rPr>
          <w:rFonts w:ascii="Times New Roman" w:eastAsia="Times New Roman" w:hAnsi="Times New Roman" w:cs="Times New Roman"/>
          <w:noProof w:val="0"/>
          <w:sz w:val="24"/>
          <w:szCs w:val="24"/>
          <w:lang w:eastAsia="pl-PL"/>
        </w:rPr>
        <w:br/>
      </w:r>
      <w:r w:rsidRPr="000D535C">
        <w:rPr>
          <w:rFonts w:ascii="Times New Roman" w:eastAsia="Times New Roman" w:hAnsi="Times New Roman" w:cs="Times New Roman"/>
          <w:noProof w:val="0"/>
          <w:sz w:val="24"/>
          <w:szCs w:val="24"/>
          <w:lang w:eastAsia="pl-PL"/>
        </w:rPr>
        <w:br/>
        <w:t xml:space="preserve">OGŁOSZENIE O UDZIELENIU ZAMÓWIENIA - Roboty budowlane </w:t>
      </w:r>
    </w:p>
    <w:p w14:paraId="431710F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Zamieszczanie ogłoszenia:</w:t>
      </w:r>
      <w:r w:rsidRPr="000D535C">
        <w:rPr>
          <w:rFonts w:ascii="Times New Roman" w:eastAsia="Times New Roman" w:hAnsi="Times New Roman" w:cs="Times New Roman"/>
          <w:noProof w:val="0"/>
          <w:sz w:val="24"/>
          <w:szCs w:val="24"/>
          <w:lang w:eastAsia="pl-PL"/>
        </w:rPr>
        <w:t xml:space="preserve"> </w:t>
      </w:r>
    </w:p>
    <w:p w14:paraId="66F18EF7"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obowiązkowe </w:t>
      </w:r>
    </w:p>
    <w:p w14:paraId="5C069A62"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Ogłoszenie dotyczy:</w:t>
      </w:r>
      <w:r w:rsidRPr="000D535C">
        <w:rPr>
          <w:rFonts w:ascii="Times New Roman" w:eastAsia="Times New Roman" w:hAnsi="Times New Roman" w:cs="Times New Roman"/>
          <w:noProof w:val="0"/>
          <w:sz w:val="24"/>
          <w:szCs w:val="24"/>
          <w:lang w:eastAsia="pl-PL"/>
        </w:rPr>
        <w:t xml:space="preserve"> </w:t>
      </w:r>
    </w:p>
    <w:p w14:paraId="045D76B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zamówienia publicznego </w:t>
      </w:r>
    </w:p>
    <w:p w14:paraId="10A057E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14:paraId="7257D67B"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nie </w:t>
      </w:r>
    </w:p>
    <w:p w14:paraId="2ECC300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Zamówienie było przedmiotem ogłoszenia w Biuletynie Zamówień Publicznych:</w:t>
      </w:r>
      <w:r w:rsidRPr="000D535C">
        <w:rPr>
          <w:rFonts w:ascii="Times New Roman" w:eastAsia="Times New Roman" w:hAnsi="Times New Roman" w:cs="Times New Roman"/>
          <w:noProof w:val="0"/>
          <w:sz w:val="24"/>
          <w:szCs w:val="24"/>
          <w:lang w:eastAsia="pl-PL"/>
        </w:rPr>
        <w:t xml:space="preserve"> </w:t>
      </w:r>
    </w:p>
    <w:p w14:paraId="6A5B8CC7"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tak </w:t>
      </w:r>
      <w:r w:rsidRPr="000D535C">
        <w:rPr>
          <w:rFonts w:ascii="Times New Roman" w:eastAsia="Times New Roman" w:hAnsi="Times New Roman" w:cs="Times New Roman"/>
          <w:noProof w:val="0"/>
          <w:sz w:val="24"/>
          <w:szCs w:val="24"/>
          <w:lang w:eastAsia="pl-PL"/>
        </w:rPr>
        <w:br/>
        <w:t xml:space="preserve">Numer ogłoszenia: 513931-N-2020 </w:t>
      </w:r>
    </w:p>
    <w:p w14:paraId="5534A162"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Ogłoszenie o zmianie ogłoszenia zostało zamieszczone w Biuletynie Zamówień Publicznych:</w:t>
      </w:r>
      <w:r w:rsidRPr="000D535C">
        <w:rPr>
          <w:rFonts w:ascii="Times New Roman" w:eastAsia="Times New Roman" w:hAnsi="Times New Roman" w:cs="Times New Roman"/>
          <w:noProof w:val="0"/>
          <w:sz w:val="24"/>
          <w:szCs w:val="24"/>
          <w:lang w:eastAsia="pl-PL"/>
        </w:rPr>
        <w:t xml:space="preserve"> </w:t>
      </w:r>
    </w:p>
    <w:p w14:paraId="5F20067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nie </w:t>
      </w:r>
    </w:p>
    <w:p w14:paraId="6AA3EEB8"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p w14:paraId="2E0A089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u w:val="single"/>
          <w:lang w:eastAsia="pl-PL"/>
        </w:rPr>
        <w:t>SEKCJA I: ZAMAWIAJĄCY</w:t>
      </w:r>
      <w:r w:rsidRPr="000D535C">
        <w:rPr>
          <w:rFonts w:ascii="Times New Roman" w:eastAsia="Times New Roman" w:hAnsi="Times New Roman" w:cs="Times New Roman"/>
          <w:noProof w:val="0"/>
          <w:sz w:val="24"/>
          <w:szCs w:val="24"/>
          <w:lang w:eastAsia="pl-PL"/>
        </w:rPr>
        <w:t xml:space="preserve"> </w:t>
      </w:r>
    </w:p>
    <w:p w14:paraId="51F8A3CE"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p w14:paraId="4AB107F4"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 1) NAZWA I ADRES: </w:t>
      </w:r>
    </w:p>
    <w:p w14:paraId="048AE79F"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0D535C">
        <w:rPr>
          <w:rFonts w:ascii="Times New Roman" w:eastAsia="Times New Roman" w:hAnsi="Times New Roman" w:cs="Times New Roman"/>
          <w:noProof w:val="0"/>
          <w:sz w:val="24"/>
          <w:szCs w:val="24"/>
          <w:lang w:eastAsia="pl-PL"/>
        </w:rPr>
        <w:br/>
        <w:t>Adres strony internetowej (</w:t>
      </w:r>
      <w:proofErr w:type="spellStart"/>
      <w:r w:rsidRPr="000D535C">
        <w:rPr>
          <w:rFonts w:ascii="Times New Roman" w:eastAsia="Times New Roman" w:hAnsi="Times New Roman" w:cs="Times New Roman"/>
          <w:noProof w:val="0"/>
          <w:sz w:val="24"/>
          <w:szCs w:val="24"/>
          <w:lang w:eastAsia="pl-PL"/>
        </w:rPr>
        <w:t>url</w:t>
      </w:r>
      <w:proofErr w:type="spellEnd"/>
      <w:r w:rsidRPr="000D535C">
        <w:rPr>
          <w:rFonts w:ascii="Times New Roman" w:eastAsia="Times New Roman" w:hAnsi="Times New Roman" w:cs="Times New Roman"/>
          <w:noProof w:val="0"/>
          <w:sz w:val="24"/>
          <w:szCs w:val="24"/>
          <w:lang w:eastAsia="pl-PL"/>
        </w:rPr>
        <w:t xml:space="preserve">): www.powiatjedrzejow.pl </w:t>
      </w:r>
      <w:r w:rsidRPr="000D535C">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14:paraId="5FE47947"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I.2) RODZAJ ZAMAWIAJĄCEGO:</w:t>
      </w:r>
      <w:r w:rsidRPr="000D535C">
        <w:rPr>
          <w:rFonts w:ascii="Times New Roman" w:eastAsia="Times New Roman" w:hAnsi="Times New Roman" w:cs="Times New Roman"/>
          <w:noProof w:val="0"/>
          <w:sz w:val="24"/>
          <w:szCs w:val="24"/>
          <w:lang w:eastAsia="pl-PL"/>
        </w:rPr>
        <w:t xml:space="preserve"> </w:t>
      </w:r>
    </w:p>
    <w:p w14:paraId="5B0D93AD"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Administracja samorządowa</w:t>
      </w:r>
    </w:p>
    <w:p w14:paraId="32E7297E"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u w:val="single"/>
          <w:lang w:eastAsia="pl-PL"/>
        </w:rPr>
        <w:t xml:space="preserve">SEKCJA II: PRZEDMIOT ZAMÓWIENIA </w:t>
      </w:r>
    </w:p>
    <w:p w14:paraId="692F91D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II.1) Nazwa nadana zamówieniu przez zamawiającego: </w:t>
      </w:r>
    </w:p>
    <w:p w14:paraId="60FB322F"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Przebudowa boiska piłkarskiego, boiska wielofunkcyjnego, bieżni prostej przy Liceum Ogólnokształcącym im. Mikołaja Reja w Jędrzejowie </w:t>
      </w:r>
    </w:p>
    <w:p w14:paraId="1FC114AF"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Numer referencyjny</w:t>
      </w:r>
      <w:r w:rsidRPr="000D535C">
        <w:rPr>
          <w:rFonts w:ascii="Times New Roman" w:eastAsia="Times New Roman" w:hAnsi="Times New Roman" w:cs="Times New Roman"/>
          <w:i/>
          <w:iCs/>
          <w:noProof w:val="0"/>
          <w:sz w:val="24"/>
          <w:szCs w:val="24"/>
          <w:lang w:eastAsia="pl-PL"/>
        </w:rPr>
        <w:t>(jeżeli dotyczy):</w:t>
      </w:r>
      <w:r w:rsidRPr="000D535C">
        <w:rPr>
          <w:rFonts w:ascii="Times New Roman" w:eastAsia="Times New Roman" w:hAnsi="Times New Roman" w:cs="Times New Roman"/>
          <w:noProof w:val="0"/>
          <w:sz w:val="24"/>
          <w:szCs w:val="24"/>
          <w:lang w:eastAsia="pl-PL"/>
        </w:rPr>
        <w:t xml:space="preserve"> </w:t>
      </w:r>
    </w:p>
    <w:p w14:paraId="4D434EB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OKSO.272.5.2020 </w:t>
      </w:r>
    </w:p>
    <w:p w14:paraId="2A2FDE2F"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II.2) Rodzaj zamówienia:</w:t>
      </w:r>
      <w:r w:rsidRPr="000D535C">
        <w:rPr>
          <w:rFonts w:ascii="Times New Roman" w:eastAsia="Times New Roman" w:hAnsi="Times New Roman" w:cs="Times New Roman"/>
          <w:noProof w:val="0"/>
          <w:sz w:val="24"/>
          <w:szCs w:val="24"/>
          <w:lang w:eastAsia="pl-PL"/>
        </w:rPr>
        <w:t xml:space="preserve"> </w:t>
      </w:r>
    </w:p>
    <w:p w14:paraId="096B75CA"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Roboty budowlane </w:t>
      </w:r>
    </w:p>
    <w:p w14:paraId="7A926925"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II.3) Krótki opis przedmiotu zamówienia </w:t>
      </w:r>
      <w:r w:rsidRPr="000D535C">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0D535C">
        <w:rPr>
          <w:rFonts w:ascii="Times New Roman" w:eastAsia="Times New Roman" w:hAnsi="Times New Roman" w:cs="Times New Roman"/>
          <w:noProof w:val="0"/>
          <w:sz w:val="24"/>
          <w:szCs w:val="24"/>
          <w:lang w:eastAsia="pl-PL"/>
        </w:rPr>
        <w:t xml:space="preserve"> </w:t>
      </w:r>
      <w:r w:rsidRPr="000D535C">
        <w:rPr>
          <w:rFonts w:ascii="Times New Roman" w:eastAsia="Times New Roman" w:hAnsi="Times New Roman" w:cs="Times New Roman"/>
          <w:b/>
          <w:bCs/>
          <w:noProof w:val="0"/>
          <w:sz w:val="24"/>
          <w:szCs w:val="24"/>
          <w:lang w:eastAsia="pl-PL"/>
        </w:rPr>
        <w:t>a w przypadku partnerstwa innowacyjnego - określenie zapotrzebowania na innowacyjny produkt, usługę lub roboty budowlane:</w:t>
      </w:r>
      <w:r w:rsidRPr="000D535C">
        <w:rPr>
          <w:rFonts w:ascii="Times New Roman" w:eastAsia="Times New Roman" w:hAnsi="Times New Roman" w:cs="Times New Roman"/>
          <w:noProof w:val="0"/>
          <w:sz w:val="24"/>
          <w:szCs w:val="24"/>
          <w:lang w:eastAsia="pl-PL"/>
        </w:rPr>
        <w:t xml:space="preserve"> </w:t>
      </w:r>
    </w:p>
    <w:p w14:paraId="5DD8BB6F" w14:textId="77777777" w:rsidR="000D535C" w:rsidRPr="000D535C" w:rsidRDefault="000D535C" w:rsidP="000D535C">
      <w:pPr>
        <w:spacing w:after="0" w:line="240" w:lineRule="auto"/>
        <w:jc w:val="both"/>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3.1. Przedmiotem zamówienia jest przebudowa boiska piłkarskiego, boiska wielofunkcyjnego, bieżni prostej przy Liceum Ogólnokształcącym im. Mikołaja Reja w Jędrzejowie realizowane w ramach inwestycji pn. Przebudowa i modernizacja boiska sportowego przy I Liceum Ogólnokształcącym im. Mikołaja Reja w Jędrzejowie Zadanie inwestycyjne jest realizowane w ramach programu Sportowa Polska – Program Rozwoju Lokalnej Infrastruktury Sportowej – Edycja 2019 organizowanego przez Ministerstwo Sportu i Turystyki, a dofinansowane ze środków Funduszu Rozwoju Kultury Fizycznej. Adres inwestycji: Liceum Ogólnokształcące im. Mikołaja Reja zlokalizowane na działce o nr ew. 289/1 w miejscowości Jędrzejów, ul. 11 Listopada 37. Zakres zadania obejmuje przebudowę i modernizację istniejącego kompleksu sportowego (boisko do piłki nożnej z powierzchnią buforową, boisko do piłki ręcznej i koszykowej z powierzchnią buforową, boisko do piłki siatkowej i tenisa z powierzchnią buforową, bieżnia lekkoatletyczna z powierzchnią buforową, montaż </w:t>
      </w:r>
      <w:proofErr w:type="spellStart"/>
      <w:r w:rsidRPr="000D535C">
        <w:rPr>
          <w:rFonts w:ascii="Times New Roman" w:eastAsia="Times New Roman" w:hAnsi="Times New Roman" w:cs="Times New Roman"/>
          <w:noProof w:val="0"/>
          <w:sz w:val="24"/>
          <w:szCs w:val="24"/>
          <w:lang w:eastAsia="pl-PL"/>
        </w:rPr>
        <w:t>piłkochwytów</w:t>
      </w:r>
      <w:proofErr w:type="spellEnd"/>
      <w:r w:rsidRPr="000D535C">
        <w:rPr>
          <w:rFonts w:ascii="Times New Roman" w:eastAsia="Times New Roman" w:hAnsi="Times New Roman" w:cs="Times New Roman"/>
          <w:noProof w:val="0"/>
          <w:sz w:val="24"/>
          <w:szCs w:val="24"/>
          <w:lang w:eastAsia="pl-PL"/>
        </w:rPr>
        <w:t xml:space="preserve">, </w:t>
      </w:r>
      <w:r w:rsidRPr="000D535C">
        <w:rPr>
          <w:rFonts w:ascii="Times New Roman" w:eastAsia="Times New Roman" w:hAnsi="Times New Roman" w:cs="Times New Roman"/>
          <w:noProof w:val="0"/>
          <w:sz w:val="24"/>
          <w:szCs w:val="24"/>
          <w:lang w:eastAsia="pl-PL"/>
        </w:rPr>
        <w:lastRenderedPageBreak/>
        <w:t xml:space="preserve">wykonanie instalacji oświetleniowej boiska do piłki nożnej oraz instalacji oświetlenia kompleksu sportowego i instalacji monitoringu. 3.2. Zadanie, które będzie realizowane, zostało określone w kompletnej dokumentacji zamówienia, tj.: dokumentacji projektowej, specyfikacji technicznej wykonania i odbioru robót budowlanych oraz przedmiarze robót – stanowiących Załącznik nr 9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normami równoważnymi w stosunku do tych wskazanych w dokumentacji i specyfikacji technicznej wykonania i odbioru robót budowlanych. Na Wykonawcy spoczywa ciężar wskazania „równoważności”. 3.5. Wykonawca zobowiązany jest wykonać przedmiot umowy z materiałów własnych. 3.6. Winien również zabezpieczyć teren prowadzonych robót, zaś organizacja i koordynacja w zakresie BHP, </w:t>
      </w:r>
      <w:proofErr w:type="spellStart"/>
      <w:r w:rsidRPr="000D535C">
        <w:rPr>
          <w:rFonts w:ascii="Times New Roman" w:eastAsia="Times New Roman" w:hAnsi="Times New Roman" w:cs="Times New Roman"/>
          <w:noProof w:val="0"/>
          <w:sz w:val="24"/>
          <w:szCs w:val="24"/>
          <w:lang w:eastAsia="pl-PL"/>
        </w:rPr>
        <w:t>ppoż</w:t>
      </w:r>
      <w:proofErr w:type="spellEnd"/>
      <w:r w:rsidRPr="000D535C">
        <w:rPr>
          <w:rFonts w:ascii="Times New Roman" w:eastAsia="Times New Roman" w:hAnsi="Times New Roman" w:cs="Times New Roman"/>
          <w:noProof w:val="0"/>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projektowej, b) przedmiarze robót, c) specyfikacji technicznej wykonania i odbioru robót budowlanych, d)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jego pracy, a także zabezpieczenie terenu budowy. Obowiązkiem Wykonawcy przy realizacji prac wewnątrz budynków będzie zabezpieczenie pomieszczeń w taki sposób, aby kurz i pył nie przedostawał się do pomieszczeń sąsiednich. Roboty nadmiernie uciążliwe (generujące hałas, drgania </w:t>
      </w:r>
      <w:proofErr w:type="spellStart"/>
      <w:r w:rsidRPr="000D535C">
        <w:rPr>
          <w:rFonts w:ascii="Times New Roman" w:eastAsia="Times New Roman" w:hAnsi="Times New Roman" w:cs="Times New Roman"/>
          <w:noProof w:val="0"/>
          <w:sz w:val="24"/>
          <w:szCs w:val="24"/>
          <w:lang w:eastAsia="pl-PL"/>
        </w:rPr>
        <w:t>itp</w:t>
      </w:r>
      <w:proofErr w:type="spellEnd"/>
      <w:r w:rsidRPr="000D535C">
        <w:rPr>
          <w:rFonts w:ascii="Times New Roman" w:eastAsia="Times New Roman" w:hAnsi="Times New Roman" w:cs="Times New Roman"/>
          <w:noProof w:val="0"/>
          <w:sz w:val="24"/>
          <w:szCs w:val="24"/>
          <w:lang w:eastAsia="pl-PL"/>
        </w:rPr>
        <w:t xml:space="preserve">) winny być wykonywane poza godzinami pracy obiektu. Dopuszcza się dokonywanie ustaleń z Zamawiającym co do innych godzin prowadzenia prac budowlanych.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t>
      </w:r>
      <w:r w:rsidRPr="000D535C">
        <w:rPr>
          <w:rFonts w:ascii="Times New Roman" w:eastAsia="Times New Roman" w:hAnsi="Times New Roman" w:cs="Times New Roman"/>
          <w:noProof w:val="0"/>
          <w:sz w:val="24"/>
          <w:szCs w:val="24"/>
          <w:lang w:eastAsia="pl-PL"/>
        </w:rPr>
        <w:lastRenderedPageBreak/>
        <w:t xml:space="preserve">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t>
      </w:r>
    </w:p>
    <w:p w14:paraId="5E9B691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II.4) Informacja o częściach zamówienia:</w:t>
      </w:r>
      <w:r w:rsidRPr="000D535C">
        <w:rPr>
          <w:rFonts w:ascii="Times New Roman" w:eastAsia="Times New Roman" w:hAnsi="Times New Roman" w:cs="Times New Roman"/>
          <w:noProof w:val="0"/>
          <w:sz w:val="24"/>
          <w:szCs w:val="24"/>
          <w:lang w:eastAsia="pl-PL"/>
        </w:rPr>
        <w:t xml:space="preserve"> </w:t>
      </w:r>
      <w:r w:rsidRPr="000D535C">
        <w:rPr>
          <w:rFonts w:ascii="Times New Roman" w:eastAsia="Times New Roman" w:hAnsi="Times New Roman" w:cs="Times New Roman"/>
          <w:noProof w:val="0"/>
          <w:sz w:val="24"/>
          <w:szCs w:val="24"/>
          <w:lang w:eastAsia="pl-PL"/>
        </w:rPr>
        <w:br/>
      </w:r>
      <w:r w:rsidRPr="000D535C">
        <w:rPr>
          <w:rFonts w:ascii="Times New Roman" w:eastAsia="Times New Roman" w:hAnsi="Times New Roman" w:cs="Times New Roman"/>
          <w:b/>
          <w:bCs/>
          <w:noProof w:val="0"/>
          <w:sz w:val="24"/>
          <w:szCs w:val="24"/>
          <w:lang w:eastAsia="pl-PL"/>
        </w:rPr>
        <w:t>Zamówienie było podzielone na części:</w:t>
      </w:r>
      <w:r w:rsidRPr="000D535C">
        <w:rPr>
          <w:rFonts w:ascii="Times New Roman" w:eastAsia="Times New Roman" w:hAnsi="Times New Roman" w:cs="Times New Roman"/>
          <w:noProof w:val="0"/>
          <w:sz w:val="24"/>
          <w:szCs w:val="24"/>
          <w:lang w:eastAsia="pl-PL"/>
        </w:rPr>
        <w:t xml:space="preserve"> </w:t>
      </w:r>
    </w:p>
    <w:p w14:paraId="0B1A7F8E"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nie </w:t>
      </w:r>
    </w:p>
    <w:p w14:paraId="129C1DEA"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II.5) Główny Kod CPV:</w:t>
      </w:r>
      <w:r w:rsidRPr="000D535C">
        <w:rPr>
          <w:rFonts w:ascii="Times New Roman" w:eastAsia="Times New Roman" w:hAnsi="Times New Roman" w:cs="Times New Roman"/>
          <w:noProof w:val="0"/>
          <w:sz w:val="24"/>
          <w:szCs w:val="24"/>
          <w:lang w:eastAsia="pl-PL"/>
        </w:rPr>
        <w:t xml:space="preserve"> 45000000-7</w:t>
      </w:r>
    </w:p>
    <w:p w14:paraId="0A345DBF"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p w14:paraId="15FD23A8"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Dodatkowe kody CPV: </w:t>
      </w:r>
      <w:r w:rsidRPr="000D535C">
        <w:rPr>
          <w:rFonts w:ascii="Times New Roman" w:eastAsia="Times New Roman" w:hAnsi="Times New Roman" w:cs="Times New Roman"/>
          <w:noProof w:val="0"/>
          <w:sz w:val="24"/>
          <w:szCs w:val="24"/>
          <w:lang w:eastAsia="pl-PL"/>
        </w:rPr>
        <w:t xml:space="preserve">45111200-0, 45262210-6, 45100000-8, 45233000-9, 45233220-7, 45233222-1, 45421100-5, 45231300-8, 51314000-6 </w:t>
      </w:r>
    </w:p>
    <w:p w14:paraId="2B4DB182"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u w:val="single"/>
          <w:lang w:eastAsia="pl-PL"/>
        </w:rPr>
        <w:t xml:space="preserve">SEKCJA III: PROCEDURA </w:t>
      </w:r>
    </w:p>
    <w:p w14:paraId="5E9F9B05"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III.1) TRYB UDZIELENIA ZAMÓWIENIA </w:t>
      </w:r>
    </w:p>
    <w:p w14:paraId="2C0B0401"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Przetarg nieograniczony</w:t>
      </w:r>
    </w:p>
    <w:p w14:paraId="3DA5778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III.2) Ogłoszenie dotyczy zakończenia dynamicznego systemu zakupów </w:t>
      </w:r>
    </w:p>
    <w:p w14:paraId="0FE63AE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nie</w:t>
      </w:r>
    </w:p>
    <w:p w14:paraId="0E6D60E5"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III.3) Informacje dodatkowe: </w:t>
      </w:r>
    </w:p>
    <w:p w14:paraId="152AE98A"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D535C" w:rsidRPr="000D535C" w14:paraId="11CA3908" w14:textId="77777777" w:rsidTr="000D535C">
        <w:trPr>
          <w:gridAfter w:val="1"/>
          <w:tblCellSpacing w:w="15" w:type="dxa"/>
        </w:trPr>
        <w:tc>
          <w:tcPr>
            <w:tcW w:w="0" w:type="auto"/>
            <w:vAlign w:val="center"/>
            <w:hideMark/>
          </w:tcPr>
          <w:p w14:paraId="2A4E1D63"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tc>
      </w:tr>
      <w:tr w:rsidR="000D535C" w:rsidRPr="000D535C" w14:paraId="4C107A4A" w14:textId="77777777" w:rsidTr="000D535C">
        <w:trPr>
          <w:gridAfter w:val="1"/>
          <w:tblCellSpacing w:w="15" w:type="dxa"/>
        </w:trPr>
        <w:tc>
          <w:tcPr>
            <w:tcW w:w="0" w:type="auto"/>
            <w:vAlign w:val="center"/>
            <w:hideMark/>
          </w:tcPr>
          <w:p w14:paraId="15FAA81F" w14:textId="77777777" w:rsidR="000D535C" w:rsidRPr="000D535C" w:rsidRDefault="000D535C" w:rsidP="000D535C">
            <w:pPr>
              <w:spacing w:after="0" w:line="240" w:lineRule="auto"/>
              <w:rPr>
                <w:rFonts w:ascii="Times New Roman" w:eastAsia="Times New Roman" w:hAnsi="Times New Roman" w:cs="Times New Roman"/>
                <w:noProof w:val="0"/>
                <w:sz w:val="20"/>
                <w:szCs w:val="20"/>
                <w:lang w:eastAsia="pl-PL"/>
              </w:rPr>
            </w:pPr>
          </w:p>
        </w:tc>
      </w:tr>
      <w:tr w:rsidR="000D535C" w:rsidRPr="000D535C" w14:paraId="4F570234" w14:textId="77777777" w:rsidTr="000D535C">
        <w:trPr>
          <w:tblCellSpacing w:w="15" w:type="dxa"/>
        </w:trPr>
        <w:tc>
          <w:tcPr>
            <w:tcW w:w="0" w:type="auto"/>
            <w:gridSpan w:val="2"/>
            <w:vAlign w:val="center"/>
            <w:hideMark/>
          </w:tcPr>
          <w:p w14:paraId="2F30383C"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IV.1) DATA UDZIELENIA ZAMÓWIENIA: </w:t>
            </w:r>
            <w:r w:rsidRPr="000D535C">
              <w:rPr>
                <w:rFonts w:ascii="Times New Roman" w:eastAsia="Times New Roman" w:hAnsi="Times New Roman" w:cs="Times New Roman"/>
                <w:noProof w:val="0"/>
                <w:sz w:val="24"/>
                <w:szCs w:val="24"/>
                <w:lang w:eastAsia="pl-PL"/>
              </w:rPr>
              <w:t xml:space="preserve">27/03/2020 </w:t>
            </w:r>
            <w:r w:rsidRPr="000D535C">
              <w:rPr>
                <w:rFonts w:ascii="Times New Roman" w:eastAsia="Times New Roman" w:hAnsi="Times New Roman" w:cs="Times New Roman"/>
                <w:noProof w:val="0"/>
                <w:sz w:val="24"/>
                <w:szCs w:val="24"/>
                <w:lang w:eastAsia="pl-PL"/>
              </w:rPr>
              <w:br/>
            </w:r>
            <w:r w:rsidRPr="000D535C">
              <w:rPr>
                <w:rFonts w:ascii="Times New Roman" w:eastAsia="Times New Roman" w:hAnsi="Times New Roman" w:cs="Times New Roman"/>
                <w:b/>
                <w:bCs/>
                <w:noProof w:val="0"/>
                <w:sz w:val="24"/>
                <w:szCs w:val="24"/>
                <w:lang w:eastAsia="pl-PL"/>
              </w:rPr>
              <w:t xml:space="preserve">IV.2) Całkowita wartość zamówienia </w:t>
            </w:r>
          </w:p>
          <w:p w14:paraId="67EA16FB"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Wartość bez VAT</w:t>
            </w:r>
            <w:r w:rsidRPr="000D535C">
              <w:rPr>
                <w:rFonts w:ascii="Times New Roman" w:eastAsia="Times New Roman" w:hAnsi="Times New Roman" w:cs="Times New Roman"/>
                <w:noProof w:val="0"/>
                <w:sz w:val="24"/>
                <w:szCs w:val="24"/>
                <w:lang w:eastAsia="pl-PL"/>
              </w:rPr>
              <w:t xml:space="preserve"> 1</w:t>
            </w:r>
            <w:bookmarkStart w:id="0" w:name="_GoBack"/>
            <w:bookmarkEnd w:id="0"/>
            <w:r w:rsidRPr="000D535C">
              <w:rPr>
                <w:rFonts w:ascii="Times New Roman" w:eastAsia="Times New Roman" w:hAnsi="Times New Roman" w:cs="Times New Roman"/>
                <w:noProof w:val="0"/>
                <w:sz w:val="24"/>
                <w:szCs w:val="24"/>
                <w:lang w:eastAsia="pl-PL"/>
              </w:rPr>
              <w:t xml:space="preserve">624245.34 </w:t>
            </w:r>
            <w:r w:rsidRPr="000D535C">
              <w:rPr>
                <w:rFonts w:ascii="Times New Roman" w:eastAsia="Times New Roman" w:hAnsi="Times New Roman" w:cs="Times New Roman"/>
                <w:noProof w:val="0"/>
                <w:sz w:val="24"/>
                <w:szCs w:val="24"/>
                <w:lang w:eastAsia="pl-PL"/>
              </w:rPr>
              <w:br/>
            </w:r>
            <w:r w:rsidRPr="000D535C">
              <w:rPr>
                <w:rFonts w:ascii="Times New Roman" w:eastAsia="Times New Roman" w:hAnsi="Times New Roman" w:cs="Times New Roman"/>
                <w:b/>
                <w:bCs/>
                <w:noProof w:val="0"/>
                <w:sz w:val="24"/>
                <w:szCs w:val="24"/>
                <w:lang w:eastAsia="pl-PL"/>
              </w:rPr>
              <w:t>Waluta</w:t>
            </w:r>
            <w:r w:rsidRPr="000D535C">
              <w:rPr>
                <w:rFonts w:ascii="Times New Roman" w:eastAsia="Times New Roman" w:hAnsi="Times New Roman" w:cs="Times New Roman"/>
                <w:noProof w:val="0"/>
                <w:sz w:val="24"/>
                <w:szCs w:val="24"/>
                <w:lang w:eastAsia="pl-PL"/>
              </w:rPr>
              <w:t xml:space="preserve"> PLN </w:t>
            </w:r>
          </w:p>
          <w:p w14:paraId="1A809C7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IV.3) INFORMACJE O OFERTACH </w:t>
            </w:r>
          </w:p>
          <w:p w14:paraId="52FE34D3"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lastRenderedPageBreak/>
              <w:t xml:space="preserve">Liczba otrzymanych ofert:  13 </w:t>
            </w:r>
            <w:r w:rsidRPr="000D535C">
              <w:rPr>
                <w:rFonts w:ascii="Times New Roman" w:eastAsia="Times New Roman" w:hAnsi="Times New Roman" w:cs="Times New Roman"/>
                <w:noProof w:val="0"/>
                <w:sz w:val="24"/>
                <w:szCs w:val="24"/>
                <w:lang w:eastAsia="pl-PL"/>
              </w:rPr>
              <w:br/>
              <w:t xml:space="preserve">w tym: </w:t>
            </w:r>
            <w:r w:rsidRPr="000D535C">
              <w:rPr>
                <w:rFonts w:ascii="Times New Roman" w:eastAsia="Times New Roman" w:hAnsi="Times New Roman" w:cs="Times New Roman"/>
                <w:noProof w:val="0"/>
                <w:sz w:val="24"/>
                <w:szCs w:val="24"/>
                <w:lang w:eastAsia="pl-PL"/>
              </w:rPr>
              <w:br/>
              <w:t xml:space="preserve">liczba otrzymanych ofert od małych i średnich przedsiębiorstw:  13 </w:t>
            </w:r>
            <w:r w:rsidRPr="000D535C">
              <w:rPr>
                <w:rFonts w:ascii="Times New Roman" w:eastAsia="Times New Roman" w:hAnsi="Times New Roman" w:cs="Times New Roman"/>
                <w:noProof w:val="0"/>
                <w:sz w:val="24"/>
                <w:szCs w:val="24"/>
                <w:lang w:eastAsia="pl-PL"/>
              </w:rPr>
              <w:br/>
              <w:t xml:space="preserve">liczba otrzymanych ofert od wykonawców z innych państw członkowskich Unii Europejskiej:  0 </w:t>
            </w:r>
            <w:r w:rsidRPr="000D535C">
              <w:rPr>
                <w:rFonts w:ascii="Times New Roman" w:eastAsia="Times New Roman" w:hAnsi="Times New Roman" w:cs="Times New Roman"/>
                <w:noProof w:val="0"/>
                <w:sz w:val="24"/>
                <w:szCs w:val="24"/>
                <w:lang w:eastAsia="pl-PL"/>
              </w:rPr>
              <w:br/>
              <w:t xml:space="preserve">liczba otrzymanych ofert od wykonawców z państw niebędących członkami Unii Europejskiej:  0 </w:t>
            </w:r>
            <w:r w:rsidRPr="000D535C">
              <w:rPr>
                <w:rFonts w:ascii="Times New Roman" w:eastAsia="Times New Roman" w:hAnsi="Times New Roman" w:cs="Times New Roman"/>
                <w:noProof w:val="0"/>
                <w:sz w:val="24"/>
                <w:szCs w:val="24"/>
                <w:lang w:eastAsia="pl-PL"/>
              </w:rPr>
              <w:br/>
              <w:t xml:space="preserve">liczba ofert otrzymanych drogą elektroniczną:  0 </w:t>
            </w:r>
          </w:p>
          <w:p w14:paraId="7D3D6F12"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IV.4) LICZBA ODRZUCONYCH OFERT: </w:t>
            </w:r>
            <w:r w:rsidRPr="000D535C">
              <w:rPr>
                <w:rFonts w:ascii="Times New Roman" w:eastAsia="Times New Roman" w:hAnsi="Times New Roman" w:cs="Times New Roman"/>
                <w:noProof w:val="0"/>
                <w:sz w:val="24"/>
                <w:szCs w:val="24"/>
                <w:lang w:eastAsia="pl-PL"/>
              </w:rPr>
              <w:t xml:space="preserve">0 </w:t>
            </w:r>
          </w:p>
          <w:p w14:paraId="38DAFF6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IV.5) NAZWA I ADRES WYKONAWCY, KTÓREMU UDZIELONO ZAMÓWIENIA</w:t>
            </w:r>
            <w:r w:rsidRPr="000D535C">
              <w:rPr>
                <w:rFonts w:ascii="Times New Roman" w:eastAsia="Times New Roman" w:hAnsi="Times New Roman" w:cs="Times New Roman"/>
                <w:noProof w:val="0"/>
                <w:sz w:val="24"/>
                <w:szCs w:val="24"/>
                <w:lang w:eastAsia="pl-PL"/>
              </w:rPr>
              <w:t xml:space="preserve"> </w:t>
            </w:r>
          </w:p>
          <w:p w14:paraId="4483C6D6"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Zamówienie zostało udzielone wykonawcom wspólnie ubiegającym się o udzielenie: </w:t>
            </w:r>
          </w:p>
          <w:p w14:paraId="0E6FEC18"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nie</w:t>
            </w:r>
          </w:p>
          <w:p w14:paraId="76C0FADB"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p w14:paraId="64648EDB"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Nazwa wykonawcy: GB Technology s.c. </w:t>
            </w:r>
            <w:r w:rsidRPr="000D535C">
              <w:rPr>
                <w:rFonts w:ascii="Times New Roman" w:eastAsia="Times New Roman" w:hAnsi="Times New Roman" w:cs="Times New Roman"/>
                <w:noProof w:val="0"/>
                <w:sz w:val="24"/>
                <w:szCs w:val="24"/>
                <w:lang w:eastAsia="pl-PL"/>
              </w:rPr>
              <w:br/>
              <w:t xml:space="preserve">Email wykonawcy: </w:t>
            </w:r>
            <w:r w:rsidRPr="000D535C">
              <w:rPr>
                <w:rFonts w:ascii="Times New Roman" w:eastAsia="Times New Roman" w:hAnsi="Times New Roman" w:cs="Times New Roman"/>
                <w:noProof w:val="0"/>
                <w:sz w:val="24"/>
                <w:szCs w:val="24"/>
                <w:lang w:eastAsia="pl-PL"/>
              </w:rPr>
              <w:br/>
              <w:t xml:space="preserve">Adres pocztowy: ul. Garbarska 21 </w:t>
            </w:r>
            <w:r w:rsidRPr="000D535C">
              <w:rPr>
                <w:rFonts w:ascii="Times New Roman" w:eastAsia="Times New Roman" w:hAnsi="Times New Roman" w:cs="Times New Roman"/>
                <w:noProof w:val="0"/>
                <w:sz w:val="24"/>
                <w:szCs w:val="24"/>
                <w:lang w:eastAsia="pl-PL"/>
              </w:rPr>
              <w:br/>
              <w:t xml:space="preserve">Kod pocztowy: 25-826 </w:t>
            </w:r>
            <w:r w:rsidRPr="000D535C">
              <w:rPr>
                <w:rFonts w:ascii="Times New Roman" w:eastAsia="Times New Roman" w:hAnsi="Times New Roman" w:cs="Times New Roman"/>
                <w:noProof w:val="0"/>
                <w:sz w:val="24"/>
                <w:szCs w:val="24"/>
                <w:lang w:eastAsia="pl-PL"/>
              </w:rPr>
              <w:br/>
              <w:t xml:space="preserve">Miejscowość: Kielce </w:t>
            </w:r>
            <w:r w:rsidRPr="000D535C">
              <w:rPr>
                <w:rFonts w:ascii="Times New Roman" w:eastAsia="Times New Roman" w:hAnsi="Times New Roman" w:cs="Times New Roman"/>
                <w:noProof w:val="0"/>
                <w:sz w:val="24"/>
                <w:szCs w:val="24"/>
                <w:lang w:eastAsia="pl-PL"/>
              </w:rPr>
              <w:br/>
              <w:t xml:space="preserve">Kraj/woj.: świętokrzyskie </w:t>
            </w:r>
            <w:r w:rsidRPr="000D535C">
              <w:rPr>
                <w:rFonts w:ascii="Times New Roman" w:eastAsia="Times New Roman" w:hAnsi="Times New Roman" w:cs="Times New Roman"/>
                <w:noProof w:val="0"/>
                <w:sz w:val="24"/>
                <w:szCs w:val="24"/>
                <w:lang w:eastAsia="pl-PL"/>
              </w:rPr>
              <w:br/>
            </w:r>
            <w:r w:rsidRPr="000D535C">
              <w:rPr>
                <w:rFonts w:ascii="Times New Roman" w:eastAsia="Times New Roman" w:hAnsi="Times New Roman" w:cs="Times New Roman"/>
                <w:noProof w:val="0"/>
                <w:sz w:val="24"/>
                <w:szCs w:val="24"/>
                <w:lang w:eastAsia="pl-PL"/>
              </w:rPr>
              <w:br/>
              <w:t xml:space="preserve">Wykonawca jest małym/średnim przedsiębiorcą: </w:t>
            </w:r>
          </w:p>
          <w:p w14:paraId="00C9459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tak</w:t>
            </w:r>
          </w:p>
          <w:p w14:paraId="447FB07C"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Wykonawca pochodzi z innego państwa członkowskiego Unii Europejskiej: </w:t>
            </w:r>
          </w:p>
          <w:p w14:paraId="71A25DD6"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nie</w:t>
            </w:r>
          </w:p>
          <w:p w14:paraId="7CF6C968"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Wykonawca pochodzi z innego państwa nie będącego członkiem Unii Europejskiej: </w:t>
            </w:r>
          </w:p>
          <w:p w14:paraId="2299A5ED"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nie</w:t>
            </w:r>
          </w:p>
          <w:p w14:paraId="7B7F3469"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IV.6) INFORMACJA O CENIE WYBRANEJ OFERTY/ WARTOŚCI ZAWARTEJ UMOWY ORAZ O OFERTACH Z NAJNIŻSZĄ I NAJWYŻSZĄ CENĄ/KOSZTEM </w:t>
            </w:r>
          </w:p>
          <w:p w14:paraId="5A0A8CA4"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Cena wybranej oferty/wartość umowy </w:t>
            </w:r>
            <w:r w:rsidRPr="000D535C">
              <w:rPr>
                <w:rFonts w:ascii="Times New Roman" w:eastAsia="Times New Roman" w:hAnsi="Times New Roman" w:cs="Times New Roman"/>
                <w:noProof w:val="0"/>
                <w:sz w:val="24"/>
                <w:szCs w:val="24"/>
                <w:lang w:eastAsia="pl-PL"/>
              </w:rPr>
              <w:t xml:space="preserve">783533.71 </w:t>
            </w:r>
            <w:r w:rsidRPr="000D535C">
              <w:rPr>
                <w:rFonts w:ascii="Times New Roman" w:eastAsia="Times New Roman" w:hAnsi="Times New Roman" w:cs="Times New Roman"/>
                <w:noProof w:val="0"/>
                <w:sz w:val="24"/>
                <w:szCs w:val="24"/>
                <w:lang w:eastAsia="pl-PL"/>
              </w:rPr>
              <w:br/>
              <w:t xml:space="preserve">Oferta z najniższą ceną/kosztem 783533.71 </w:t>
            </w:r>
            <w:r w:rsidRPr="000D535C">
              <w:rPr>
                <w:rFonts w:ascii="Times New Roman" w:eastAsia="Times New Roman" w:hAnsi="Times New Roman" w:cs="Times New Roman"/>
                <w:noProof w:val="0"/>
                <w:sz w:val="24"/>
                <w:szCs w:val="24"/>
                <w:lang w:eastAsia="pl-PL"/>
              </w:rPr>
              <w:br/>
              <w:t xml:space="preserve">Oferta z najwyższą ceną/kosztem 1291500.00 </w:t>
            </w:r>
            <w:r w:rsidRPr="000D535C">
              <w:rPr>
                <w:rFonts w:ascii="Times New Roman" w:eastAsia="Times New Roman" w:hAnsi="Times New Roman" w:cs="Times New Roman"/>
                <w:noProof w:val="0"/>
                <w:sz w:val="24"/>
                <w:szCs w:val="24"/>
                <w:lang w:eastAsia="pl-PL"/>
              </w:rPr>
              <w:br/>
              <w:t xml:space="preserve">Waluta: PLN </w:t>
            </w:r>
          </w:p>
          <w:p w14:paraId="61C24A04"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IV.7) Informacje na temat podwykonawstwa </w:t>
            </w:r>
          </w:p>
          <w:p w14:paraId="759E5E81"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Wykonawca przewiduje powierzenie wykonania części zamówienia podwykonawcy/podwykonawcom </w:t>
            </w:r>
          </w:p>
          <w:p w14:paraId="579C8002"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nie</w:t>
            </w:r>
          </w:p>
          <w:p w14:paraId="29E7C464"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br/>
              <w:t xml:space="preserve">Wartość lub procentowa część zamówienia, jaka zostanie powierzona podwykonawcy lub podwykonawcom: </w:t>
            </w:r>
          </w:p>
          <w:p w14:paraId="3B65E6E0"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IV.8) Informacje dodatkowe: </w:t>
            </w:r>
          </w:p>
        </w:tc>
      </w:tr>
    </w:tbl>
    <w:p w14:paraId="57FC7522"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p w14:paraId="0B2676F1"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IV.9) UZASADNIENIE UDZIELENIA ZAMÓWIENIA W TRYBIE NEGOCJACJI BEZ OGŁOSZENIA, ZAMÓWIENIA Z WOLNEJ RĘKI ALBO ZAPYTANIA O CENĘ </w:t>
      </w:r>
    </w:p>
    <w:p w14:paraId="5DADAA01"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p>
    <w:p w14:paraId="6A5FD9E1"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IV.9.1) Podstawa prawna</w:t>
      </w:r>
      <w:r w:rsidRPr="000D535C">
        <w:rPr>
          <w:rFonts w:ascii="Times New Roman" w:eastAsia="Times New Roman" w:hAnsi="Times New Roman" w:cs="Times New Roman"/>
          <w:noProof w:val="0"/>
          <w:sz w:val="24"/>
          <w:szCs w:val="24"/>
          <w:lang w:eastAsia="pl-PL"/>
        </w:rPr>
        <w:t xml:space="preserve"> </w:t>
      </w:r>
    </w:p>
    <w:p w14:paraId="7A366DB1"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Postępowanie prowadzone jest w trybie   na podstawie art.  ustawy Pzp. </w:t>
      </w:r>
    </w:p>
    <w:p w14:paraId="151B2128"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b/>
          <w:bCs/>
          <w:noProof w:val="0"/>
          <w:sz w:val="24"/>
          <w:szCs w:val="24"/>
          <w:lang w:eastAsia="pl-PL"/>
        </w:rPr>
        <w:t xml:space="preserve">IV.9.2) Uzasadnienie wyboru trybu </w:t>
      </w:r>
    </w:p>
    <w:p w14:paraId="4CD3A6C4"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xml:space="preserve">Należy podać uzasadnienie faktyczne i prawne wyboru trybu oraz wyjaśnić, dlaczego udzielenie zamówienia jest zgodne z przepisami. </w:t>
      </w:r>
    </w:p>
    <w:p w14:paraId="6EB17F9F" w14:textId="77777777" w:rsidR="000D535C" w:rsidRPr="000D535C" w:rsidRDefault="000D535C" w:rsidP="000D535C">
      <w:pPr>
        <w:spacing w:after="0" w:line="240" w:lineRule="auto"/>
        <w:rPr>
          <w:rFonts w:ascii="Times New Roman" w:eastAsia="Times New Roman" w:hAnsi="Times New Roman" w:cs="Times New Roman"/>
          <w:noProof w:val="0"/>
          <w:sz w:val="24"/>
          <w:szCs w:val="24"/>
          <w:lang w:eastAsia="pl-PL"/>
        </w:rPr>
      </w:pPr>
      <w:r w:rsidRPr="000D535C">
        <w:rPr>
          <w:rFonts w:ascii="Times New Roman" w:eastAsia="Times New Roman" w:hAnsi="Times New Roman" w:cs="Times New Roman"/>
          <w:noProof w:val="0"/>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0D535C" w:rsidRPr="000D535C" w14:paraId="22E4C069" w14:textId="77777777" w:rsidTr="000D535C">
        <w:trPr>
          <w:tblCellSpacing w:w="15" w:type="dxa"/>
        </w:trPr>
        <w:tc>
          <w:tcPr>
            <w:tcW w:w="0" w:type="auto"/>
            <w:vAlign w:val="center"/>
            <w:hideMark/>
          </w:tcPr>
          <w:p w14:paraId="2A79EF79" w14:textId="77777777" w:rsidR="000D535C" w:rsidRPr="000D535C" w:rsidRDefault="000D535C" w:rsidP="000D535C">
            <w:pPr>
              <w:shd w:val="clear" w:color="auto" w:fill="E0DCCE"/>
              <w:spacing w:after="0" w:line="300" w:lineRule="atLeast"/>
              <w:jc w:val="center"/>
              <w:textAlignment w:val="center"/>
              <w:divId w:val="1049768412"/>
              <w:rPr>
                <w:rFonts w:ascii="Tahoma" w:eastAsia="Times New Roman" w:hAnsi="Tahoma" w:cs="Tahoma"/>
                <w:noProof w:val="0"/>
                <w:sz w:val="18"/>
                <w:szCs w:val="18"/>
                <w:lang w:eastAsia="pl-PL"/>
              </w:rPr>
            </w:pPr>
            <w:r w:rsidRPr="000D535C">
              <w:rPr>
                <w:rFonts w:ascii="Tahoma" w:eastAsia="Times New Roman" w:hAnsi="Tahoma" w:cs="Tahoma"/>
                <w:noProof w:val="0"/>
                <w:sz w:val="18"/>
                <w:szCs w:val="18"/>
                <w:lang w:eastAsia="pl-PL"/>
              </w:rPr>
              <w:t xml:space="preserve">Copyright © 2010 </w:t>
            </w:r>
            <w:hyperlink r:id="rId4" w:history="1">
              <w:r w:rsidRPr="000D535C">
                <w:rPr>
                  <w:rFonts w:ascii="Tahoma" w:eastAsia="Times New Roman" w:hAnsi="Tahoma" w:cs="Tahoma"/>
                  <w:noProof w:val="0"/>
                  <w:color w:val="0000FF"/>
                  <w:sz w:val="18"/>
                  <w:szCs w:val="18"/>
                  <w:u w:val="single"/>
                  <w:lang w:eastAsia="pl-PL"/>
                </w:rPr>
                <w:t>Urząd Zamówień Publicznych</w:t>
              </w:r>
            </w:hyperlink>
            <w:r w:rsidRPr="000D535C">
              <w:rPr>
                <w:rFonts w:ascii="Tahoma" w:eastAsia="Times New Roman" w:hAnsi="Tahoma" w:cs="Tahoma"/>
                <w:noProof w:val="0"/>
                <w:sz w:val="18"/>
                <w:szCs w:val="18"/>
                <w:lang w:eastAsia="pl-PL"/>
              </w:rPr>
              <w:t xml:space="preserve"> </w:t>
            </w:r>
          </w:p>
        </w:tc>
      </w:tr>
    </w:tbl>
    <w:p w14:paraId="1B58BF66" w14:textId="77777777" w:rsidR="00063056" w:rsidRDefault="00063056"/>
    <w:sectPr w:rsidR="00063056" w:rsidSect="000D535C">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97"/>
    <w:rsid w:val="00063056"/>
    <w:rsid w:val="000D535C"/>
    <w:rsid w:val="00B31D97"/>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02AAC-844D-457C-96CF-3E43F04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15944">
      <w:bodyDiv w:val="1"/>
      <w:marLeft w:val="0"/>
      <w:marRight w:val="0"/>
      <w:marTop w:val="0"/>
      <w:marBottom w:val="0"/>
      <w:divBdr>
        <w:top w:val="none" w:sz="0" w:space="0" w:color="auto"/>
        <w:left w:val="none" w:sz="0" w:space="0" w:color="auto"/>
        <w:bottom w:val="none" w:sz="0" w:space="0" w:color="auto"/>
        <w:right w:val="none" w:sz="0" w:space="0" w:color="auto"/>
      </w:divBdr>
      <w:divsChild>
        <w:div w:id="1760758964">
          <w:marLeft w:val="0"/>
          <w:marRight w:val="0"/>
          <w:marTop w:val="0"/>
          <w:marBottom w:val="0"/>
          <w:divBdr>
            <w:top w:val="none" w:sz="0" w:space="0" w:color="auto"/>
            <w:left w:val="none" w:sz="0" w:space="0" w:color="auto"/>
            <w:bottom w:val="none" w:sz="0" w:space="0" w:color="auto"/>
            <w:right w:val="none" w:sz="0" w:space="0" w:color="auto"/>
          </w:divBdr>
          <w:divsChild>
            <w:div w:id="1932229376">
              <w:marLeft w:val="0"/>
              <w:marRight w:val="0"/>
              <w:marTop w:val="0"/>
              <w:marBottom w:val="0"/>
              <w:divBdr>
                <w:top w:val="none" w:sz="0" w:space="0" w:color="auto"/>
                <w:left w:val="none" w:sz="0" w:space="0" w:color="auto"/>
                <w:bottom w:val="none" w:sz="0" w:space="0" w:color="auto"/>
                <w:right w:val="none" w:sz="0" w:space="0" w:color="auto"/>
              </w:divBdr>
              <w:divsChild>
                <w:div w:id="2066176247">
                  <w:marLeft w:val="0"/>
                  <w:marRight w:val="0"/>
                  <w:marTop w:val="0"/>
                  <w:marBottom w:val="0"/>
                  <w:divBdr>
                    <w:top w:val="none" w:sz="0" w:space="0" w:color="auto"/>
                    <w:left w:val="none" w:sz="0" w:space="0" w:color="auto"/>
                    <w:bottom w:val="none" w:sz="0" w:space="0" w:color="auto"/>
                    <w:right w:val="none" w:sz="0" w:space="0" w:color="auto"/>
                  </w:divBdr>
                  <w:divsChild>
                    <w:div w:id="1219972501">
                      <w:marLeft w:val="0"/>
                      <w:marRight w:val="0"/>
                      <w:marTop w:val="0"/>
                      <w:marBottom w:val="0"/>
                      <w:divBdr>
                        <w:top w:val="none" w:sz="0" w:space="0" w:color="auto"/>
                        <w:left w:val="none" w:sz="0" w:space="0" w:color="auto"/>
                        <w:bottom w:val="none" w:sz="0" w:space="0" w:color="auto"/>
                        <w:right w:val="none" w:sz="0" w:space="0" w:color="auto"/>
                      </w:divBdr>
                    </w:div>
                  </w:divsChild>
                </w:div>
                <w:div w:id="1973822757">
                  <w:marLeft w:val="0"/>
                  <w:marRight w:val="0"/>
                  <w:marTop w:val="0"/>
                  <w:marBottom w:val="0"/>
                  <w:divBdr>
                    <w:top w:val="none" w:sz="0" w:space="0" w:color="auto"/>
                    <w:left w:val="none" w:sz="0" w:space="0" w:color="auto"/>
                    <w:bottom w:val="none" w:sz="0" w:space="0" w:color="auto"/>
                    <w:right w:val="none" w:sz="0" w:space="0" w:color="auto"/>
                  </w:divBdr>
                  <w:divsChild>
                    <w:div w:id="617414852">
                      <w:marLeft w:val="0"/>
                      <w:marRight w:val="0"/>
                      <w:marTop w:val="0"/>
                      <w:marBottom w:val="0"/>
                      <w:divBdr>
                        <w:top w:val="none" w:sz="0" w:space="0" w:color="auto"/>
                        <w:left w:val="none" w:sz="0" w:space="0" w:color="auto"/>
                        <w:bottom w:val="none" w:sz="0" w:space="0" w:color="auto"/>
                        <w:right w:val="none" w:sz="0" w:space="0" w:color="auto"/>
                      </w:divBdr>
                    </w:div>
                  </w:divsChild>
                </w:div>
                <w:div w:id="81417672">
                  <w:marLeft w:val="0"/>
                  <w:marRight w:val="0"/>
                  <w:marTop w:val="0"/>
                  <w:marBottom w:val="0"/>
                  <w:divBdr>
                    <w:top w:val="none" w:sz="0" w:space="0" w:color="auto"/>
                    <w:left w:val="none" w:sz="0" w:space="0" w:color="auto"/>
                    <w:bottom w:val="none" w:sz="0" w:space="0" w:color="auto"/>
                    <w:right w:val="none" w:sz="0" w:space="0" w:color="auto"/>
                  </w:divBdr>
                  <w:divsChild>
                    <w:div w:id="57091345">
                      <w:marLeft w:val="0"/>
                      <w:marRight w:val="0"/>
                      <w:marTop w:val="0"/>
                      <w:marBottom w:val="0"/>
                      <w:divBdr>
                        <w:top w:val="none" w:sz="0" w:space="0" w:color="auto"/>
                        <w:left w:val="none" w:sz="0" w:space="0" w:color="auto"/>
                        <w:bottom w:val="none" w:sz="0" w:space="0" w:color="auto"/>
                        <w:right w:val="none" w:sz="0" w:space="0" w:color="auto"/>
                      </w:divBdr>
                    </w:div>
                  </w:divsChild>
                </w:div>
                <w:div w:id="417798354">
                  <w:marLeft w:val="0"/>
                  <w:marRight w:val="0"/>
                  <w:marTop w:val="0"/>
                  <w:marBottom w:val="0"/>
                  <w:divBdr>
                    <w:top w:val="none" w:sz="0" w:space="0" w:color="auto"/>
                    <w:left w:val="none" w:sz="0" w:space="0" w:color="auto"/>
                    <w:bottom w:val="none" w:sz="0" w:space="0" w:color="auto"/>
                    <w:right w:val="none" w:sz="0" w:space="0" w:color="auto"/>
                  </w:divBdr>
                  <w:divsChild>
                    <w:div w:id="1913733112">
                      <w:marLeft w:val="0"/>
                      <w:marRight w:val="0"/>
                      <w:marTop w:val="0"/>
                      <w:marBottom w:val="0"/>
                      <w:divBdr>
                        <w:top w:val="none" w:sz="0" w:space="0" w:color="auto"/>
                        <w:left w:val="none" w:sz="0" w:space="0" w:color="auto"/>
                        <w:bottom w:val="none" w:sz="0" w:space="0" w:color="auto"/>
                        <w:right w:val="none" w:sz="0" w:space="0" w:color="auto"/>
                      </w:divBdr>
                      <w:divsChild>
                        <w:div w:id="105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271">
                  <w:marLeft w:val="0"/>
                  <w:marRight w:val="0"/>
                  <w:marTop w:val="0"/>
                  <w:marBottom w:val="0"/>
                  <w:divBdr>
                    <w:top w:val="none" w:sz="0" w:space="0" w:color="auto"/>
                    <w:left w:val="none" w:sz="0" w:space="0" w:color="auto"/>
                    <w:bottom w:val="none" w:sz="0" w:space="0" w:color="auto"/>
                    <w:right w:val="none" w:sz="0" w:space="0" w:color="auto"/>
                  </w:divBdr>
                  <w:divsChild>
                    <w:div w:id="1362821326">
                      <w:marLeft w:val="0"/>
                      <w:marRight w:val="0"/>
                      <w:marTop w:val="0"/>
                      <w:marBottom w:val="0"/>
                      <w:divBdr>
                        <w:top w:val="none" w:sz="0" w:space="0" w:color="auto"/>
                        <w:left w:val="none" w:sz="0" w:space="0" w:color="auto"/>
                        <w:bottom w:val="none" w:sz="0" w:space="0" w:color="auto"/>
                        <w:right w:val="none" w:sz="0" w:space="0" w:color="auto"/>
                      </w:divBdr>
                    </w:div>
                  </w:divsChild>
                </w:div>
                <w:div w:id="2108768927">
                  <w:marLeft w:val="0"/>
                  <w:marRight w:val="0"/>
                  <w:marTop w:val="0"/>
                  <w:marBottom w:val="0"/>
                  <w:divBdr>
                    <w:top w:val="none" w:sz="0" w:space="0" w:color="auto"/>
                    <w:left w:val="none" w:sz="0" w:space="0" w:color="auto"/>
                    <w:bottom w:val="none" w:sz="0" w:space="0" w:color="auto"/>
                    <w:right w:val="none" w:sz="0" w:space="0" w:color="auto"/>
                  </w:divBdr>
                  <w:divsChild>
                    <w:div w:id="873423185">
                      <w:marLeft w:val="0"/>
                      <w:marRight w:val="0"/>
                      <w:marTop w:val="0"/>
                      <w:marBottom w:val="0"/>
                      <w:divBdr>
                        <w:top w:val="none" w:sz="0" w:space="0" w:color="auto"/>
                        <w:left w:val="none" w:sz="0" w:space="0" w:color="auto"/>
                        <w:bottom w:val="none" w:sz="0" w:space="0" w:color="auto"/>
                        <w:right w:val="none" w:sz="0" w:space="0" w:color="auto"/>
                      </w:divBdr>
                    </w:div>
                  </w:divsChild>
                </w:div>
                <w:div w:id="856385868">
                  <w:marLeft w:val="0"/>
                  <w:marRight w:val="0"/>
                  <w:marTop w:val="0"/>
                  <w:marBottom w:val="0"/>
                  <w:divBdr>
                    <w:top w:val="none" w:sz="0" w:space="0" w:color="auto"/>
                    <w:left w:val="none" w:sz="0" w:space="0" w:color="auto"/>
                    <w:bottom w:val="none" w:sz="0" w:space="0" w:color="auto"/>
                    <w:right w:val="none" w:sz="0" w:space="0" w:color="auto"/>
                  </w:divBdr>
                  <w:divsChild>
                    <w:div w:id="1640574805">
                      <w:marLeft w:val="0"/>
                      <w:marRight w:val="0"/>
                      <w:marTop w:val="0"/>
                      <w:marBottom w:val="0"/>
                      <w:divBdr>
                        <w:top w:val="none" w:sz="0" w:space="0" w:color="auto"/>
                        <w:left w:val="none" w:sz="0" w:space="0" w:color="auto"/>
                        <w:bottom w:val="none" w:sz="0" w:space="0" w:color="auto"/>
                        <w:right w:val="none" w:sz="0" w:space="0" w:color="auto"/>
                      </w:divBdr>
                    </w:div>
                    <w:div w:id="1648129320">
                      <w:marLeft w:val="0"/>
                      <w:marRight w:val="0"/>
                      <w:marTop w:val="0"/>
                      <w:marBottom w:val="0"/>
                      <w:divBdr>
                        <w:top w:val="none" w:sz="0" w:space="0" w:color="auto"/>
                        <w:left w:val="none" w:sz="0" w:space="0" w:color="auto"/>
                        <w:bottom w:val="none" w:sz="0" w:space="0" w:color="auto"/>
                        <w:right w:val="none" w:sz="0" w:space="0" w:color="auto"/>
                      </w:divBdr>
                      <w:divsChild>
                        <w:div w:id="18886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0819">
                  <w:marLeft w:val="0"/>
                  <w:marRight w:val="0"/>
                  <w:marTop w:val="0"/>
                  <w:marBottom w:val="0"/>
                  <w:divBdr>
                    <w:top w:val="none" w:sz="0" w:space="0" w:color="auto"/>
                    <w:left w:val="none" w:sz="0" w:space="0" w:color="auto"/>
                    <w:bottom w:val="none" w:sz="0" w:space="0" w:color="auto"/>
                    <w:right w:val="none" w:sz="0" w:space="0" w:color="auto"/>
                  </w:divBdr>
                  <w:divsChild>
                    <w:div w:id="717045246">
                      <w:marLeft w:val="0"/>
                      <w:marRight w:val="0"/>
                      <w:marTop w:val="0"/>
                      <w:marBottom w:val="0"/>
                      <w:divBdr>
                        <w:top w:val="none" w:sz="0" w:space="0" w:color="auto"/>
                        <w:left w:val="none" w:sz="0" w:space="0" w:color="auto"/>
                        <w:bottom w:val="none" w:sz="0" w:space="0" w:color="auto"/>
                        <w:right w:val="none" w:sz="0" w:space="0" w:color="auto"/>
                      </w:divBdr>
                    </w:div>
                    <w:div w:id="1312905898">
                      <w:marLeft w:val="0"/>
                      <w:marRight w:val="0"/>
                      <w:marTop w:val="0"/>
                      <w:marBottom w:val="0"/>
                      <w:divBdr>
                        <w:top w:val="none" w:sz="0" w:space="0" w:color="auto"/>
                        <w:left w:val="none" w:sz="0" w:space="0" w:color="auto"/>
                        <w:bottom w:val="none" w:sz="0" w:space="0" w:color="auto"/>
                        <w:right w:val="none" w:sz="0" w:space="0" w:color="auto"/>
                      </w:divBdr>
                    </w:div>
                    <w:div w:id="919411375">
                      <w:marLeft w:val="0"/>
                      <w:marRight w:val="0"/>
                      <w:marTop w:val="0"/>
                      <w:marBottom w:val="0"/>
                      <w:divBdr>
                        <w:top w:val="none" w:sz="0" w:space="0" w:color="auto"/>
                        <w:left w:val="none" w:sz="0" w:space="0" w:color="auto"/>
                        <w:bottom w:val="none" w:sz="0" w:space="0" w:color="auto"/>
                        <w:right w:val="none" w:sz="0" w:space="0" w:color="auto"/>
                      </w:divBdr>
                      <w:divsChild>
                        <w:div w:id="1158962768">
                          <w:marLeft w:val="0"/>
                          <w:marRight w:val="0"/>
                          <w:marTop w:val="0"/>
                          <w:marBottom w:val="0"/>
                          <w:divBdr>
                            <w:top w:val="none" w:sz="0" w:space="0" w:color="auto"/>
                            <w:left w:val="none" w:sz="0" w:space="0" w:color="auto"/>
                            <w:bottom w:val="none" w:sz="0" w:space="0" w:color="auto"/>
                            <w:right w:val="none" w:sz="0" w:space="0" w:color="auto"/>
                          </w:divBdr>
                        </w:div>
                      </w:divsChild>
                    </w:div>
                    <w:div w:id="830482881">
                      <w:marLeft w:val="0"/>
                      <w:marRight w:val="0"/>
                      <w:marTop w:val="0"/>
                      <w:marBottom w:val="0"/>
                      <w:divBdr>
                        <w:top w:val="none" w:sz="0" w:space="0" w:color="auto"/>
                        <w:left w:val="none" w:sz="0" w:space="0" w:color="auto"/>
                        <w:bottom w:val="none" w:sz="0" w:space="0" w:color="auto"/>
                        <w:right w:val="none" w:sz="0" w:space="0" w:color="auto"/>
                      </w:divBdr>
                    </w:div>
                    <w:div w:id="1257323056">
                      <w:marLeft w:val="0"/>
                      <w:marRight w:val="0"/>
                      <w:marTop w:val="0"/>
                      <w:marBottom w:val="0"/>
                      <w:divBdr>
                        <w:top w:val="none" w:sz="0" w:space="0" w:color="auto"/>
                        <w:left w:val="none" w:sz="0" w:space="0" w:color="auto"/>
                        <w:bottom w:val="none" w:sz="0" w:space="0" w:color="auto"/>
                        <w:right w:val="none" w:sz="0" w:space="0" w:color="auto"/>
                      </w:divBdr>
                      <w:divsChild>
                        <w:div w:id="2011908723">
                          <w:marLeft w:val="0"/>
                          <w:marRight w:val="0"/>
                          <w:marTop w:val="0"/>
                          <w:marBottom w:val="0"/>
                          <w:divBdr>
                            <w:top w:val="none" w:sz="0" w:space="0" w:color="auto"/>
                            <w:left w:val="none" w:sz="0" w:space="0" w:color="auto"/>
                            <w:bottom w:val="none" w:sz="0" w:space="0" w:color="auto"/>
                            <w:right w:val="none" w:sz="0" w:space="0" w:color="auto"/>
                          </w:divBdr>
                        </w:div>
                      </w:divsChild>
                    </w:div>
                    <w:div w:id="1264386423">
                      <w:marLeft w:val="0"/>
                      <w:marRight w:val="0"/>
                      <w:marTop w:val="0"/>
                      <w:marBottom w:val="0"/>
                      <w:divBdr>
                        <w:top w:val="none" w:sz="0" w:space="0" w:color="auto"/>
                        <w:left w:val="none" w:sz="0" w:space="0" w:color="auto"/>
                        <w:bottom w:val="none" w:sz="0" w:space="0" w:color="auto"/>
                        <w:right w:val="none" w:sz="0" w:space="0" w:color="auto"/>
                      </w:divBdr>
                    </w:div>
                    <w:div w:id="370375561">
                      <w:marLeft w:val="0"/>
                      <w:marRight w:val="0"/>
                      <w:marTop w:val="0"/>
                      <w:marBottom w:val="0"/>
                      <w:divBdr>
                        <w:top w:val="none" w:sz="0" w:space="0" w:color="auto"/>
                        <w:left w:val="none" w:sz="0" w:space="0" w:color="auto"/>
                        <w:bottom w:val="none" w:sz="0" w:space="0" w:color="auto"/>
                        <w:right w:val="none" w:sz="0" w:space="0" w:color="auto"/>
                      </w:divBdr>
                      <w:divsChild>
                        <w:div w:id="7065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4090">
                  <w:marLeft w:val="0"/>
                  <w:marRight w:val="0"/>
                  <w:marTop w:val="0"/>
                  <w:marBottom w:val="0"/>
                  <w:divBdr>
                    <w:top w:val="none" w:sz="0" w:space="0" w:color="auto"/>
                    <w:left w:val="none" w:sz="0" w:space="0" w:color="auto"/>
                    <w:bottom w:val="none" w:sz="0" w:space="0" w:color="auto"/>
                    <w:right w:val="none" w:sz="0" w:space="0" w:color="auto"/>
                  </w:divBdr>
                  <w:divsChild>
                    <w:div w:id="653491609">
                      <w:marLeft w:val="0"/>
                      <w:marRight w:val="0"/>
                      <w:marTop w:val="0"/>
                      <w:marBottom w:val="0"/>
                      <w:divBdr>
                        <w:top w:val="none" w:sz="0" w:space="0" w:color="auto"/>
                        <w:left w:val="none" w:sz="0" w:space="0" w:color="auto"/>
                        <w:bottom w:val="none" w:sz="0" w:space="0" w:color="auto"/>
                        <w:right w:val="none" w:sz="0" w:space="0" w:color="auto"/>
                      </w:divBdr>
                      <w:divsChild>
                        <w:div w:id="2112191985">
                          <w:marLeft w:val="0"/>
                          <w:marRight w:val="0"/>
                          <w:marTop w:val="0"/>
                          <w:marBottom w:val="0"/>
                          <w:divBdr>
                            <w:top w:val="none" w:sz="0" w:space="0" w:color="auto"/>
                            <w:left w:val="none" w:sz="0" w:space="0" w:color="auto"/>
                            <w:bottom w:val="none" w:sz="0" w:space="0" w:color="auto"/>
                            <w:right w:val="none" w:sz="0" w:space="0" w:color="auto"/>
                          </w:divBdr>
                        </w:div>
                      </w:divsChild>
                    </w:div>
                    <w:div w:id="273094548">
                      <w:marLeft w:val="0"/>
                      <w:marRight w:val="0"/>
                      <w:marTop w:val="0"/>
                      <w:marBottom w:val="0"/>
                      <w:divBdr>
                        <w:top w:val="none" w:sz="0" w:space="0" w:color="auto"/>
                        <w:left w:val="none" w:sz="0" w:space="0" w:color="auto"/>
                        <w:bottom w:val="none" w:sz="0" w:space="0" w:color="auto"/>
                        <w:right w:val="none" w:sz="0" w:space="0" w:color="auto"/>
                      </w:divBdr>
                      <w:divsChild>
                        <w:div w:id="2890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322">
                  <w:marLeft w:val="0"/>
                  <w:marRight w:val="0"/>
                  <w:marTop w:val="0"/>
                  <w:marBottom w:val="0"/>
                  <w:divBdr>
                    <w:top w:val="none" w:sz="0" w:space="0" w:color="auto"/>
                    <w:left w:val="none" w:sz="0" w:space="0" w:color="auto"/>
                    <w:bottom w:val="none" w:sz="0" w:space="0" w:color="auto"/>
                    <w:right w:val="none" w:sz="0" w:space="0" w:color="auto"/>
                  </w:divBdr>
                  <w:divsChild>
                    <w:div w:id="837815273">
                      <w:marLeft w:val="0"/>
                      <w:marRight w:val="0"/>
                      <w:marTop w:val="0"/>
                      <w:marBottom w:val="0"/>
                      <w:divBdr>
                        <w:top w:val="none" w:sz="0" w:space="0" w:color="auto"/>
                        <w:left w:val="none" w:sz="0" w:space="0" w:color="auto"/>
                        <w:bottom w:val="none" w:sz="0" w:space="0" w:color="auto"/>
                        <w:right w:val="none" w:sz="0" w:space="0" w:color="auto"/>
                      </w:divBdr>
                    </w:div>
                    <w:div w:id="2111467521">
                      <w:marLeft w:val="0"/>
                      <w:marRight w:val="0"/>
                      <w:marTop w:val="0"/>
                      <w:marBottom w:val="0"/>
                      <w:divBdr>
                        <w:top w:val="none" w:sz="0" w:space="0" w:color="auto"/>
                        <w:left w:val="none" w:sz="0" w:space="0" w:color="auto"/>
                        <w:bottom w:val="none" w:sz="0" w:space="0" w:color="auto"/>
                        <w:right w:val="none" w:sz="0" w:space="0" w:color="auto"/>
                      </w:divBdr>
                    </w:div>
                    <w:div w:id="88738151">
                      <w:marLeft w:val="0"/>
                      <w:marRight w:val="0"/>
                      <w:marTop w:val="0"/>
                      <w:marBottom w:val="0"/>
                      <w:divBdr>
                        <w:top w:val="none" w:sz="0" w:space="0" w:color="auto"/>
                        <w:left w:val="none" w:sz="0" w:space="0" w:color="auto"/>
                        <w:bottom w:val="none" w:sz="0" w:space="0" w:color="auto"/>
                        <w:right w:val="none" w:sz="0" w:space="0" w:color="auto"/>
                      </w:divBdr>
                    </w:div>
                    <w:div w:id="1455901549">
                      <w:marLeft w:val="0"/>
                      <w:marRight w:val="0"/>
                      <w:marTop w:val="0"/>
                      <w:marBottom w:val="0"/>
                      <w:divBdr>
                        <w:top w:val="none" w:sz="0" w:space="0" w:color="auto"/>
                        <w:left w:val="none" w:sz="0" w:space="0" w:color="auto"/>
                        <w:bottom w:val="none" w:sz="0" w:space="0" w:color="auto"/>
                        <w:right w:val="none" w:sz="0" w:space="0" w:color="auto"/>
                      </w:divBdr>
                      <w:divsChild>
                        <w:div w:id="1306162785">
                          <w:marLeft w:val="0"/>
                          <w:marRight w:val="0"/>
                          <w:marTop w:val="0"/>
                          <w:marBottom w:val="0"/>
                          <w:divBdr>
                            <w:top w:val="none" w:sz="0" w:space="0" w:color="auto"/>
                            <w:left w:val="none" w:sz="0" w:space="0" w:color="auto"/>
                            <w:bottom w:val="none" w:sz="0" w:space="0" w:color="auto"/>
                            <w:right w:val="none" w:sz="0" w:space="0" w:color="auto"/>
                          </w:divBdr>
                        </w:div>
                        <w:div w:id="1036584282">
                          <w:marLeft w:val="0"/>
                          <w:marRight w:val="0"/>
                          <w:marTop w:val="0"/>
                          <w:marBottom w:val="0"/>
                          <w:divBdr>
                            <w:top w:val="none" w:sz="0" w:space="0" w:color="auto"/>
                            <w:left w:val="none" w:sz="0" w:space="0" w:color="auto"/>
                            <w:bottom w:val="none" w:sz="0" w:space="0" w:color="auto"/>
                            <w:right w:val="none" w:sz="0" w:space="0" w:color="auto"/>
                          </w:divBdr>
                          <w:divsChild>
                            <w:div w:id="243993065">
                              <w:marLeft w:val="0"/>
                              <w:marRight w:val="0"/>
                              <w:marTop w:val="0"/>
                              <w:marBottom w:val="0"/>
                              <w:divBdr>
                                <w:top w:val="none" w:sz="0" w:space="0" w:color="auto"/>
                                <w:left w:val="none" w:sz="0" w:space="0" w:color="auto"/>
                                <w:bottom w:val="none" w:sz="0" w:space="0" w:color="auto"/>
                                <w:right w:val="none" w:sz="0" w:space="0" w:color="auto"/>
                              </w:divBdr>
                            </w:div>
                            <w:div w:id="831146074">
                              <w:marLeft w:val="0"/>
                              <w:marRight w:val="0"/>
                              <w:marTop w:val="0"/>
                              <w:marBottom w:val="0"/>
                              <w:divBdr>
                                <w:top w:val="none" w:sz="0" w:space="0" w:color="auto"/>
                                <w:left w:val="none" w:sz="0" w:space="0" w:color="auto"/>
                                <w:bottom w:val="none" w:sz="0" w:space="0" w:color="auto"/>
                                <w:right w:val="none" w:sz="0" w:space="0" w:color="auto"/>
                              </w:divBdr>
                            </w:div>
                            <w:div w:id="9990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5875">
                      <w:marLeft w:val="0"/>
                      <w:marRight w:val="0"/>
                      <w:marTop w:val="0"/>
                      <w:marBottom w:val="0"/>
                      <w:divBdr>
                        <w:top w:val="none" w:sz="0" w:space="0" w:color="auto"/>
                        <w:left w:val="none" w:sz="0" w:space="0" w:color="auto"/>
                        <w:bottom w:val="none" w:sz="0" w:space="0" w:color="auto"/>
                        <w:right w:val="none" w:sz="0" w:space="0" w:color="auto"/>
                      </w:divBdr>
                    </w:div>
                    <w:div w:id="909660353">
                      <w:marLeft w:val="0"/>
                      <w:marRight w:val="0"/>
                      <w:marTop w:val="0"/>
                      <w:marBottom w:val="0"/>
                      <w:divBdr>
                        <w:top w:val="none" w:sz="0" w:space="0" w:color="auto"/>
                        <w:left w:val="none" w:sz="0" w:space="0" w:color="auto"/>
                        <w:bottom w:val="none" w:sz="0" w:space="0" w:color="auto"/>
                        <w:right w:val="none" w:sz="0" w:space="0" w:color="auto"/>
                      </w:divBdr>
                      <w:divsChild>
                        <w:div w:id="17303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509">
                  <w:marLeft w:val="0"/>
                  <w:marRight w:val="0"/>
                  <w:marTop w:val="0"/>
                  <w:marBottom w:val="0"/>
                  <w:divBdr>
                    <w:top w:val="none" w:sz="0" w:space="0" w:color="auto"/>
                    <w:left w:val="none" w:sz="0" w:space="0" w:color="auto"/>
                    <w:bottom w:val="none" w:sz="0" w:space="0" w:color="auto"/>
                    <w:right w:val="none" w:sz="0" w:space="0" w:color="auto"/>
                  </w:divBdr>
                  <w:divsChild>
                    <w:div w:id="570045190">
                      <w:marLeft w:val="0"/>
                      <w:marRight w:val="0"/>
                      <w:marTop w:val="0"/>
                      <w:marBottom w:val="0"/>
                      <w:divBdr>
                        <w:top w:val="none" w:sz="0" w:space="0" w:color="auto"/>
                        <w:left w:val="none" w:sz="0" w:space="0" w:color="auto"/>
                        <w:bottom w:val="none" w:sz="0" w:space="0" w:color="auto"/>
                        <w:right w:val="none" w:sz="0" w:space="0" w:color="auto"/>
                      </w:divBdr>
                    </w:div>
                    <w:div w:id="1971933243">
                      <w:marLeft w:val="0"/>
                      <w:marRight w:val="0"/>
                      <w:marTop w:val="0"/>
                      <w:marBottom w:val="0"/>
                      <w:divBdr>
                        <w:top w:val="none" w:sz="0" w:space="0" w:color="auto"/>
                        <w:left w:val="none" w:sz="0" w:space="0" w:color="auto"/>
                        <w:bottom w:val="none" w:sz="0" w:space="0" w:color="auto"/>
                        <w:right w:val="none" w:sz="0" w:space="0" w:color="auto"/>
                      </w:divBdr>
                      <w:divsChild>
                        <w:div w:id="1961918181">
                          <w:marLeft w:val="0"/>
                          <w:marRight w:val="0"/>
                          <w:marTop w:val="0"/>
                          <w:marBottom w:val="0"/>
                          <w:divBdr>
                            <w:top w:val="none" w:sz="0" w:space="0" w:color="auto"/>
                            <w:left w:val="none" w:sz="0" w:space="0" w:color="auto"/>
                            <w:bottom w:val="none" w:sz="0" w:space="0" w:color="auto"/>
                            <w:right w:val="none" w:sz="0" w:space="0" w:color="auto"/>
                          </w:divBdr>
                        </w:div>
                        <w:div w:id="9457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6680">
          <w:marLeft w:val="0"/>
          <w:marRight w:val="0"/>
          <w:marTop w:val="0"/>
          <w:marBottom w:val="0"/>
          <w:divBdr>
            <w:top w:val="none" w:sz="0" w:space="0" w:color="auto"/>
            <w:left w:val="none" w:sz="0" w:space="0" w:color="auto"/>
            <w:bottom w:val="none" w:sz="0" w:space="0" w:color="auto"/>
            <w:right w:val="none" w:sz="0" w:space="0" w:color="auto"/>
          </w:divBdr>
        </w:div>
        <w:div w:id="104976841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10955</Characters>
  <Application>Microsoft Office Word</Application>
  <DocSecurity>0</DocSecurity>
  <Lines>91</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2020-03-30T11:22:00Z</dcterms:created>
  <dcterms:modified xsi:type="dcterms:W3CDTF">2020-03-30T11:23:00Z</dcterms:modified>
</cp:coreProperties>
</file>