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8612FD" w14:textId="35507BFE" w:rsidR="00EA48EC" w:rsidRPr="000D647B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0D647B">
        <w:rPr>
          <w:rFonts w:cstheme="minorHAnsi"/>
          <w:sz w:val="20"/>
          <w:szCs w:val="20"/>
        </w:rPr>
        <w:t>Załącznik nr 1</w:t>
      </w:r>
      <w:r w:rsidR="002C6DEF" w:rsidRPr="000D647B">
        <w:rPr>
          <w:rFonts w:cstheme="minorHAnsi"/>
          <w:sz w:val="20"/>
          <w:szCs w:val="20"/>
        </w:rPr>
        <w:t>1</w:t>
      </w:r>
      <w:r w:rsidRPr="000D647B">
        <w:rPr>
          <w:rFonts w:cstheme="minorHAnsi"/>
          <w:sz w:val="20"/>
          <w:szCs w:val="20"/>
        </w:rPr>
        <w:t xml:space="preserve"> do SIWZ</w:t>
      </w:r>
    </w:p>
    <w:p w14:paraId="65B95FA3" w14:textId="084663A1" w:rsidR="00EA48EC" w:rsidRPr="006A0EAB" w:rsidRDefault="00A2659B" w:rsidP="00EA48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D647B">
        <w:rPr>
          <w:rFonts w:cstheme="minorHAnsi"/>
          <w:sz w:val="20"/>
          <w:szCs w:val="20"/>
        </w:rPr>
        <w:t xml:space="preserve">Nr postępowania </w:t>
      </w:r>
      <w:r w:rsidR="00EA48EC" w:rsidRPr="000D647B">
        <w:rPr>
          <w:rFonts w:cstheme="minorHAnsi"/>
          <w:sz w:val="20"/>
          <w:szCs w:val="20"/>
        </w:rPr>
        <w:t>OKSO.272.</w:t>
      </w:r>
      <w:r w:rsidR="000D647B" w:rsidRPr="000D647B">
        <w:rPr>
          <w:rFonts w:cstheme="minorHAnsi"/>
          <w:sz w:val="20"/>
          <w:szCs w:val="20"/>
        </w:rPr>
        <w:t>13</w:t>
      </w:r>
      <w:r w:rsidR="00EA48EC" w:rsidRPr="000D647B">
        <w:rPr>
          <w:rFonts w:cstheme="minorHAnsi"/>
          <w:sz w:val="20"/>
          <w:szCs w:val="20"/>
        </w:rPr>
        <w:t>.2020</w:t>
      </w:r>
    </w:p>
    <w:p w14:paraId="5D9C664A" w14:textId="77777777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KARTA GWARANCYJNA</w:t>
      </w:r>
    </w:p>
    <w:p w14:paraId="540D19EB" w14:textId="77777777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(gwarancja jakości)</w:t>
      </w:r>
    </w:p>
    <w:p w14:paraId="15A841F0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Zamawiający:</w:t>
      </w:r>
    </w:p>
    <w:p w14:paraId="72F64770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……………………………………………………………………………..</w:t>
      </w:r>
    </w:p>
    <w:p w14:paraId="6D1F76D1" w14:textId="6A59658C" w:rsidR="00A2659B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Dotyczy:</w:t>
      </w:r>
    </w:p>
    <w:p w14:paraId="0299AB34" w14:textId="77777777" w:rsidR="00EA48EC" w:rsidRPr="00EA48EC" w:rsidRDefault="00EA48EC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9D82DDC" w14:textId="19D71B69" w:rsidR="00EA48EC" w:rsidRPr="006A0EAB" w:rsidRDefault="00EA48EC" w:rsidP="006A0EAB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6A0EAB">
        <w:rPr>
          <w:rFonts w:cstheme="minorHAnsi"/>
          <w:b/>
          <w:bCs/>
          <w:sz w:val="20"/>
          <w:szCs w:val="20"/>
        </w:rPr>
        <w:t xml:space="preserve">Projekt scalenia gruntów wsi Słupia i Wielkopole, gmina Słupia, powiat jędrzejowski, woj. Świętokrzyskie - zagospodarowanie </w:t>
      </w:r>
      <w:proofErr w:type="spellStart"/>
      <w:r w:rsidRPr="006A0EAB">
        <w:rPr>
          <w:rFonts w:cstheme="minorHAnsi"/>
          <w:b/>
          <w:bCs/>
          <w:sz w:val="20"/>
          <w:szCs w:val="20"/>
        </w:rPr>
        <w:t>poscaleniowe</w:t>
      </w:r>
      <w:proofErr w:type="spellEnd"/>
      <w:r w:rsidRPr="006A0EAB">
        <w:rPr>
          <w:rFonts w:cstheme="minorHAnsi"/>
          <w:b/>
          <w:bCs/>
          <w:sz w:val="20"/>
          <w:szCs w:val="20"/>
        </w:rPr>
        <w:t xml:space="preserve"> - Etap I</w:t>
      </w:r>
      <w:r w:rsidR="0029410B">
        <w:rPr>
          <w:rFonts w:cstheme="minorHAnsi"/>
          <w:b/>
          <w:bCs/>
          <w:sz w:val="20"/>
          <w:szCs w:val="20"/>
        </w:rPr>
        <w:t>I</w:t>
      </w:r>
      <w:r w:rsidRPr="006A0EAB">
        <w:rPr>
          <w:rFonts w:cstheme="minorHAnsi"/>
          <w:b/>
          <w:bCs/>
          <w:sz w:val="20"/>
          <w:szCs w:val="20"/>
        </w:rPr>
        <w:t>”</w:t>
      </w:r>
    </w:p>
    <w:p w14:paraId="73C85925" w14:textId="77777777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C370A21" w14:textId="31D288E8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Projekt realizowany w ramach poddziałania „Wsparcie na inwestycje związane z rozwojem, modernizacją i</w:t>
      </w:r>
      <w:r w:rsidR="00CE7DC7">
        <w:rPr>
          <w:rFonts w:cstheme="minorHAnsi"/>
          <w:sz w:val="20"/>
          <w:szCs w:val="20"/>
        </w:rPr>
        <w:t> </w:t>
      </w:r>
      <w:r w:rsidRPr="00EA48EC">
        <w:rPr>
          <w:rFonts w:cstheme="minorHAnsi"/>
          <w:sz w:val="20"/>
          <w:szCs w:val="20"/>
        </w:rPr>
        <w:t>dostosowywaniem rolnictwa i leśnictwa” z udziałem środków Europejskiego Funduszu Rolnego na rzecz rozwoju obszarów wiejskich w ramach Programu Rozwoju Obszarów Wiejskich na lata 2014-2020.</w:t>
      </w:r>
    </w:p>
    <w:p w14:paraId="53634706" w14:textId="77777777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BD0BF95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Gwarantem jest Wykonawca: ……………………………………………..………</w:t>
      </w:r>
    </w:p>
    <w:p w14:paraId="6252649C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Uprawnionym z tytułu gwarancji jest: ………………………………………………………………..</w:t>
      </w:r>
    </w:p>
    <w:p w14:paraId="0DEA985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1</w:t>
      </w:r>
    </w:p>
    <w:p w14:paraId="7BE29851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Przedmiot i termin gwarancji</w:t>
      </w:r>
    </w:p>
    <w:p w14:paraId="3EFA5868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Niniejsza gwarancja obejmuje Roboty wykonane na podstawie umowy nr …………. z dnia ……….</w:t>
      </w:r>
    </w:p>
    <w:p w14:paraId="1A5791FD" w14:textId="39B0AEA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Gwarantem jest Wykonawca (lub każdy z członków konsorcjum na zasadzie solidarnej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odpowiedzialności)</w:t>
      </w:r>
    </w:p>
    <w:p w14:paraId="76E18453" w14:textId="1FD0FD8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Gwarant odpowiada wobec Zamawiającego z tytułu niniejszej karty Gwarancyjnej za cały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 Umowy, w tym także za części realizowane przez podwykonawców oraz dalszych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podwykonawców. Gwarant jest odpowiedzialny wobec Zamawiającego za realizację wszystkich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zobowiązań, o których mowa w § 2 ust. 2.</w:t>
      </w:r>
    </w:p>
    <w:p w14:paraId="092CA373" w14:textId="47F08785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Termin gwarancji rozpoczyna się od daty podpisania protokołu końcowego odbioru robót </w:t>
      </w:r>
      <w:proofErr w:type="spellStart"/>
      <w:r w:rsidRPr="00EA48EC">
        <w:rPr>
          <w:rFonts w:cstheme="minorHAnsi"/>
          <w:sz w:val="20"/>
          <w:szCs w:val="20"/>
        </w:rPr>
        <w:t>dn</w:t>
      </w:r>
      <w:proofErr w:type="spellEnd"/>
      <w:r w:rsidRPr="00EA48EC">
        <w:rPr>
          <w:rFonts w:cstheme="minorHAnsi"/>
          <w:sz w:val="20"/>
          <w:szCs w:val="20"/>
        </w:rPr>
        <w:t xml:space="preserve">……………. </w:t>
      </w:r>
      <w:r w:rsidR="00EA48EC">
        <w:rPr>
          <w:rFonts w:cstheme="minorHAnsi"/>
          <w:sz w:val="20"/>
          <w:szCs w:val="20"/>
        </w:rPr>
        <w:t xml:space="preserve">i </w:t>
      </w:r>
      <w:r w:rsidRPr="00EA48EC">
        <w:rPr>
          <w:rFonts w:cstheme="minorHAnsi"/>
          <w:sz w:val="20"/>
          <w:szCs w:val="20"/>
        </w:rPr>
        <w:t>trwa ………. miesięcy, zgodnie z oświadczeniem wykonawcy złożonym w ofercie.</w:t>
      </w:r>
    </w:p>
    <w:p w14:paraId="2D8B2980" w14:textId="1A700B6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Ilekroć w niniejszej Karcie Gwarancyjnej jest mowa o wadzie należy przez to rozumieć wadę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fizyczną, o której mowa w art. 556 k.c.</w:t>
      </w:r>
    </w:p>
    <w:p w14:paraId="4EC3DC2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2</w:t>
      </w:r>
    </w:p>
    <w:p w14:paraId="4AE2B1E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Obowiązki i uprawnienia stron</w:t>
      </w:r>
    </w:p>
    <w:p w14:paraId="30DE17DE" w14:textId="2930285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przypadku wystąpienia jakiejkolwiek wady (usterki) w przedmiocie Umowy Zamawiający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uprawniony do:</w:t>
      </w:r>
    </w:p>
    <w:p w14:paraId="04B56C44" w14:textId="4BD500C9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żądania usunięcia wady przedmiotu Umowy, a w przypadku, gdy dana rzecz wchodząca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zakres przedmiotu Umowy była już dwukrotnie naprawiana do żądania wymiany tej rzeczy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na nową, wolną od wad;</w:t>
      </w:r>
    </w:p>
    <w:p w14:paraId="3F071F5B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wskazania trybu usunięcia wady/wymiany rzeczy na wolną od wad;</w:t>
      </w:r>
    </w:p>
    <w:p w14:paraId="407A3A32" w14:textId="2926DB7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żądania od Gwaranta odszkodowania (obejmującego zarówno poniesione straty jak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 utracone korzyści), jakiej doznał Zamawiający lub osoby trzecie na skutek wystąpienia wad;</w:t>
      </w:r>
    </w:p>
    <w:p w14:paraId="6375A79E" w14:textId="7A120213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żądania od Gwaranta kary umownej za nieterminowe usunięcie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wolna od wad w wysokości 0,1 % ceny ofertowej brutto (włącznie z VAT) określonej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umowie nr ……………… z dnia ……………..za każdy dzień opóźnienia.</w:t>
      </w:r>
    </w:p>
    <w:p w14:paraId="73C79506" w14:textId="6947BFC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żądania od Gwaranta odszkodowania za nieterminowe usunięcia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wolne od wad w wysokości przewyższającej kwotę kary umownej, o której mowa w lit. d).</w:t>
      </w:r>
    </w:p>
    <w:p w14:paraId="483654A3" w14:textId="64EADF3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W przypadku wystąpienia jakiejkolwiek wady w przedmiocie Umowy Gwarant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zobowiązany, zależnie od żądania Zamawiającego (przy czym żądania te w zależności od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przypadku mogą wystąpić łącznie lub samodzielnie) do:</w:t>
      </w:r>
    </w:p>
    <w:p w14:paraId="2B55B4F5" w14:textId="3A6C600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terminowego spełnienia żądania Zamawiającego dotyczącego usunięcia wady, przy czym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usunięcie wady może nastąpić również poprzez wymianę rzeczy wchodzącej w zakres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 na wolną od wad;</w:t>
      </w:r>
    </w:p>
    <w:p w14:paraId="120BF3F2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terminowego spełnienia żądania Zamawiającego dotyczącego wymiany rzeczy na wolną od wad;</w:t>
      </w:r>
    </w:p>
    <w:p w14:paraId="0ED64BC8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zapłaty odszkodowania, o którym mowa w ust.1 lit c);</w:t>
      </w:r>
    </w:p>
    <w:p w14:paraId="4E260176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zapłaty kary umownej, o której mowa w ust.1 lit. d);</w:t>
      </w:r>
    </w:p>
    <w:p w14:paraId="2312E27D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zapłaty odszkodowania, o którym mowa w ust. 1 lit. e).</w:t>
      </w:r>
    </w:p>
    <w:p w14:paraId="3878BFB0" w14:textId="5F1578F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Ilekroć w dalszych postanowieniach jest mowa o „usunięciu wady” należy przez to rozumieć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również wymianę rzeczy wchodzących w zakres przedmiotu Umowy na wolną od wad.</w:t>
      </w:r>
    </w:p>
    <w:p w14:paraId="0B5EA76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3</w:t>
      </w:r>
    </w:p>
    <w:p w14:paraId="49497D9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Przeglądy gwarancyjne</w:t>
      </w:r>
    </w:p>
    <w:p w14:paraId="23644C99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Komisyjny przegląd gwarancyjny powinien odbyć się przed upływem okresu gwarancji, co najmniej raz.</w:t>
      </w:r>
    </w:p>
    <w:p w14:paraId="4B3DD48F" w14:textId="16F9AFE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Zamawiający nie ponosi żadnych dodatkowych kosztów z tytułu przeglądów gwarancyjnych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okresie obowiązywania gwarancji.</w:t>
      </w:r>
    </w:p>
    <w:p w14:paraId="74579D9C" w14:textId="102EB33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Datę, godzinę i miejsce dokonania przeglądu gwarancyjnego wyznacza Zamawiający,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zawiadamiając o nim Gwaranta na piśmie, z co najmniej 7 dniowym wyprzedzeniem.</w:t>
      </w:r>
    </w:p>
    <w:p w14:paraId="0689BD06" w14:textId="3B931079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lastRenderedPageBreak/>
        <w:t>4. W skład komisji przeglądowej będą wchodziły, co najmniej 2 osoby wyznaczone przez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oraz co najmniej 1 osobę wyznaczoną przez Gwaranta.</w:t>
      </w:r>
    </w:p>
    <w:p w14:paraId="15DB0CA6" w14:textId="7FA6FFD6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Jeżeli Gwarant został prawidłowo zawiadomiony o terminie i miejscu dokonania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niestawienie się jego przedstawicieli nie wpłynie na ważność i skuteczność ustaleń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dokonanych przez komisję przeglądową.</w:t>
      </w:r>
    </w:p>
    <w:p w14:paraId="1CDC0611" w14:textId="24D5264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Z każdego przeglądu gwarancyjnego sporządza się szczegółowy Protokół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w co najmniej dwóch egzemplarzach, po jednym dla Zamawiającego i dla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Gwaranta. W przypadku nieobecności przedstawicieli Gwaranta, Zamawiający niezwłocznie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przesyła Gwarantowi jeden egzemplarz Protokołu Przeglądu.</w:t>
      </w:r>
    </w:p>
    <w:p w14:paraId="3FE17D03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4</w:t>
      </w:r>
    </w:p>
    <w:p w14:paraId="4885B6D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Wezwanie do usunięcia wad</w:t>
      </w:r>
    </w:p>
    <w:p w14:paraId="79A97BAE" w14:textId="390F0A5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 przypadku ujawnienia wady w czasie innym niż podczas przeglądu gwarancyjnego, Zamawiający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niezwłocznie, lecz nie później niż w ciągu 90 dni od ujawnienia wady, zawiadomi na piśmie o niej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Gwaranta, równocześnie wzywając go do usunięcia ujawnionej wady w odpowiednim trybie;</w:t>
      </w:r>
    </w:p>
    <w:p w14:paraId="75FAB06D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1) Zwykłym, o którym mowa w § 5 ust. 1, lub</w:t>
      </w:r>
    </w:p>
    <w:p w14:paraId="2D4F4D4B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2) Awaryjnym, o którym mowa w § 5 ust. 3.</w:t>
      </w:r>
    </w:p>
    <w:p w14:paraId="56550E49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5</w:t>
      </w:r>
    </w:p>
    <w:p w14:paraId="1811F0C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Tryby usuwania wad</w:t>
      </w:r>
    </w:p>
    <w:p w14:paraId="7D49D29E" w14:textId="36B959B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Gwarant obowiązany jest przystąpić do usuwania ujawnionej wady w ciągu 7 dni od daty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otrzymania wezwania, o którym mowa w § 4 lub daty sporządzenia Protokołu Przeglądu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Gwarancyjnego. Termin usuwania wad nie może być dłuższy niż 30 dni od daty przystąpienia do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usuwania awarii (tryb zwykły).</w:t>
      </w:r>
    </w:p>
    <w:p w14:paraId="74DA0F7D" w14:textId="024FA3DF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Usunięcie wad uważa się za skuteczne z chwilą odbioru przez Zamawiającego prac związanych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 usuwania wad.</w:t>
      </w:r>
    </w:p>
    <w:p w14:paraId="4BAB1390" w14:textId="76108065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 przypadku, kiedy ujawniona wada ogranicza lub uniemożliwia działanie części lub całości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Umowy, a także, gdy ujawniona wada może skutkować zagrożeniem dla życia lub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zdrowia ludzi, zanieczyszczeniem środowiska, wystąpieniem niepowetowanej szkody dla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lub osób trzecich, jak również w innych przypadkach niecierpiących zwłoki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awaria zostanie usunięta przez Wykonawcę w ciągu 48 godzin. Wykonawca zostanie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powiadomiony o takiej awarii w ciągu 12 godzin od jej wystąpienia (tryb awaryjny).</w:t>
      </w:r>
    </w:p>
    <w:p w14:paraId="784133D1" w14:textId="21696C1F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Strony mogą ustanowić osobne porozumienie o usuwaniu wad w trybie awaryjnym przez służby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Użytkownika na koszt Wykonawcy.</w:t>
      </w:r>
    </w:p>
    <w:p w14:paraId="786DD40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6</w:t>
      </w:r>
    </w:p>
    <w:p w14:paraId="286C218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Komunikacja</w:t>
      </w:r>
    </w:p>
    <w:p w14:paraId="574F242A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Wszelka komunikacja pomiędzy stronami wymaga zachowania formy pisemnej.</w:t>
      </w:r>
    </w:p>
    <w:p w14:paraId="66A11C3D" w14:textId="42798E1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Komunikacja za pomocą faksu, e-maila będzie uważana za prowadzoną w formie pisemnej, o ile treść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zostanie niezwłocznie potwierdzona na piśmie, tj. poprzez nadanie w dniu wysłania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listu potwierdzającego treść faksu lub e-mail. Data otrzymania tak potwierdzonego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będzie uważana za datę otrzymania pisma.</w:t>
      </w:r>
    </w:p>
    <w:p w14:paraId="4DC54067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pisma skierowane do Gwaranta należy wysyłać na adres: ………………………</w:t>
      </w:r>
    </w:p>
    <w:p w14:paraId="17E2342F" w14:textId="0916DD58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Wszelkie pisma skierowane do Zamawiającego należy wysyłać na adres: </w:t>
      </w:r>
      <w:r w:rsidR="00CE7DC7">
        <w:rPr>
          <w:rFonts w:cstheme="minorHAnsi"/>
          <w:sz w:val="20"/>
          <w:szCs w:val="20"/>
        </w:rPr>
        <w:t>……………………………….</w:t>
      </w:r>
    </w:p>
    <w:p w14:paraId="09709082" w14:textId="0DCB743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O zmianach w danych teleadresowych, o których mowa w ust. 3 i 4 strony obowiązane są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informować się niezwłocznie, nie później niż 7 dni od chwili zaistnienia zmian,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uznania wysłania korespondencji pod ostatnio znany adres za skutecznie doręczony.</w:t>
      </w:r>
    </w:p>
    <w:p w14:paraId="2F40FDDE" w14:textId="7D50FAA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Gwarant jest obowiązany w terminie 7 dni od daty złożenia wniosku o upadłość lub likwidację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powiadomić na piśmie o tym fakcie Zamawiającego.</w:t>
      </w:r>
    </w:p>
    <w:p w14:paraId="6B57F906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7</w:t>
      </w:r>
    </w:p>
    <w:p w14:paraId="28F9510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Postanowienia końcowe</w:t>
      </w:r>
    </w:p>
    <w:p w14:paraId="404071C7" w14:textId="2D22962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sprawach nieuregulowanych zastosowanie mają odpowiednie przepisy prawa polskiego,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szczególności kodeksu cywilnego.</w:t>
      </w:r>
    </w:p>
    <w:p w14:paraId="696E4D02" w14:textId="5BE5E5A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Integralną częścią niniejszej Karty Gwarancyjnej jest umowa nr ……………… z dnia …………….. oraz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inne dokumenty będące integralną częścią Umowy, w zakresie, w jakim określają one przedmiot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Umowy oraz cenę ofertową (łącznie z podatkiem od towarów i usług).</w:t>
      </w:r>
    </w:p>
    <w:p w14:paraId="11397337" w14:textId="5D1787E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zmiany niniejszej Karty Gwarancyjnej wymagają formy pisemnej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nieważności.</w:t>
      </w:r>
    </w:p>
    <w:p w14:paraId="4AB8CFB8" w14:textId="559574D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Niniejszą kartę Gwarancyjną sporządzono w dwóch egzemplarzach na prawach oryginału, po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jednym dla każdej ze stron.</w:t>
      </w:r>
    </w:p>
    <w:p w14:paraId="2F059DA9" w14:textId="72EBF739" w:rsidR="00A2659B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WYKONAWCA (GWARANT):</w:t>
      </w:r>
    </w:p>
    <w:p w14:paraId="617833DA" w14:textId="5B6A1ADE" w:rsidR="00EA48EC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057E31B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.........................................................................</w:t>
      </w:r>
    </w:p>
    <w:p w14:paraId="5546F53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(podpisy i pieczęć osób upoważnionych do</w:t>
      </w:r>
    </w:p>
    <w:p w14:paraId="52BD8F12" w14:textId="1E3A9C8C" w:rsidR="00063056" w:rsidRPr="00EA48EC" w:rsidRDefault="00A2659B" w:rsidP="00EA48EC">
      <w:pPr>
        <w:jc w:val="right"/>
        <w:rPr>
          <w:rFonts w:cstheme="minorHAnsi"/>
        </w:rPr>
      </w:pPr>
      <w:r w:rsidRPr="00EA48EC">
        <w:rPr>
          <w:rFonts w:cstheme="minorHAnsi"/>
          <w:sz w:val="20"/>
          <w:szCs w:val="20"/>
        </w:rPr>
        <w:t>reprezentacji)</w:t>
      </w:r>
    </w:p>
    <w:sectPr w:rsidR="00063056" w:rsidRPr="00EA48EC" w:rsidSect="00CE7DC7"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5C60"/>
    <w:rsid w:val="00063056"/>
    <w:rsid w:val="000D647B"/>
    <w:rsid w:val="00255C60"/>
    <w:rsid w:val="0029410B"/>
    <w:rsid w:val="002C6DEF"/>
    <w:rsid w:val="006A0EAB"/>
    <w:rsid w:val="00A2659B"/>
    <w:rsid w:val="00CE0F33"/>
    <w:rsid w:val="00CE7DC7"/>
    <w:rsid w:val="00D73396"/>
    <w:rsid w:val="00EA48EC"/>
    <w:rsid w:val="00F9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D1633"/>
  <w15:docId w15:val="{32794D76-7F08-4669-BDC0-7662F6114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1096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3</cp:revision>
  <dcterms:created xsi:type="dcterms:W3CDTF">2020-05-17T17:53:00Z</dcterms:created>
  <dcterms:modified xsi:type="dcterms:W3CDTF">2020-05-18T08:41:00Z</dcterms:modified>
</cp:coreProperties>
</file>