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8774F" w14:textId="5829B177" w:rsidR="0007076C" w:rsidRPr="004B3BEB" w:rsidRDefault="0007076C" w:rsidP="0007076C">
      <w:pPr>
        <w:spacing w:before="0" w:after="0"/>
        <w:jc w:val="right"/>
        <w:rPr>
          <w:rFonts w:ascii="Times New Roman" w:hAnsi="Times New Roman" w:cs="Times New Roman"/>
        </w:rPr>
      </w:pPr>
      <w:r w:rsidRPr="004B3BEB">
        <w:rPr>
          <w:rFonts w:ascii="Times New Roman" w:hAnsi="Times New Roman" w:cs="Times New Roman"/>
        </w:rPr>
        <w:t xml:space="preserve">Jędrzejów, dnia </w:t>
      </w:r>
      <w:r w:rsidR="004E4E8A" w:rsidRPr="004B3BEB">
        <w:rPr>
          <w:rFonts w:ascii="Times New Roman" w:hAnsi="Times New Roman" w:cs="Times New Roman"/>
        </w:rPr>
        <w:t xml:space="preserve"> </w:t>
      </w:r>
      <w:r w:rsidR="004B3BEB" w:rsidRPr="004B3BEB">
        <w:rPr>
          <w:rFonts w:ascii="Times New Roman" w:hAnsi="Times New Roman" w:cs="Times New Roman"/>
        </w:rPr>
        <w:t>08</w:t>
      </w:r>
      <w:r w:rsidRPr="004B3BEB">
        <w:rPr>
          <w:rFonts w:ascii="Times New Roman" w:hAnsi="Times New Roman" w:cs="Times New Roman"/>
        </w:rPr>
        <w:t>.06.2020 r.</w:t>
      </w:r>
    </w:p>
    <w:p w14:paraId="2728D8D9" w14:textId="4C72E7FF" w:rsidR="0007076C" w:rsidRPr="004E4E8A" w:rsidRDefault="00D16AD5" w:rsidP="0007076C">
      <w:pPr>
        <w:spacing w:before="0" w:after="0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POWIAT JĘDRZEJOWSKI</w:t>
      </w:r>
    </w:p>
    <w:p w14:paraId="6F3AF1F5" w14:textId="77777777" w:rsidR="00D16AD5" w:rsidRPr="004E4E8A" w:rsidRDefault="00D16AD5" w:rsidP="0007076C">
      <w:pPr>
        <w:spacing w:before="0" w:after="0"/>
        <w:jc w:val="both"/>
        <w:rPr>
          <w:rFonts w:ascii="Times New Roman" w:hAnsi="Times New Roman" w:cs="Times New Roman"/>
        </w:rPr>
      </w:pPr>
    </w:p>
    <w:p w14:paraId="01A601DF" w14:textId="44B56934" w:rsidR="0007076C" w:rsidRPr="004E4E8A" w:rsidRDefault="0007076C" w:rsidP="0007076C">
      <w:pPr>
        <w:spacing w:before="0" w:after="0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OKSO.272.12.2020</w:t>
      </w:r>
    </w:p>
    <w:p w14:paraId="58A27857" w14:textId="77777777" w:rsidR="0007076C" w:rsidRPr="004E4E8A" w:rsidRDefault="0007076C" w:rsidP="0007076C">
      <w:pPr>
        <w:spacing w:before="0"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4E4E8A">
        <w:rPr>
          <w:rFonts w:ascii="Times New Roman" w:hAnsi="Times New Roman" w:cs="Times New Roman"/>
          <w:b/>
          <w:bCs/>
        </w:rPr>
        <w:t>Wykonawcy/uczestnicy postępowania</w:t>
      </w:r>
    </w:p>
    <w:p w14:paraId="27B34FFF" w14:textId="77777777" w:rsidR="0007076C" w:rsidRPr="004E4E8A" w:rsidRDefault="0007076C" w:rsidP="0007076C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14:paraId="6BEF8183" w14:textId="1C94F44B" w:rsidR="0007076C" w:rsidRDefault="0007076C" w:rsidP="0007076C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bookmarkStart w:id="0" w:name="_Hlk42506871"/>
      <w:r w:rsidRPr="004E4E8A">
        <w:rPr>
          <w:rFonts w:ascii="Times New Roman" w:hAnsi="Times New Roman" w:cs="Times New Roman"/>
          <w:b/>
          <w:bCs/>
        </w:rPr>
        <w:t>Wyjaśnienia do treści SIWZ</w:t>
      </w:r>
      <w:r w:rsidR="00156C50">
        <w:rPr>
          <w:rFonts w:ascii="Times New Roman" w:hAnsi="Times New Roman" w:cs="Times New Roman"/>
          <w:b/>
          <w:bCs/>
        </w:rPr>
        <w:t xml:space="preserve"> 2</w:t>
      </w:r>
    </w:p>
    <w:p w14:paraId="1A9D5B15" w14:textId="77777777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bookmarkStart w:id="1" w:name="_Hlk42516367"/>
      <w:bookmarkEnd w:id="0"/>
      <w:r w:rsidRPr="004E4E8A">
        <w:rPr>
          <w:rFonts w:ascii="Times New Roman" w:hAnsi="Times New Roman" w:cs="Times New Roman"/>
          <w:b/>
          <w:bCs/>
        </w:rPr>
        <w:t>Wyjaśnienia do treści SIWZ</w:t>
      </w:r>
      <w:r>
        <w:rPr>
          <w:rFonts w:ascii="Times New Roman" w:hAnsi="Times New Roman" w:cs="Times New Roman"/>
          <w:b/>
          <w:bCs/>
        </w:rPr>
        <w:t xml:space="preserve"> 3</w:t>
      </w:r>
    </w:p>
    <w:bookmarkEnd w:id="1"/>
    <w:p w14:paraId="70572C53" w14:textId="4250D3A2" w:rsidR="004E4E8A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Zmiana treści SIWZ</w:t>
      </w:r>
    </w:p>
    <w:p w14:paraId="3B3FBB17" w14:textId="71EDC402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4E4E8A">
        <w:rPr>
          <w:rFonts w:ascii="Times New Roman" w:hAnsi="Times New Roman" w:cs="Times New Roman"/>
          <w:b/>
          <w:bCs/>
        </w:rPr>
        <w:t>Wyjaśnienia do treści SIWZ</w:t>
      </w:r>
      <w:r>
        <w:rPr>
          <w:rFonts w:ascii="Times New Roman" w:hAnsi="Times New Roman" w:cs="Times New Roman"/>
          <w:b/>
          <w:bCs/>
        </w:rPr>
        <w:t xml:space="preserve"> 4</w:t>
      </w:r>
    </w:p>
    <w:p w14:paraId="31D3CDFC" w14:textId="77777777" w:rsidR="00B62DFD" w:rsidRPr="004E4E8A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14:paraId="5E487713" w14:textId="77777777" w:rsidR="0007076C" w:rsidRPr="004E4E8A" w:rsidRDefault="0007076C" w:rsidP="0007076C">
      <w:pPr>
        <w:autoSpaceDE w:val="0"/>
        <w:autoSpaceDN w:val="0"/>
        <w:adjustRightInd w:val="0"/>
        <w:spacing w:before="0" w:after="0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  <w:r w:rsidRPr="004E4E8A">
        <w:rPr>
          <w:rFonts w:ascii="Times New Roman" w:hAnsi="Times New Roman" w:cs="Times New Roman"/>
          <w:b/>
          <w:bCs/>
        </w:rPr>
        <w:t>Dotyczy</w:t>
      </w:r>
      <w:r w:rsidRPr="004E4E8A">
        <w:rPr>
          <w:b/>
          <w:bCs/>
        </w:rPr>
        <w:t xml:space="preserve">: </w:t>
      </w:r>
      <w:r w:rsidRPr="004E4E8A">
        <w:rPr>
          <w:rFonts w:ascii="Times New Roman" w:eastAsia="Calibri" w:hAnsi="Times New Roman" w:cs="Times New Roman"/>
          <w:b/>
          <w:bCs/>
        </w:rPr>
        <w:t>Wykonywanie obsługi bankowej budżetu Powiatu Jędrzejowskiego w okresie 5 lat</w:t>
      </w:r>
    </w:p>
    <w:p w14:paraId="79399CF6" w14:textId="77777777" w:rsidR="0007076C" w:rsidRPr="004E4E8A" w:rsidRDefault="0007076C" w:rsidP="0007076C">
      <w:pPr>
        <w:pStyle w:val="khheader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024308AF" w14:textId="440F9ECF" w:rsidR="0007076C" w:rsidRDefault="004E4E8A" w:rsidP="004E4E8A">
      <w:pPr>
        <w:spacing w:before="0" w:after="0"/>
        <w:ind w:left="705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W związku z prowadzonym postępowaniem, wpłynęły</w:t>
      </w:r>
      <w:r w:rsidR="0007076C" w:rsidRPr="004E4E8A">
        <w:rPr>
          <w:rFonts w:ascii="Times New Roman" w:hAnsi="Times New Roman" w:cs="Times New Roman"/>
        </w:rPr>
        <w:t xml:space="preserve"> pytania </w:t>
      </w:r>
      <w:r w:rsidRPr="004E4E8A">
        <w:rPr>
          <w:rFonts w:ascii="Times New Roman" w:hAnsi="Times New Roman" w:cs="Times New Roman"/>
        </w:rPr>
        <w:t xml:space="preserve">do SIWZ o </w:t>
      </w:r>
      <w:r w:rsidR="0007076C" w:rsidRPr="004E4E8A">
        <w:rPr>
          <w:rFonts w:ascii="Times New Roman" w:hAnsi="Times New Roman" w:cs="Times New Roman"/>
        </w:rPr>
        <w:t>następującej treści:</w:t>
      </w:r>
    </w:p>
    <w:p w14:paraId="26A32DDB" w14:textId="05146650" w:rsidR="0007076C" w:rsidRPr="003A4A57" w:rsidRDefault="00B62DFD" w:rsidP="00B62DFD">
      <w:pPr>
        <w:spacing w:before="0" w:after="0"/>
        <w:ind w:firstLine="284"/>
        <w:jc w:val="both"/>
        <w:rPr>
          <w:rFonts w:ascii="Times New Roman" w:hAnsi="Times New Roman" w:cs="Times New Roman"/>
          <w:b/>
          <w:bCs/>
          <w:u w:val="single"/>
        </w:rPr>
      </w:pPr>
      <w:r w:rsidRPr="003A4A57">
        <w:rPr>
          <w:rFonts w:ascii="Times New Roman" w:hAnsi="Times New Roman" w:cs="Times New Roman"/>
          <w:b/>
          <w:bCs/>
          <w:u w:val="single"/>
        </w:rPr>
        <w:t>I. Pytania do SIWZ 2</w:t>
      </w:r>
      <w:r w:rsidR="003A4A57">
        <w:rPr>
          <w:rFonts w:ascii="Times New Roman" w:hAnsi="Times New Roman" w:cs="Times New Roman"/>
          <w:b/>
          <w:bCs/>
          <w:u w:val="single"/>
        </w:rPr>
        <w:t>:</w:t>
      </w:r>
    </w:p>
    <w:p w14:paraId="00D0D996" w14:textId="77777777" w:rsidR="004E4E8A" w:rsidRPr="004E4E8A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1. Czy Zamawiający korzysta z wykupu wierzytelności, faktoringu, forfaitingu, leasingu? Jeśli tak jakie jest zadłużenie (kwota zobowiązania na koniec 2019r. i raty spłaty w każdym roku od 2020r. włącznie).</w:t>
      </w:r>
    </w:p>
    <w:p w14:paraId="6737F3C1" w14:textId="77777777" w:rsidR="004E4E8A" w:rsidRPr="004E4E8A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2. Czy Zamawiający udzielał poręczeń? (za kogo, beneficjent, wysokość udzielonego poręczenia, termin obowiązywania).</w:t>
      </w:r>
    </w:p>
    <w:p w14:paraId="688F3005" w14:textId="77777777" w:rsidR="004E4E8A" w:rsidRPr="004E4E8A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3. Czy Zamawiający posiada akcje, udziały w innych podmiotach? (proszę o informację zawierającą nazwę podmiotu oraz wartość posiadanych udziałów).</w:t>
      </w:r>
    </w:p>
    <w:p w14:paraId="58320D40" w14:textId="77777777" w:rsidR="004E4E8A" w:rsidRPr="004E4E8A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4. Do jakiej maksymalnej wysokości (kwoty) Zamawiający planuje zaciągnąć kredyt w rachunku bieżącym w okresie obowiązywania umowy na bankową obsługę budżetu (to jest od 01.07.2020r. do 30.06.2025r.)?</w:t>
      </w:r>
    </w:p>
    <w:p w14:paraId="13333D80" w14:textId="77777777" w:rsidR="004E4E8A" w:rsidRPr="004E4E8A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5. Czy weksel i deklaracja wekslowa mające stanowić zabezpieczenie spłaty kredytu w rachunku bieżącym będą opatrzone kontrasygnatą Skarbnika Powiatu?</w:t>
      </w:r>
    </w:p>
    <w:p w14:paraId="2FCB0489" w14:textId="77777777" w:rsidR="004E4E8A" w:rsidRPr="004E4E8A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6. Proszę o udostepnienie:</w:t>
      </w:r>
    </w:p>
    <w:p w14:paraId="1A79B59E" w14:textId="7266235E" w:rsidR="004E4E8A" w:rsidRPr="004E4E8A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a) wykazu aktualnie funkcjonujących kredytów, pożyczek, zobowi</w:t>
      </w:r>
      <w:r w:rsidR="000F4EFB">
        <w:rPr>
          <w:rFonts w:ascii="Times New Roman" w:hAnsi="Times New Roman" w:cs="Times New Roman"/>
        </w:rPr>
        <w:t>ązań o charakterze kredytowym z </w:t>
      </w:r>
      <w:r w:rsidRPr="004E4E8A">
        <w:rPr>
          <w:rFonts w:ascii="Times New Roman" w:hAnsi="Times New Roman" w:cs="Times New Roman"/>
        </w:rPr>
        <w:t>podaniem wierzyciela, kwoty zadłużenia, terminu spłaty oraz zabezpieczenia,</w:t>
      </w:r>
    </w:p>
    <w:p w14:paraId="4A392A91" w14:textId="77777777" w:rsidR="004E4E8A" w:rsidRPr="004E4E8A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>b) sprawozdań: Rb-27S, Rb-28S, Rb-NDS, Rb-N i Rb-Z za I kwartał 2020r. oraz IV kwartał 2019r.</w:t>
      </w:r>
    </w:p>
    <w:p w14:paraId="60B0D86C" w14:textId="0E22D10C" w:rsidR="0007076C" w:rsidRPr="001E705E" w:rsidRDefault="004E4E8A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1E705E">
        <w:rPr>
          <w:rFonts w:ascii="Times New Roman" w:hAnsi="Times New Roman" w:cs="Times New Roman"/>
        </w:rPr>
        <w:t>c) sprawozdania opisowego z wykonania budżetu Powiatu za 2019r. i 2018r.</w:t>
      </w:r>
    </w:p>
    <w:p w14:paraId="7CCBF66A" w14:textId="37B94B20" w:rsidR="0007076C" w:rsidRPr="001E705E" w:rsidRDefault="0007076C" w:rsidP="004E4E8A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</w:p>
    <w:p w14:paraId="1663771C" w14:textId="3403C786" w:rsidR="006F3DE4" w:rsidRPr="001E705E" w:rsidRDefault="006F3DE4" w:rsidP="00462DDC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1E705E">
        <w:rPr>
          <w:rFonts w:ascii="Times New Roman" w:hAnsi="Times New Roman" w:cs="Times New Roman"/>
        </w:rPr>
        <w:t>Zamawiający działając na podstawie art. 38 ust. 2 ustawy z dnia 29 stycznia 2004r. Prawo zamówień publicznych (Dz. U. z 2019 r. poz. 1843 ze zm. – dalej ustawy Pzp) udziela odpowiedzi na powyższe pytania:</w:t>
      </w:r>
    </w:p>
    <w:p w14:paraId="555CB7BF" w14:textId="7877E5DB" w:rsidR="009F30A6" w:rsidRPr="001E705E" w:rsidRDefault="006F3DE4" w:rsidP="00462DDC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1E705E">
        <w:rPr>
          <w:rFonts w:ascii="Times New Roman" w:hAnsi="Times New Roman" w:cs="Times New Roman"/>
          <w:b/>
          <w:bCs/>
        </w:rPr>
        <w:t>Ad. 1</w:t>
      </w:r>
      <w:r w:rsidRPr="001E705E">
        <w:rPr>
          <w:rFonts w:ascii="Times New Roman" w:hAnsi="Times New Roman" w:cs="Times New Roman"/>
        </w:rPr>
        <w:t xml:space="preserve"> </w:t>
      </w:r>
      <w:r w:rsidR="009F30A6" w:rsidRPr="001E705E">
        <w:rPr>
          <w:rFonts w:ascii="Times New Roman" w:hAnsi="Times New Roman" w:cs="Times New Roman"/>
        </w:rPr>
        <w:t>Zamawiający nie korzysta z wykupu wierzytelności, faktoringu, forfaitingu, leasingu</w:t>
      </w:r>
      <w:r w:rsidR="001E705E" w:rsidRPr="001E705E">
        <w:rPr>
          <w:rFonts w:ascii="Times New Roman" w:hAnsi="Times New Roman" w:cs="Times New Roman"/>
        </w:rPr>
        <w:t>.</w:t>
      </w:r>
    </w:p>
    <w:p w14:paraId="2653BA1A" w14:textId="1A9D443B" w:rsidR="006F3DE4" w:rsidRPr="001E705E" w:rsidRDefault="006F3DE4" w:rsidP="00462DDC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1E705E">
        <w:rPr>
          <w:rFonts w:ascii="Times New Roman" w:hAnsi="Times New Roman" w:cs="Times New Roman"/>
          <w:b/>
          <w:bCs/>
        </w:rPr>
        <w:t>Ad. 2</w:t>
      </w:r>
      <w:r w:rsidR="003215AE" w:rsidRPr="001E705E">
        <w:rPr>
          <w:rFonts w:ascii="Times New Roman" w:hAnsi="Times New Roman" w:cs="Times New Roman"/>
        </w:rPr>
        <w:t xml:space="preserve"> Zamawiający </w:t>
      </w:r>
      <w:r w:rsidR="009F30A6" w:rsidRPr="001E705E">
        <w:rPr>
          <w:rFonts w:ascii="Times New Roman" w:hAnsi="Times New Roman" w:cs="Times New Roman"/>
        </w:rPr>
        <w:t>nie udzielał poręczeń</w:t>
      </w:r>
      <w:r w:rsidR="003215AE" w:rsidRPr="001E705E">
        <w:rPr>
          <w:rFonts w:ascii="Times New Roman" w:hAnsi="Times New Roman" w:cs="Times New Roman"/>
        </w:rPr>
        <w:t>.</w:t>
      </w:r>
    </w:p>
    <w:p w14:paraId="65A38C7E" w14:textId="6BF5BB7A" w:rsidR="006F3DE4" w:rsidRPr="007E0A1C" w:rsidRDefault="006F3DE4" w:rsidP="00462DDC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7E0A1C">
        <w:rPr>
          <w:rFonts w:ascii="Times New Roman" w:hAnsi="Times New Roman" w:cs="Times New Roman"/>
          <w:b/>
          <w:bCs/>
        </w:rPr>
        <w:t>Ad. 3</w:t>
      </w:r>
      <w:r w:rsidRPr="007E0A1C">
        <w:rPr>
          <w:rFonts w:ascii="Times New Roman" w:hAnsi="Times New Roman" w:cs="Times New Roman"/>
        </w:rPr>
        <w:t xml:space="preserve"> </w:t>
      </w:r>
      <w:r w:rsidR="009F30A6" w:rsidRPr="007E0A1C">
        <w:rPr>
          <w:rFonts w:ascii="Times New Roman" w:hAnsi="Times New Roman" w:cs="Times New Roman"/>
        </w:rPr>
        <w:t xml:space="preserve">Zamawiający posiada udziały </w:t>
      </w:r>
      <w:r w:rsidR="001E705E" w:rsidRPr="007E0A1C">
        <w:rPr>
          <w:rFonts w:ascii="Times New Roman" w:hAnsi="Times New Roman" w:cs="Times New Roman"/>
        </w:rPr>
        <w:t xml:space="preserve">w Świętokrzyskiej Kolejce Dojazdowej Ciuchcia Expres Ponidzie Sp. z o.o. ul. Dojazd 1, 28-300 Jędrzejów o </w:t>
      </w:r>
      <w:r w:rsidR="009F30A6" w:rsidRPr="007E0A1C">
        <w:rPr>
          <w:rFonts w:ascii="Times New Roman" w:hAnsi="Times New Roman" w:cs="Times New Roman"/>
        </w:rPr>
        <w:t>wartoś</w:t>
      </w:r>
      <w:r w:rsidR="001E705E" w:rsidRPr="007E0A1C">
        <w:rPr>
          <w:rFonts w:ascii="Times New Roman" w:hAnsi="Times New Roman" w:cs="Times New Roman"/>
        </w:rPr>
        <w:t>ci 50.000,00zł</w:t>
      </w:r>
      <w:r w:rsidR="003215AE" w:rsidRPr="007E0A1C">
        <w:rPr>
          <w:rFonts w:ascii="Times New Roman" w:hAnsi="Times New Roman" w:cs="Times New Roman"/>
        </w:rPr>
        <w:t>.</w:t>
      </w:r>
    </w:p>
    <w:p w14:paraId="2FB3892D" w14:textId="441FED26" w:rsidR="006F3DE4" w:rsidRPr="007E0A1C" w:rsidRDefault="009F30A6" w:rsidP="007E0A1C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7E0A1C">
        <w:rPr>
          <w:rFonts w:ascii="Times New Roman" w:hAnsi="Times New Roman" w:cs="Times New Roman"/>
          <w:b/>
          <w:bCs/>
        </w:rPr>
        <w:t>Ad. 4</w:t>
      </w:r>
      <w:r w:rsidRPr="007E0A1C">
        <w:rPr>
          <w:rFonts w:ascii="Times New Roman" w:hAnsi="Times New Roman" w:cs="Times New Roman"/>
          <w:bCs/>
        </w:rPr>
        <w:t xml:space="preserve"> </w:t>
      </w:r>
      <w:r w:rsidR="007E0A1C" w:rsidRPr="007E0A1C">
        <w:rPr>
          <w:rFonts w:ascii="Times New Roman" w:hAnsi="Times New Roman" w:cs="Times New Roman"/>
          <w:bCs/>
        </w:rPr>
        <w:t>Z</w:t>
      </w:r>
      <w:r w:rsidR="007E0A1C" w:rsidRPr="007E0A1C">
        <w:rPr>
          <w:rFonts w:ascii="Times New Roman" w:hAnsi="Times New Roman" w:cs="Times New Roman"/>
        </w:rPr>
        <w:t>godnie z Uchwałą nr XIII/119/2019 Rady Powiatu w Jędrzejowie z dnia 27 grudnia 2019</w:t>
      </w:r>
      <w:r w:rsidR="007E0A1C">
        <w:rPr>
          <w:rFonts w:ascii="Times New Roman" w:hAnsi="Times New Roman" w:cs="Times New Roman"/>
        </w:rPr>
        <w:t xml:space="preserve"> </w:t>
      </w:r>
      <w:r w:rsidR="007E0A1C" w:rsidRPr="007E0A1C">
        <w:rPr>
          <w:rFonts w:ascii="Times New Roman" w:hAnsi="Times New Roman" w:cs="Times New Roman"/>
        </w:rPr>
        <w:t>r. w sprawie uchwalenia budżetu Powiatu na 2020 rok ustala się limit zobowiązań z tytułu kredytów i</w:t>
      </w:r>
      <w:r w:rsidR="003204F5">
        <w:rPr>
          <w:rFonts w:ascii="Times New Roman" w:hAnsi="Times New Roman" w:cs="Times New Roman"/>
        </w:rPr>
        <w:t> </w:t>
      </w:r>
      <w:r w:rsidR="007E0A1C" w:rsidRPr="007E0A1C">
        <w:rPr>
          <w:rFonts w:ascii="Times New Roman" w:hAnsi="Times New Roman" w:cs="Times New Roman"/>
        </w:rPr>
        <w:t>pożyczek zaciąganych na sfinansowanie przejściowego deficytu budżetu w kwocie 3.000.000 zł w</w:t>
      </w:r>
      <w:r w:rsidR="00156C50">
        <w:rPr>
          <w:rFonts w:ascii="Times New Roman" w:hAnsi="Times New Roman" w:cs="Times New Roman"/>
        </w:rPr>
        <w:t> </w:t>
      </w:r>
      <w:r w:rsidR="007E0A1C" w:rsidRPr="007E0A1C">
        <w:rPr>
          <w:rFonts w:ascii="Times New Roman" w:hAnsi="Times New Roman" w:cs="Times New Roman"/>
        </w:rPr>
        <w:t>tym: kredyty w kwocie 3.000.000 zł.</w:t>
      </w:r>
      <w:r w:rsidR="003204F5">
        <w:rPr>
          <w:rFonts w:ascii="Times New Roman" w:hAnsi="Times New Roman" w:cs="Times New Roman"/>
        </w:rPr>
        <w:t>,</w:t>
      </w:r>
      <w:r w:rsidR="007E0A1C" w:rsidRPr="007E0A1C">
        <w:rPr>
          <w:rFonts w:ascii="Times New Roman" w:hAnsi="Times New Roman" w:cs="Times New Roman"/>
        </w:rPr>
        <w:t xml:space="preserve"> w razie konieczności jego zaciągnięcia zgodnie z</w:t>
      </w:r>
      <w:r w:rsidR="00156C50">
        <w:rPr>
          <w:rFonts w:ascii="Times New Roman" w:hAnsi="Times New Roman" w:cs="Times New Roman"/>
        </w:rPr>
        <w:t> </w:t>
      </w:r>
      <w:r w:rsidR="007E0A1C" w:rsidRPr="007E0A1C">
        <w:rPr>
          <w:rFonts w:ascii="Times New Roman" w:hAnsi="Times New Roman" w:cs="Times New Roman"/>
        </w:rPr>
        <w:t>zapotrzebowaniem, a ewentualne wykorzystanie kwoty kredytu będzie realizowane w miarę potrzeb dla</w:t>
      </w:r>
      <w:r w:rsidR="00156C50">
        <w:rPr>
          <w:rFonts w:ascii="Times New Roman" w:hAnsi="Times New Roman" w:cs="Times New Roman"/>
        </w:rPr>
        <w:t> </w:t>
      </w:r>
      <w:r w:rsidR="007E0A1C" w:rsidRPr="007E0A1C">
        <w:rPr>
          <w:rFonts w:ascii="Times New Roman" w:hAnsi="Times New Roman" w:cs="Times New Roman"/>
        </w:rPr>
        <w:t xml:space="preserve">zachowania płynności finansowej. </w:t>
      </w:r>
      <w:r w:rsidR="007E0A1C">
        <w:rPr>
          <w:rFonts w:ascii="Times New Roman" w:hAnsi="Times New Roman" w:cs="Times New Roman"/>
        </w:rPr>
        <w:t xml:space="preserve">Limit </w:t>
      </w:r>
      <w:r w:rsidR="003204F5">
        <w:rPr>
          <w:rFonts w:ascii="Times New Roman" w:hAnsi="Times New Roman" w:cs="Times New Roman"/>
        </w:rPr>
        <w:t>kredytu jest</w:t>
      </w:r>
      <w:r w:rsidR="007E0A1C">
        <w:rPr>
          <w:rFonts w:ascii="Times New Roman" w:hAnsi="Times New Roman" w:cs="Times New Roman"/>
        </w:rPr>
        <w:t xml:space="preserve"> </w:t>
      </w:r>
      <w:r w:rsidR="003204F5">
        <w:rPr>
          <w:rFonts w:ascii="Times New Roman" w:hAnsi="Times New Roman" w:cs="Times New Roman"/>
        </w:rPr>
        <w:t>przyjęty co roku w drodze uchwały budżetowej.</w:t>
      </w:r>
    </w:p>
    <w:p w14:paraId="51A52F8E" w14:textId="6C1BD0D8" w:rsidR="006F3DE4" w:rsidRPr="009F30A6" w:rsidRDefault="006F3DE4" w:rsidP="00462DDC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7E0A1C">
        <w:rPr>
          <w:rFonts w:ascii="Times New Roman" w:hAnsi="Times New Roman" w:cs="Times New Roman"/>
          <w:b/>
          <w:bCs/>
        </w:rPr>
        <w:t xml:space="preserve">Ad. 5 </w:t>
      </w:r>
      <w:r w:rsidR="009F30A6" w:rsidRPr="007E0A1C">
        <w:rPr>
          <w:rFonts w:ascii="Times New Roman" w:hAnsi="Times New Roman" w:cs="Times New Roman"/>
        </w:rPr>
        <w:t xml:space="preserve">Tak. Zamawiający potwierdza, że </w:t>
      </w:r>
      <w:r w:rsidR="00961279" w:rsidRPr="00961279">
        <w:rPr>
          <w:rFonts w:ascii="Times New Roman" w:hAnsi="Times New Roman" w:cs="Times New Roman"/>
        </w:rPr>
        <w:t xml:space="preserve">weksel i deklaracja wekslowa </w:t>
      </w:r>
      <w:r w:rsidR="00961279">
        <w:rPr>
          <w:rFonts w:ascii="Times New Roman" w:hAnsi="Times New Roman" w:cs="Times New Roman"/>
        </w:rPr>
        <w:t xml:space="preserve">jako </w:t>
      </w:r>
      <w:r w:rsidR="009F30A6" w:rsidRPr="007E0A1C">
        <w:rPr>
          <w:rFonts w:ascii="Times New Roman" w:hAnsi="Times New Roman" w:cs="Times New Roman"/>
        </w:rPr>
        <w:t>zabezpieczenie spłaty kredytu</w:t>
      </w:r>
      <w:r w:rsidR="009F30A6" w:rsidRPr="007E0A1C">
        <w:t xml:space="preserve"> </w:t>
      </w:r>
      <w:r w:rsidR="009F30A6" w:rsidRPr="007E0A1C">
        <w:rPr>
          <w:rFonts w:ascii="Times New Roman" w:hAnsi="Times New Roman" w:cs="Times New Roman"/>
        </w:rPr>
        <w:t xml:space="preserve">w rachunku bieżącym będą </w:t>
      </w:r>
      <w:r w:rsidR="009F30A6" w:rsidRPr="009F30A6">
        <w:rPr>
          <w:rFonts w:ascii="Times New Roman" w:hAnsi="Times New Roman" w:cs="Times New Roman"/>
        </w:rPr>
        <w:t>opatrzone kontrasygnatą Skarbnika Powiatu.</w:t>
      </w:r>
    </w:p>
    <w:p w14:paraId="18AC0F46" w14:textId="2832A946" w:rsidR="006F3DE4" w:rsidRPr="007E0A1C" w:rsidRDefault="006F3DE4" w:rsidP="00462DDC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7E0A1C">
        <w:rPr>
          <w:rFonts w:ascii="Times New Roman" w:hAnsi="Times New Roman" w:cs="Times New Roman"/>
          <w:b/>
          <w:bCs/>
        </w:rPr>
        <w:t>Ad. 6</w:t>
      </w:r>
      <w:r w:rsidRPr="007E0A1C">
        <w:rPr>
          <w:rFonts w:ascii="Times New Roman" w:hAnsi="Times New Roman" w:cs="Times New Roman"/>
        </w:rPr>
        <w:t xml:space="preserve"> </w:t>
      </w:r>
      <w:r w:rsidR="004E4E8A" w:rsidRPr="007E0A1C">
        <w:rPr>
          <w:rFonts w:ascii="Times New Roman" w:hAnsi="Times New Roman" w:cs="Times New Roman"/>
        </w:rPr>
        <w:t xml:space="preserve">Zamawiający </w:t>
      </w:r>
      <w:r w:rsidR="004E4E8A" w:rsidRPr="007E0A1C">
        <w:rPr>
          <w:rFonts w:ascii="Times New Roman" w:hAnsi="Times New Roman" w:cs="Times New Roman"/>
          <w:b/>
        </w:rPr>
        <w:t>udostępnia</w:t>
      </w:r>
      <w:r w:rsidR="004E4E8A" w:rsidRPr="007E0A1C">
        <w:rPr>
          <w:rFonts w:ascii="Times New Roman" w:hAnsi="Times New Roman" w:cs="Times New Roman"/>
        </w:rPr>
        <w:t xml:space="preserve"> następujące dane:</w:t>
      </w:r>
    </w:p>
    <w:p w14:paraId="1D85C1F7" w14:textId="3F60B337" w:rsidR="009F30A6" w:rsidRPr="007E0A1C" w:rsidRDefault="00981250" w:rsidP="00462DDC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</w:rPr>
      </w:pPr>
      <w:r w:rsidRPr="007E0A1C">
        <w:rPr>
          <w:rFonts w:ascii="Times New Roman" w:hAnsi="Times New Roman" w:cs="Times New Roman"/>
          <w:b/>
        </w:rPr>
        <w:t>Zaciągnięte k</w:t>
      </w:r>
      <w:r w:rsidR="009F30A6" w:rsidRPr="007E0A1C">
        <w:rPr>
          <w:rFonts w:ascii="Times New Roman" w:hAnsi="Times New Roman" w:cs="Times New Roman"/>
          <w:b/>
        </w:rPr>
        <w:t>redyty</w:t>
      </w:r>
      <w:r w:rsidR="009F30A6" w:rsidRPr="007E0A1C">
        <w:rPr>
          <w:rFonts w:ascii="Times New Roman" w:hAnsi="Times New Roman" w:cs="Times New Roman"/>
        </w:rPr>
        <w:t>-</w:t>
      </w:r>
      <w:r w:rsidR="00462DDC" w:rsidRPr="007E0A1C">
        <w:rPr>
          <w:rFonts w:ascii="Times New Roman" w:hAnsi="Times New Roman" w:cs="Times New Roman"/>
        </w:rPr>
        <w:t xml:space="preserve"> kredyt konsolidacyjny w</w:t>
      </w:r>
      <w:r w:rsidR="00462DDC" w:rsidRPr="007E0A1C">
        <w:t xml:space="preserve"> </w:t>
      </w:r>
      <w:r w:rsidR="00462DDC" w:rsidRPr="007E0A1C">
        <w:rPr>
          <w:rFonts w:ascii="Times New Roman" w:hAnsi="Times New Roman" w:cs="Times New Roman"/>
        </w:rPr>
        <w:t>wysokości 30 553 740zł.</w:t>
      </w:r>
    </w:p>
    <w:p w14:paraId="689A07CE" w14:textId="61D96CCE" w:rsidR="009F30A6" w:rsidRPr="007E0A1C" w:rsidRDefault="009F30A6" w:rsidP="00462DDC">
      <w:pPr>
        <w:pStyle w:val="Akapitzlist"/>
        <w:tabs>
          <w:tab w:val="left" w:pos="567"/>
        </w:tabs>
        <w:spacing w:before="0" w:after="0"/>
        <w:ind w:left="567" w:hanging="283"/>
        <w:jc w:val="both"/>
        <w:rPr>
          <w:rFonts w:ascii="Times New Roman" w:hAnsi="Times New Roman" w:cs="Times New Roman"/>
        </w:rPr>
      </w:pPr>
      <w:r w:rsidRPr="007E0A1C">
        <w:rPr>
          <w:rFonts w:ascii="Times New Roman" w:hAnsi="Times New Roman" w:cs="Times New Roman"/>
          <w:b/>
        </w:rPr>
        <w:t>Wierzyciel</w:t>
      </w:r>
      <w:r w:rsidRPr="007E0A1C">
        <w:rPr>
          <w:rFonts w:ascii="Times New Roman" w:hAnsi="Times New Roman" w:cs="Times New Roman"/>
        </w:rPr>
        <w:t>-</w:t>
      </w:r>
      <w:r w:rsidR="000F4EFB" w:rsidRPr="007E0A1C">
        <w:rPr>
          <w:rFonts w:ascii="Times New Roman" w:hAnsi="Times New Roman" w:cs="Times New Roman"/>
        </w:rPr>
        <w:t>Bank Gospodarstwa Krajowego Oddział w Kielcach, ul. Zagórska 20, 25-359 Kielce</w:t>
      </w:r>
    </w:p>
    <w:p w14:paraId="76E9E76E" w14:textId="007D3573" w:rsidR="009F30A6" w:rsidRPr="007E0A1C" w:rsidRDefault="009F30A6" w:rsidP="00462DDC">
      <w:pPr>
        <w:pStyle w:val="Akapitzlist"/>
        <w:tabs>
          <w:tab w:val="left" w:pos="567"/>
        </w:tabs>
        <w:spacing w:before="0" w:after="0"/>
        <w:ind w:left="567" w:hanging="283"/>
        <w:jc w:val="both"/>
        <w:rPr>
          <w:rFonts w:ascii="Times New Roman" w:hAnsi="Times New Roman" w:cs="Times New Roman"/>
        </w:rPr>
      </w:pPr>
      <w:r w:rsidRPr="007E0A1C">
        <w:rPr>
          <w:rFonts w:ascii="Times New Roman" w:hAnsi="Times New Roman" w:cs="Times New Roman"/>
          <w:b/>
        </w:rPr>
        <w:t>Kwota zadłużenia</w:t>
      </w:r>
      <w:r w:rsidRPr="007E0A1C">
        <w:rPr>
          <w:rFonts w:ascii="Times New Roman" w:hAnsi="Times New Roman" w:cs="Times New Roman"/>
        </w:rPr>
        <w:t>-</w:t>
      </w:r>
      <w:r w:rsidR="001E705E" w:rsidRPr="007E0A1C">
        <w:rPr>
          <w:rFonts w:ascii="Times New Roman" w:hAnsi="Times New Roman" w:cs="Times New Roman"/>
        </w:rPr>
        <w:t xml:space="preserve"> 24.285.523,00zł. (stan na dzień</w:t>
      </w:r>
      <w:r w:rsidR="00981250" w:rsidRPr="007E0A1C">
        <w:rPr>
          <w:rFonts w:ascii="Times New Roman" w:hAnsi="Times New Roman" w:cs="Times New Roman"/>
        </w:rPr>
        <w:t xml:space="preserve"> 08.06.2020r.</w:t>
      </w:r>
      <w:r w:rsidR="001E705E" w:rsidRPr="007E0A1C">
        <w:rPr>
          <w:rFonts w:ascii="Times New Roman" w:hAnsi="Times New Roman" w:cs="Times New Roman"/>
        </w:rPr>
        <w:t>)</w:t>
      </w:r>
    </w:p>
    <w:p w14:paraId="731B8719" w14:textId="2D065EE5" w:rsidR="009F30A6" w:rsidRPr="007E0A1C" w:rsidRDefault="009F30A6" w:rsidP="00462DDC">
      <w:pPr>
        <w:pStyle w:val="Akapitzlist"/>
        <w:tabs>
          <w:tab w:val="left" w:pos="567"/>
        </w:tabs>
        <w:spacing w:before="0" w:after="0"/>
        <w:ind w:left="567" w:hanging="283"/>
        <w:jc w:val="both"/>
        <w:rPr>
          <w:rFonts w:ascii="Times New Roman" w:hAnsi="Times New Roman" w:cs="Times New Roman"/>
        </w:rPr>
      </w:pPr>
      <w:r w:rsidRPr="007E0A1C">
        <w:rPr>
          <w:rFonts w:ascii="Times New Roman" w:hAnsi="Times New Roman" w:cs="Times New Roman"/>
          <w:b/>
        </w:rPr>
        <w:t>Termin spłaty</w:t>
      </w:r>
      <w:r w:rsidRPr="007E0A1C">
        <w:rPr>
          <w:rFonts w:ascii="Times New Roman" w:hAnsi="Times New Roman" w:cs="Times New Roman"/>
        </w:rPr>
        <w:t>-</w:t>
      </w:r>
      <w:r w:rsidR="00462DDC" w:rsidRPr="007E0A1C">
        <w:rPr>
          <w:rFonts w:ascii="Times New Roman" w:hAnsi="Times New Roman" w:cs="Times New Roman"/>
        </w:rPr>
        <w:t>30</w:t>
      </w:r>
      <w:r w:rsidRPr="007E0A1C">
        <w:rPr>
          <w:rFonts w:ascii="Times New Roman" w:hAnsi="Times New Roman" w:cs="Times New Roman"/>
        </w:rPr>
        <w:t>.12.2028r.</w:t>
      </w:r>
    </w:p>
    <w:p w14:paraId="78CDC0FB" w14:textId="487CD960" w:rsidR="009F30A6" w:rsidRPr="007E0A1C" w:rsidRDefault="009F30A6" w:rsidP="00462DDC">
      <w:pPr>
        <w:pStyle w:val="Akapitzlist"/>
        <w:tabs>
          <w:tab w:val="left" w:pos="567"/>
        </w:tabs>
        <w:spacing w:before="0" w:after="0"/>
        <w:ind w:left="567" w:hanging="283"/>
        <w:jc w:val="both"/>
        <w:rPr>
          <w:rFonts w:ascii="Times New Roman" w:hAnsi="Times New Roman" w:cs="Times New Roman"/>
        </w:rPr>
      </w:pPr>
      <w:r w:rsidRPr="007E0A1C">
        <w:rPr>
          <w:rFonts w:ascii="Times New Roman" w:hAnsi="Times New Roman" w:cs="Times New Roman"/>
          <w:b/>
        </w:rPr>
        <w:t>Zabezpieczenie</w:t>
      </w:r>
      <w:r w:rsidRPr="007E0A1C">
        <w:rPr>
          <w:rFonts w:ascii="Times New Roman" w:hAnsi="Times New Roman" w:cs="Times New Roman"/>
        </w:rPr>
        <w:t xml:space="preserve">- weksel </w:t>
      </w:r>
      <w:r w:rsidR="00462DDC" w:rsidRPr="007E0A1C">
        <w:rPr>
          <w:rFonts w:ascii="Times New Roman" w:hAnsi="Times New Roman" w:cs="Times New Roman"/>
        </w:rPr>
        <w:t>własny in blanco z deklaracją wekslową z wystawienia kredytobiorcy</w:t>
      </w:r>
    </w:p>
    <w:p w14:paraId="3182B786" w14:textId="535F6F1A" w:rsidR="009F30A6" w:rsidRPr="00156C50" w:rsidRDefault="00462DDC" w:rsidP="00462DDC">
      <w:pPr>
        <w:pStyle w:val="Akapitzlist"/>
        <w:tabs>
          <w:tab w:val="left" w:pos="567"/>
        </w:tabs>
        <w:spacing w:before="0" w:after="0"/>
        <w:ind w:left="567" w:hanging="283"/>
        <w:jc w:val="both"/>
        <w:rPr>
          <w:rFonts w:ascii="Times New Roman" w:hAnsi="Times New Roman" w:cs="Times New Roman"/>
          <w:b/>
        </w:rPr>
      </w:pPr>
      <w:r w:rsidRPr="00156C50">
        <w:rPr>
          <w:rFonts w:ascii="Times New Roman" w:hAnsi="Times New Roman" w:cs="Times New Roman"/>
          <w:b/>
        </w:rPr>
        <w:tab/>
      </w:r>
      <w:r w:rsidR="009F30A6" w:rsidRPr="00156C50">
        <w:rPr>
          <w:rFonts w:ascii="Times New Roman" w:hAnsi="Times New Roman" w:cs="Times New Roman"/>
          <w:b/>
        </w:rPr>
        <w:t>Pożyczek i zobowiązań o charakterze kredytowym</w:t>
      </w:r>
      <w:r w:rsidR="007E0A1C" w:rsidRPr="00156C50">
        <w:rPr>
          <w:rFonts w:ascii="Times New Roman" w:hAnsi="Times New Roman" w:cs="Times New Roman"/>
          <w:b/>
        </w:rPr>
        <w:t xml:space="preserve"> </w:t>
      </w:r>
      <w:r w:rsidR="009F30A6" w:rsidRPr="00156C50">
        <w:rPr>
          <w:rFonts w:ascii="Times New Roman" w:hAnsi="Times New Roman" w:cs="Times New Roman"/>
          <w:b/>
        </w:rPr>
        <w:t>-</w:t>
      </w:r>
      <w:r w:rsidR="007E0A1C" w:rsidRPr="00156C50">
        <w:rPr>
          <w:rFonts w:ascii="Times New Roman" w:hAnsi="Times New Roman" w:cs="Times New Roman"/>
          <w:b/>
        </w:rPr>
        <w:t xml:space="preserve"> Zamawiający </w:t>
      </w:r>
      <w:r w:rsidR="00981250" w:rsidRPr="00156C50">
        <w:rPr>
          <w:rFonts w:ascii="Times New Roman" w:hAnsi="Times New Roman" w:cs="Times New Roman"/>
          <w:b/>
        </w:rPr>
        <w:t>nie</w:t>
      </w:r>
      <w:r w:rsidR="007E0A1C" w:rsidRPr="00156C50">
        <w:rPr>
          <w:rFonts w:ascii="Times New Roman" w:hAnsi="Times New Roman" w:cs="Times New Roman"/>
          <w:b/>
        </w:rPr>
        <w:t xml:space="preserve"> posiada</w:t>
      </w:r>
      <w:r w:rsidR="009F30A6" w:rsidRPr="00156C50">
        <w:rPr>
          <w:rFonts w:ascii="Times New Roman" w:hAnsi="Times New Roman" w:cs="Times New Roman"/>
          <w:b/>
        </w:rPr>
        <w:t>.</w:t>
      </w:r>
    </w:p>
    <w:p w14:paraId="387BFBF2" w14:textId="1A6C9405" w:rsidR="009F30A6" w:rsidRPr="00156C50" w:rsidRDefault="009F30A6" w:rsidP="00156C50">
      <w:pPr>
        <w:pStyle w:val="Akapitzlist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156C50">
        <w:rPr>
          <w:rFonts w:ascii="Times New Roman" w:hAnsi="Times New Roman" w:cs="Times New Roman"/>
        </w:rPr>
        <w:t xml:space="preserve">Sprawozdania: Rb-27S, Rb-28S, Rb-NDS, Rb-N i Rb-Z za I kwartał 2020r. oraz IV kwartał 2019r. </w:t>
      </w:r>
      <w:r w:rsidR="004B3BEB" w:rsidRPr="00156C50">
        <w:rPr>
          <w:rFonts w:ascii="Times New Roman" w:hAnsi="Times New Roman" w:cs="Times New Roman"/>
        </w:rPr>
        <w:t>są dostępne na stronie internetowej</w:t>
      </w:r>
      <w:r w:rsidR="00156C50" w:rsidRPr="00156C50">
        <w:rPr>
          <w:rFonts w:ascii="Times New Roman" w:hAnsi="Times New Roman" w:cs="Times New Roman"/>
        </w:rPr>
        <w:t xml:space="preserve"> Zamawiającego w zakładce Finanse i Mienie Powiatu</w:t>
      </w:r>
      <w:r w:rsidR="007E0A1C" w:rsidRPr="00156C50">
        <w:rPr>
          <w:rFonts w:ascii="Times New Roman" w:hAnsi="Times New Roman" w:cs="Times New Roman"/>
        </w:rPr>
        <w:t>.</w:t>
      </w:r>
    </w:p>
    <w:p w14:paraId="34C51DAA" w14:textId="77777777" w:rsidR="00B62DFD" w:rsidRDefault="00462DDC" w:rsidP="00462DDC">
      <w:pPr>
        <w:pStyle w:val="Akapitzlist"/>
        <w:numPr>
          <w:ilvl w:val="0"/>
          <w:numId w:val="8"/>
        </w:numPr>
        <w:tabs>
          <w:tab w:val="left" w:pos="567"/>
        </w:tabs>
        <w:spacing w:before="0" w:after="0"/>
        <w:ind w:left="567" w:hanging="283"/>
        <w:jc w:val="both"/>
        <w:rPr>
          <w:rFonts w:ascii="Times New Roman" w:hAnsi="Times New Roman" w:cs="Times New Roman"/>
        </w:rPr>
      </w:pPr>
      <w:r w:rsidRPr="00156C50">
        <w:rPr>
          <w:rFonts w:ascii="Times New Roman" w:hAnsi="Times New Roman" w:cs="Times New Roman"/>
        </w:rPr>
        <w:t xml:space="preserve">Sprawozdanie </w:t>
      </w:r>
      <w:r w:rsidR="009F30A6" w:rsidRPr="00156C50">
        <w:rPr>
          <w:rFonts w:ascii="Times New Roman" w:hAnsi="Times New Roman" w:cs="Times New Roman"/>
        </w:rPr>
        <w:t>opisowe z wykonania budżetu Powiatu za 2019r. i 2018r.</w:t>
      </w:r>
      <w:r w:rsidR="007E0A1C" w:rsidRPr="00156C50">
        <w:rPr>
          <w:rFonts w:ascii="Times New Roman" w:hAnsi="Times New Roman" w:cs="Times New Roman"/>
        </w:rPr>
        <w:t xml:space="preserve"> </w:t>
      </w:r>
      <w:r w:rsidR="004B3BEB" w:rsidRPr="00156C50">
        <w:rPr>
          <w:rFonts w:ascii="Times New Roman" w:hAnsi="Times New Roman" w:cs="Times New Roman"/>
        </w:rPr>
        <w:t>są dostępne na stronie internetowej</w:t>
      </w:r>
      <w:r w:rsidR="00156C50" w:rsidRPr="00156C50">
        <w:rPr>
          <w:rFonts w:ascii="Times New Roman" w:hAnsi="Times New Roman" w:cs="Times New Roman"/>
        </w:rPr>
        <w:t xml:space="preserve"> Zamawiającego w zakładce Finanse i Mienie Powiatu</w:t>
      </w:r>
      <w:r w:rsidR="004B3BEB" w:rsidRPr="00156C50">
        <w:rPr>
          <w:rFonts w:ascii="Times New Roman" w:hAnsi="Times New Roman" w:cs="Times New Roman"/>
        </w:rPr>
        <w:t>.</w:t>
      </w:r>
    </w:p>
    <w:p w14:paraId="6D2F8972" w14:textId="77777777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bookmarkStart w:id="2" w:name="_Hlk42516301"/>
      <w:bookmarkStart w:id="3" w:name="_Hlk42516422"/>
    </w:p>
    <w:p w14:paraId="0D339EB5" w14:textId="4D8472A9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4E4E8A">
        <w:rPr>
          <w:rFonts w:ascii="Times New Roman" w:hAnsi="Times New Roman" w:cs="Times New Roman"/>
          <w:b/>
          <w:bCs/>
        </w:rPr>
        <w:t>Wyjaśnienia do treści SIWZ</w:t>
      </w:r>
      <w:r>
        <w:rPr>
          <w:rFonts w:ascii="Times New Roman" w:hAnsi="Times New Roman" w:cs="Times New Roman"/>
          <w:b/>
          <w:bCs/>
        </w:rPr>
        <w:t xml:space="preserve"> 3</w:t>
      </w:r>
    </w:p>
    <w:p w14:paraId="105C496B" w14:textId="111294C9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Zmiana treści SIWZ</w:t>
      </w:r>
      <w:bookmarkEnd w:id="2"/>
    </w:p>
    <w:p w14:paraId="3F79422C" w14:textId="77777777" w:rsidR="00B62DFD" w:rsidRPr="004E4E8A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14:paraId="3426B87E" w14:textId="037E230F" w:rsidR="00B62DFD" w:rsidRPr="00B62DFD" w:rsidRDefault="00B62DFD" w:rsidP="00B62DFD">
      <w:pPr>
        <w:spacing w:before="0" w:after="0"/>
        <w:ind w:left="284"/>
        <w:jc w:val="both"/>
        <w:rPr>
          <w:rFonts w:ascii="Times New Roman" w:hAnsi="Times New Roman" w:cs="Times New Roman"/>
          <w:b/>
          <w:bCs/>
          <w:u w:val="single"/>
        </w:rPr>
      </w:pPr>
      <w:r w:rsidRPr="00B62DFD">
        <w:rPr>
          <w:rFonts w:ascii="Times New Roman" w:hAnsi="Times New Roman" w:cs="Times New Roman"/>
          <w:b/>
          <w:bCs/>
          <w:u w:val="single"/>
        </w:rPr>
        <w:t>II. Pytania</w:t>
      </w:r>
      <w:r>
        <w:rPr>
          <w:rFonts w:ascii="Times New Roman" w:hAnsi="Times New Roman" w:cs="Times New Roman"/>
          <w:b/>
          <w:bCs/>
          <w:u w:val="single"/>
        </w:rPr>
        <w:t xml:space="preserve"> do SIWZ 3</w:t>
      </w:r>
      <w:r w:rsidRPr="00B62DFD">
        <w:rPr>
          <w:rFonts w:ascii="Times New Roman" w:hAnsi="Times New Roman" w:cs="Times New Roman"/>
          <w:b/>
          <w:bCs/>
          <w:u w:val="single"/>
        </w:rPr>
        <w:t>:</w:t>
      </w:r>
    </w:p>
    <w:bookmarkEnd w:id="3"/>
    <w:p w14:paraId="7B2D4565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1.</w:t>
      </w:r>
      <w:r w:rsidRPr="00BA7F48">
        <w:rPr>
          <w:rFonts w:ascii="Times New Roman" w:hAnsi="Times New Roman" w:cs="Times New Roman"/>
        </w:rPr>
        <w:tab/>
        <w:t>Prosimy o udostępnienie sprawozdań Rb-Z oraz Rb-NDS za 2019r.</w:t>
      </w:r>
    </w:p>
    <w:p w14:paraId="12CC28F5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2.</w:t>
      </w:r>
      <w:r w:rsidRPr="00BA7F48">
        <w:rPr>
          <w:rFonts w:ascii="Times New Roman" w:hAnsi="Times New Roman" w:cs="Times New Roman"/>
        </w:rPr>
        <w:tab/>
        <w:t>Prosimy o przekazanie aktualnej informacji na temat: posiadanych przez Zamawiającego kredytów i pożyczek i innych zobowiązań o charakterze kredytowym (leasing, faktoring, wykup wierzytelności) oraz udzielonych przez Zamawiającego pożyczek ze wskazaniem: nazwa kredytodawcy/pożyczkodawcy, kwota z umowy, aktualne zadłużenie, okresu obowiązywania transakcji, zabezpieczeń, miesięczne obciążenia, ostateczny termin spłaty, data powstania zadłużenia).</w:t>
      </w:r>
    </w:p>
    <w:p w14:paraId="3D4BFCD2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3.</w:t>
      </w:r>
      <w:r w:rsidRPr="00BA7F48">
        <w:rPr>
          <w:rFonts w:ascii="Times New Roman" w:hAnsi="Times New Roman" w:cs="Times New Roman"/>
        </w:rPr>
        <w:tab/>
        <w:t xml:space="preserve">Prosimy o informację czy po 31 -12 -2019r Zamawiający zaciągnął zobowiązania o charakterze kredytowym (leasing, faktoring, wykup wierzytelności) </w:t>
      </w:r>
    </w:p>
    <w:p w14:paraId="272ED883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4.</w:t>
      </w:r>
      <w:r w:rsidRPr="00BA7F48">
        <w:rPr>
          <w:rFonts w:ascii="Times New Roman" w:hAnsi="Times New Roman" w:cs="Times New Roman"/>
        </w:rPr>
        <w:tab/>
        <w:t>Prosimy o informacje czy aktualnie nie toczy się przeciwko Zamawiającemu postępowanie egzekucyjne w kwocie wyższej niż 0,1 % dochodów Powiatu za ostatni rok budżetowy (w okresie od dnia 1 stycznia do dnia 20 lutego – za przedostatni rok budżetowy), ani w kwocie wyższej niż 100 000 zł.</w:t>
      </w:r>
    </w:p>
    <w:p w14:paraId="4B34D35C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5.</w:t>
      </w:r>
      <w:r w:rsidRPr="00BA7F48">
        <w:rPr>
          <w:rFonts w:ascii="Times New Roman" w:hAnsi="Times New Roman" w:cs="Times New Roman"/>
        </w:rPr>
        <w:tab/>
        <w:t xml:space="preserve">Prosimy o informację czy w przypadku spłaty występujących zobowiązań z tytułu kredytu, pożyczki, emisji dłużnych instrumentów finansowych – spłacana transakcja nie jest objęta restrukturyzacją i w ostatnim roku nie występowało przeterminowanie w spłacie w kwocie co najmniej 3 000 zł przez okres co najmniej 30 dni (jako restrukturyzację traktuje się zmianę warunków kredytu, pożyczki, emisji dłużnych instrumentów finansowych lub zawarcie nowej umowy spowodowane pogorszeniem się sytuacji finansowej </w:t>
      </w:r>
      <w:proofErr w:type="spellStart"/>
      <w:r w:rsidRPr="00BA7F48">
        <w:rPr>
          <w:rFonts w:ascii="Times New Roman" w:hAnsi="Times New Roman" w:cs="Times New Roman"/>
        </w:rPr>
        <w:t>jst</w:t>
      </w:r>
      <w:proofErr w:type="spellEnd"/>
      <w:r w:rsidRPr="00BA7F48">
        <w:rPr>
          <w:rFonts w:ascii="Times New Roman" w:hAnsi="Times New Roman" w:cs="Times New Roman"/>
        </w:rPr>
        <w:t>, gdy nastąpiło opóźnienie w spłacie powyżej 30 dni, a nowa umowa przewiduje wydłużenie terminu spłaty o co najmniej 90 dni, zmniejszenie oprocentowania, warunkową redukcję zadłużenia).</w:t>
      </w:r>
    </w:p>
    <w:p w14:paraId="449D4BFC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6.</w:t>
      </w:r>
      <w:r w:rsidRPr="00BA7F48">
        <w:rPr>
          <w:rFonts w:ascii="Times New Roman" w:hAnsi="Times New Roman" w:cs="Times New Roman"/>
        </w:rPr>
        <w:tab/>
        <w:t xml:space="preserve">Prosimy o informację czy aktualnie nie występują/występują nieujęte w kwocie zadłużenia w sprawozdaniach budżetowych lub wieloletniej prognozie finansowej transakcje (instrumenty finansowe o charakterze ekonomicznym zbliżonym do kredytu, pożyczki lub poręczenia) wynikające ze: </w:t>
      </w:r>
    </w:p>
    <w:p w14:paraId="6178DB09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a)</w:t>
      </w:r>
      <w:r w:rsidRPr="00BA7F48">
        <w:rPr>
          <w:rFonts w:ascii="Times New Roman" w:hAnsi="Times New Roman" w:cs="Times New Roman"/>
        </w:rPr>
        <w:tab/>
        <w:t>sprzedaży zwrotnej składników majątku komunalnego,</w:t>
      </w:r>
    </w:p>
    <w:p w14:paraId="7477D5F6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b)</w:t>
      </w:r>
      <w:r w:rsidRPr="00BA7F48">
        <w:rPr>
          <w:rFonts w:ascii="Times New Roman" w:hAnsi="Times New Roman" w:cs="Times New Roman"/>
        </w:rPr>
        <w:tab/>
        <w:t>leasingu zwrotnego składników majątku komunalnego,</w:t>
      </w:r>
    </w:p>
    <w:p w14:paraId="34583B93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c)</w:t>
      </w:r>
      <w:r w:rsidRPr="00BA7F48">
        <w:rPr>
          <w:rFonts w:ascii="Times New Roman" w:hAnsi="Times New Roman" w:cs="Times New Roman"/>
        </w:rPr>
        <w:tab/>
        <w:t>płatności ratalnej, dokonywanej przez okres dłuższy niż 12 miesięcy, za wykonane dostawy lub zrealizowane usługi na rzecz Zamawiającego,</w:t>
      </w:r>
    </w:p>
    <w:p w14:paraId="37F23DF6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d)</w:t>
      </w:r>
      <w:r w:rsidRPr="00BA7F48">
        <w:rPr>
          <w:rFonts w:ascii="Times New Roman" w:hAnsi="Times New Roman" w:cs="Times New Roman"/>
        </w:rPr>
        <w:tab/>
        <w:t>kwoty długu wynikającej ze spłaty wierzyciela Powiatu dokonanej przez osobę trzecią w trybie określonym w art. 518 ustawy Kodeks cywilny (tzw. subrogacji) wraz z restrukturyzacją zadłużenia, za wyjątkiem przypadku kredytu, pożyczki lub emisji papierów wartościowych przewidzianych na spłatę wcześniej zaciągniętych zobowiązań z tytułu emisji papierów wartościowych oraz zaciągniętych pożyczek i kredytów,</w:t>
      </w:r>
    </w:p>
    <w:p w14:paraId="633FCBC0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e)</w:t>
      </w:r>
      <w:r w:rsidRPr="00BA7F48">
        <w:rPr>
          <w:rFonts w:ascii="Times New Roman" w:hAnsi="Times New Roman" w:cs="Times New Roman"/>
        </w:rPr>
        <w:tab/>
        <w:t>umów wsparcia udzielonych spółkom komunalnym realizującym zadania z zakresu zadań własnych Powiatu</w:t>
      </w:r>
    </w:p>
    <w:p w14:paraId="2178663C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− w kwocie wyższej niż 1 % dochodów Zamawiającego za ostatni rok budżetowy (w okresie od dnia 1 stycznia do dnia 20 lutego za przedostatni rok budżetowy) lub w kwocie wyższej niż 500 000 zł.</w:t>
      </w:r>
    </w:p>
    <w:p w14:paraId="22F6CB57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7.</w:t>
      </w:r>
      <w:r w:rsidRPr="00BA7F48">
        <w:rPr>
          <w:rFonts w:ascii="Times New Roman" w:hAnsi="Times New Roman" w:cs="Times New Roman"/>
        </w:rPr>
        <w:tab/>
        <w:t xml:space="preserve">Prosimy o informację czy nie </w:t>
      </w:r>
      <w:bookmarkStart w:id="4" w:name="_Hlk42508157"/>
      <w:r w:rsidRPr="00BA7F48">
        <w:rPr>
          <w:rFonts w:ascii="Times New Roman" w:hAnsi="Times New Roman" w:cs="Times New Roman"/>
        </w:rPr>
        <w:t>zawieszono organów Powiatu ani nie ustanowiono zarządu komisarycznego</w:t>
      </w:r>
      <w:bookmarkEnd w:id="4"/>
      <w:r w:rsidRPr="00BA7F48">
        <w:rPr>
          <w:rFonts w:ascii="Times New Roman" w:hAnsi="Times New Roman" w:cs="Times New Roman"/>
        </w:rPr>
        <w:t xml:space="preserve"> wskutek nierokującego nadziei na szybką poprawę i przedłużającego się braku skuteczności w wykonywaniu zadań publicznych przez organy Powiatu.</w:t>
      </w:r>
    </w:p>
    <w:p w14:paraId="70E37D47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8.</w:t>
      </w:r>
      <w:r w:rsidRPr="00BA7F48">
        <w:rPr>
          <w:rFonts w:ascii="Times New Roman" w:hAnsi="Times New Roman" w:cs="Times New Roman"/>
        </w:rPr>
        <w:tab/>
        <w:t>Czy Zamawiający jest czy nie jest:</w:t>
      </w:r>
    </w:p>
    <w:p w14:paraId="624A013B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 xml:space="preserve">a) podmiotem tworzącym samodzielnego publicznego zakładu opieki zdrowotnej prowadzącego szpital (zakład opieki zdrowotnej świadczący opiekę zdrowotną w formie stacjonarnej) ani nie posiada większość udziałów w spółce kapitałowej prowadzącej szpital, ani </w:t>
      </w:r>
    </w:p>
    <w:p w14:paraId="4C1E18C3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b) podmiotem tworzącym innego samodzielnego publicznego zakładu opieki zdrowotnej, który nie wykonuje działalności jako szpital (np. przychodni) ani nie posiada większości udziałów albo akcji w spółce kapitałowej: które posiadają zobowiązania finansowe po podmiocie, który wykonywał działalność leczniczą jako szpital (np. w wyniku restrukturyzacji działalności, wykupu wierzytelności, oddania w dzierżawę składników aktywów trwałych)</w:t>
      </w:r>
    </w:p>
    <w:p w14:paraId="39A8D2FF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9.</w:t>
      </w:r>
      <w:r w:rsidRPr="00BA7F48">
        <w:rPr>
          <w:rFonts w:ascii="Times New Roman" w:hAnsi="Times New Roman" w:cs="Times New Roman"/>
        </w:rPr>
        <w:tab/>
        <w:t xml:space="preserve">Prosimy o informację, czy na Państwa rachunkach bankowych ciążą zajęcia egzekucyjne. /jeżeli tak, prosimy o podanie kwoty zajęć/. </w:t>
      </w:r>
    </w:p>
    <w:p w14:paraId="1CB35888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10.</w:t>
      </w:r>
      <w:r w:rsidRPr="00BA7F48">
        <w:rPr>
          <w:rFonts w:ascii="Times New Roman" w:hAnsi="Times New Roman" w:cs="Times New Roman"/>
        </w:rPr>
        <w:tab/>
        <w:t>Prosimy o potwierdzenie, że Zamawiający nie wprowadził ani nie wprowadzi zmiany budżetu lub wieloletniej prognozy finansowej (tj. głównie wskutek COVID-19) spowodowanej:</w:t>
      </w:r>
    </w:p>
    <w:p w14:paraId="27580F5B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1)</w:t>
      </w:r>
      <w:r w:rsidRPr="00BA7F48">
        <w:rPr>
          <w:rFonts w:ascii="Times New Roman" w:hAnsi="Times New Roman" w:cs="Times New Roman"/>
        </w:rPr>
        <w:tab/>
        <w:t>zmniejszeniem dochodów o co najmniej 30% lub</w:t>
      </w:r>
    </w:p>
    <w:p w14:paraId="7851E781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lastRenderedPageBreak/>
        <w:t>2)</w:t>
      </w:r>
      <w:r w:rsidRPr="00BA7F48">
        <w:rPr>
          <w:rFonts w:ascii="Times New Roman" w:hAnsi="Times New Roman" w:cs="Times New Roman"/>
        </w:rPr>
        <w:tab/>
        <w:t>zwiększeniem wydatków (w zakresie niepokrytym pomocą publiczną) o co najmniej 30% w stosunku do pierwszej uchwalonej uchwały budżetowej na 2020r.</w:t>
      </w:r>
    </w:p>
    <w:p w14:paraId="792B2AB5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11.</w:t>
      </w:r>
      <w:r w:rsidRPr="00BA7F48">
        <w:rPr>
          <w:rFonts w:ascii="Times New Roman" w:hAnsi="Times New Roman" w:cs="Times New Roman"/>
        </w:rPr>
        <w:tab/>
        <w:t>Prosimy o informację dotyczącą ilości osób mających dostęp do bankowości elektronicznej we wszystkich jednostkach łącznie.</w:t>
      </w:r>
    </w:p>
    <w:p w14:paraId="081262DC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12.</w:t>
      </w:r>
      <w:r w:rsidRPr="00BA7F48">
        <w:rPr>
          <w:rFonts w:ascii="Times New Roman" w:hAnsi="Times New Roman" w:cs="Times New Roman"/>
        </w:rPr>
        <w:tab/>
        <w:t>Zwracamy się z prośbą o zaakceptowanie zmiany w zał. nr 4 SIWZ § 2 pkt. 1.10 słowo „i” na „lub”.</w:t>
      </w:r>
    </w:p>
    <w:p w14:paraId="44674433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13.</w:t>
      </w:r>
      <w:r w:rsidRPr="00BA7F48">
        <w:rPr>
          <w:rFonts w:ascii="Times New Roman" w:hAnsi="Times New Roman" w:cs="Times New Roman"/>
        </w:rPr>
        <w:tab/>
        <w:t>Prosimy o informację czy będą zawierane umowy na przechowywanie depozytów w oddziale banku, tzw. skrytki bankowe?</w:t>
      </w:r>
    </w:p>
    <w:p w14:paraId="48B02DCC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14.</w:t>
      </w:r>
      <w:r w:rsidRPr="00BA7F48">
        <w:rPr>
          <w:rFonts w:ascii="Times New Roman" w:hAnsi="Times New Roman" w:cs="Times New Roman"/>
        </w:rPr>
        <w:tab/>
        <w:t>Czy Gmina wyraża zgodę na zapis, iż warunkiem udzielania corocznie kredytu na finansowania występującego w ciągu roku przejściowego deficytu budżetu Gminy pod warunkiem:</w:t>
      </w:r>
    </w:p>
    <w:p w14:paraId="29D9B9B6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 xml:space="preserve">1) przedłożenia przez Gminę uchwały budżetowej na dany rok budżetowy Rady Gminy określającej wysokość kredytu i upoważniającej do zaciągnięcia kredytu, </w:t>
      </w:r>
    </w:p>
    <w:p w14:paraId="20B6435A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2) przedłożenia pozytywnej opinii RIO w sprawie projektu budżetu Gminy na dany rok budżetowy,</w:t>
      </w:r>
    </w:p>
    <w:p w14:paraId="0B428B12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3) posiadania bieżącej zdolności kredytowej.</w:t>
      </w:r>
    </w:p>
    <w:p w14:paraId="12DDEDEF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15.</w:t>
      </w:r>
      <w:r w:rsidRPr="00BA7F48">
        <w:rPr>
          <w:rFonts w:ascii="Times New Roman" w:hAnsi="Times New Roman" w:cs="Times New Roman"/>
        </w:rPr>
        <w:tab/>
        <w:t>Czy na deklaracji wekslowej zostanie złożona kontrasygnata Skarbnika?</w:t>
      </w:r>
    </w:p>
    <w:p w14:paraId="66FDACBC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16.</w:t>
      </w:r>
      <w:r w:rsidRPr="00BA7F48">
        <w:rPr>
          <w:rFonts w:ascii="Times New Roman" w:hAnsi="Times New Roman" w:cs="Times New Roman"/>
        </w:rPr>
        <w:tab/>
        <w:t>Czy Zamawiający wyraża zgodę na wykreślenie w § 6 pkt. 5 oraz  w § 2 ust. 1.18 w umowie w sprawie zasad wykonywania obsługi bankowej budżetu Powiatu Jędrzejowskiego w okresie 5 lat – zał. 4 SIWZ w przypadku gdy Wykonawca zapewni, iż ostatnia operacja w okresie rozliczeniowym stanowi dopisanie odsetek, za wyjątkiem 31.12 gdyż w przypadku złożenia dyspozycji zerowania salda dopisanie odsetek stanowi przedostatnią operację, ostatnią stanowi zerowanie salda.</w:t>
      </w:r>
    </w:p>
    <w:p w14:paraId="2CD88A01" w14:textId="77777777" w:rsidR="00B62DFD" w:rsidRPr="00BA7F48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17.</w:t>
      </w:r>
      <w:r w:rsidRPr="00BA7F48">
        <w:rPr>
          <w:rFonts w:ascii="Times New Roman" w:hAnsi="Times New Roman" w:cs="Times New Roman"/>
        </w:rPr>
        <w:tab/>
        <w:t>Zwracamy się z prośbą o wykreślenie w SIWZ w pkt. 13.1.1. oraz w pkt. 22.2.  artykułu 632 K.c. Artykuł ten odnosi się do umów o dzieło, podczas gdy przedmiotem zamówienia nie jest dzieło w rozumieniu przepisów kodeksu cywilnego.</w:t>
      </w:r>
    </w:p>
    <w:p w14:paraId="0A331CD0" w14:textId="77777777" w:rsidR="00B62DFD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18.</w:t>
      </w:r>
      <w:r w:rsidRPr="00BA7F48">
        <w:rPr>
          <w:rFonts w:ascii="Times New Roman" w:hAnsi="Times New Roman" w:cs="Times New Roman"/>
        </w:rPr>
        <w:tab/>
        <w:t>Zwracamy się z prośbą o doprecyzowanie zapisów. W pkt 13.1.1 SIWZ mowa jest o ryczałcie zawierającym wszystkie opłaty i prowizje natomiast § 7 pkt. 1 w umowie w sprawie zasad wykonywania obsługi bankowej budżetu Powiatu Jędrzejowskiego w okresie 5 lat – zał. 4 SIWZ mowa jest o poszczególnych prowizjach usług bankowych.</w:t>
      </w:r>
    </w:p>
    <w:p w14:paraId="65E4FFDF" w14:textId="77777777" w:rsidR="00B62DFD" w:rsidRPr="004E4E8A" w:rsidRDefault="00B62DFD" w:rsidP="00B62DFD">
      <w:pPr>
        <w:spacing w:before="0" w:after="0"/>
        <w:ind w:left="284" w:hanging="284"/>
        <w:jc w:val="both"/>
        <w:rPr>
          <w:rFonts w:ascii="Times New Roman" w:hAnsi="Times New Roman" w:cs="Times New Roman"/>
        </w:rPr>
      </w:pPr>
    </w:p>
    <w:p w14:paraId="1D390394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4E4E8A">
        <w:rPr>
          <w:rFonts w:ascii="Times New Roman" w:hAnsi="Times New Roman" w:cs="Times New Roman"/>
        </w:rPr>
        <w:t xml:space="preserve">Zamawiający działając na podstawie art. 38 ust. 2 ustawy z dnia 29 stycznia 2004r. Prawo zamówień </w:t>
      </w:r>
      <w:r w:rsidRPr="00BA7F48">
        <w:rPr>
          <w:rFonts w:ascii="Times New Roman" w:hAnsi="Times New Roman" w:cs="Times New Roman"/>
        </w:rPr>
        <w:t>publicznych (Dz. U. z 2019 r. poz. 1843 ze zm. – dalej ustawy Pzp) udziela odpowiedzi na powyższe pytania:</w:t>
      </w:r>
    </w:p>
    <w:p w14:paraId="2F4AF805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  <w:b/>
          <w:bCs/>
        </w:rPr>
        <w:t>Ad. 1</w:t>
      </w:r>
      <w:r w:rsidRPr="00BA7F48">
        <w:rPr>
          <w:rFonts w:ascii="Times New Roman" w:hAnsi="Times New Roman" w:cs="Times New Roman"/>
        </w:rPr>
        <w:t xml:space="preserve"> Sprawozdania są dostępne na stronie internetowej Zamawiającego w zakładce Finanse i Mienie Powiatu.</w:t>
      </w:r>
    </w:p>
    <w:p w14:paraId="6A199495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  <w:b/>
          <w:bCs/>
        </w:rPr>
        <w:t>Ad. 2</w:t>
      </w:r>
      <w:r w:rsidRPr="00BA7F48">
        <w:rPr>
          <w:rFonts w:ascii="Times New Roman" w:hAnsi="Times New Roman" w:cs="Times New Roman"/>
        </w:rPr>
        <w:t xml:space="preserve"> Zamawiający posiada zaciągnięty kredyt konsolidacyjny w wysokości 30 553 740zł.</w:t>
      </w:r>
    </w:p>
    <w:p w14:paraId="7265FDE1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Wierzyciel-Bank Gospodarstwa Krajowego Oddział w Kielcach, ul. Zagórska 20, 25-359 Kielce</w:t>
      </w:r>
    </w:p>
    <w:p w14:paraId="4DC99434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Kwota zadłużenia- 24.285.523,00zł. (stan na dzień 08.06.2020r.)</w:t>
      </w:r>
    </w:p>
    <w:p w14:paraId="49476548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Termin spłaty-30.12.2028r.</w:t>
      </w:r>
    </w:p>
    <w:p w14:paraId="5305658E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>Zabezpieczenie- weksel własny in blanco z deklaracją wekslową z wystawienia kredytobiorcy</w:t>
      </w:r>
    </w:p>
    <w:p w14:paraId="1115CFBB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</w:rPr>
        <w:tab/>
        <w:t>Pożyczek i zobowiązań o charakterze kredytowym - Zamawiający nie posiada.</w:t>
      </w:r>
    </w:p>
    <w:p w14:paraId="0CCEF5EE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  <w:b/>
          <w:bCs/>
        </w:rPr>
        <w:t>Ad. 3</w:t>
      </w:r>
      <w:r w:rsidRPr="00BA7F48">
        <w:rPr>
          <w:rFonts w:ascii="Times New Roman" w:hAnsi="Times New Roman" w:cs="Times New Roman"/>
        </w:rPr>
        <w:t xml:space="preserve"> Zamawiający nie zaciągał takich zobowiązań.</w:t>
      </w:r>
    </w:p>
    <w:p w14:paraId="7ABD5964" w14:textId="77777777" w:rsidR="00B62DFD" w:rsidRPr="00BA7F48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BA7F48">
        <w:rPr>
          <w:rFonts w:ascii="Times New Roman" w:hAnsi="Times New Roman" w:cs="Times New Roman"/>
          <w:b/>
          <w:bCs/>
        </w:rPr>
        <w:t>Ad. 4</w:t>
      </w:r>
      <w:r w:rsidRPr="00BA7F48">
        <w:rPr>
          <w:rFonts w:ascii="Times New Roman" w:hAnsi="Times New Roman" w:cs="Times New Roman"/>
          <w:bCs/>
        </w:rPr>
        <w:t xml:space="preserve"> </w:t>
      </w:r>
      <w:r w:rsidRPr="00BA7F48">
        <w:rPr>
          <w:rFonts w:ascii="Times New Roman" w:hAnsi="Times New Roman" w:cs="Times New Roman"/>
        </w:rPr>
        <w:t>Nie toczy się żadne postępowanie egzekucyjne.</w:t>
      </w:r>
    </w:p>
    <w:p w14:paraId="4D1B386E" w14:textId="77777777" w:rsidR="00B62DFD" w:rsidRPr="009F30A6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9F30A6">
        <w:rPr>
          <w:rFonts w:ascii="Times New Roman" w:hAnsi="Times New Roman" w:cs="Times New Roman"/>
          <w:b/>
          <w:bCs/>
        </w:rPr>
        <w:t xml:space="preserve">Ad. 5 </w:t>
      </w:r>
      <w:r>
        <w:rPr>
          <w:rFonts w:ascii="Times New Roman" w:hAnsi="Times New Roman" w:cs="Times New Roman"/>
        </w:rPr>
        <w:t>Nie było restrukturyzacji zadłużenia. Wszystkie zobowiązania są regulowane w terminie</w:t>
      </w:r>
      <w:r w:rsidRPr="009F30A6">
        <w:rPr>
          <w:rFonts w:ascii="Times New Roman" w:hAnsi="Times New Roman" w:cs="Times New Roman"/>
        </w:rPr>
        <w:t>.</w:t>
      </w:r>
    </w:p>
    <w:p w14:paraId="2850AB67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  <w:b/>
          <w:bCs/>
        </w:rPr>
        <w:t>Ad. 6</w:t>
      </w:r>
      <w:r w:rsidRPr="00BA7F48">
        <w:rPr>
          <w:rFonts w:ascii="Times New Roman" w:hAnsi="Times New Roman" w:cs="Times New Roman"/>
        </w:rPr>
        <w:t xml:space="preserve"> Aktualnie nie występują takie transakcje.</w:t>
      </w:r>
    </w:p>
    <w:p w14:paraId="39CC6749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  <w:b/>
          <w:bCs/>
        </w:rPr>
        <w:t xml:space="preserve">Ad. 7 </w:t>
      </w:r>
      <w:r>
        <w:rPr>
          <w:rFonts w:ascii="Times New Roman" w:hAnsi="Times New Roman" w:cs="Times New Roman"/>
        </w:rPr>
        <w:t xml:space="preserve">Nie </w:t>
      </w:r>
      <w:r w:rsidRPr="00BA7F48">
        <w:rPr>
          <w:rFonts w:ascii="Times New Roman" w:hAnsi="Times New Roman" w:cs="Times New Roman"/>
        </w:rPr>
        <w:t>zawieszono organów Powiatu ani nie ustanowiono zarządu komisarycznego</w:t>
      </w:r>
      <w:r>
        <w:rPr>
          <w:rFonts w:ascii="Times New Roman" w:hAnsi="Times New Roman" w:cs="Times New Roman"/>
        </w:rPr>
        <w:t>.</w:t>
      </w:r>
    </w:p>
    <w:p w14:paraId="71A31F54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A7F48">
        <w:rPr>
          <w:rFonts w:ascii="Times New Roman" w:hAnsi="Times New Roman" w:cs="Times New Roman"/>
          <w:b/>
          <w:bCs/>
        </w:rPr>
        <w:t xml:space="preserve">Ad. 8 </w:t>
      </w:r>
      <w:r w:rsidRPr="00BA7F48">
        <w:rPr>
          <w:rFonts w:ascii="Times New Roman" w:hAnsi="Times New Roman" w:cs="Times New Roman"/>
        </w:rPr>
        <w:t xml:space="preserve">Zamawiający </w:t>
      </w:r>
      <w:r>
        <w:rPr>
          <w:rFonts w:ascii="Times New Roman" w:hAnsi="Times New Roman" w:cs="Times New Roman"/>
        </w:rPr>
        <w:t>nie jest żadnym z wymienionych podmiotów ani</w:t>
      </w:r>
      <w:r w:rsidRPr="00166072">
        <w:rPr>
          <w:rFonts w:ascii="Times New Roman" w:hAnsi="Times New Roman" w:cs="Times New Roman"/>
        </w:rPr>
        <w:t xml:space="preserve"> nie posiada udziałów w spółce kapitałowej prowadzącej szpital</w:t>
      </w:r>
      <w:r>
        <w:rPr>
          <w:rFonts w:ascii="Times New Roman" w:hAnsi="Times New Roman" w:cs="Times New Roman"/>
        </w:rPr>
        <w:t xml:space="preserve">. </w:t>
      </w:r>
    </w:p>
    <w:p w14:paraId="19F5C21E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166072">
        <w:rPr>
          <w:rFonts w:ascii="Times New Roman" w:hAnsi="Times New Roman" w:cs="Times New Roman"/>
          <w:b/>
          <w:bCs/>
        </w:rPr>
        <w:t xml:space="preserve">Ad. 9 </w:t>
      </w:r>
      <w:r w:rsidRPr="00166072">
        <w:rPr>
          <w:rFonts w:ascii="Times New Roman" w:hAnsi="Times New Roman" w:cs="Times New Roman"/>
        </w:rPr>
        <w:t xml:space="preserve">Nie ciążą </w:t>
      </w:r>
      <w:r>
        <w:rPr>
          <w:rFonts w:ascii="Times New Roman" w:hAnsi="Times New Roman" w:cs="Times New Roman"/>
        </w:rPr>
        <w:t>żadne zajęcia egzekucyjne na rachunkach bankowych Zamawiającego.</w:t>
      </w:r>
    </w:p>
    <w:p w14:paraId="0424C242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166072">
        <w:rPr>
          <w:rFonts w:ascii="Times New Roman" w:hAnsi="Times New Roman" w:cs="Times New Roman"/>
          <w:b/>
          <w:bCs/>
        </w:rPr>
        <w:t>Ad. 10</w:t>
      </w:r>
      <w:r w:rsidRPr="00166072">
        <w:rPr>
          <w:rFonts w:ascii="Times New Roman" w:hAnsi="Times New Roman" w:cs="Times New Roman"/>
        </w:rPr>
        <w:t xml:space="preserve"> Zamawiający nie wprowadził ani nie wprowadzi zmiany budżetu lub wieloletniej prognozy finansowej (tj. głównie wskutek COVID-19).</w:t>
      </w:r>
      <w:r>
        <w:rPr>
          <w:rFonts w:ascii="Times New Roman" w:hAnsi="Times New Roman" w:cs="Times New Roman"/>
        </w:rPr>
        <w:t xml:space="preserve"> </w:t>
      </w:r>
    </w:p>
    <w:p w14:paraId="113D0AC9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F1B7F">
        <w:rPr>
          <w:rFonts w:ascii="Times New Roman" w:hAnsi="Times New Roman" w:cs="Times New Roman"/>
          <w:b/>
          <w:bCs/>
        </w:rPr>
        <w:t xml:space="preserve">Ad.11 </w:t>
      </w:r>
      <w:r>
        <w:rPr>
          <w:rFonts w:ascii="Times New Roman" w:hAnsi="Times New Roman" w:cs="Times New Roman"/>
        </w:rPr>
        <w:t>I</w:t>
      </w:r>
      <w:r w:rsidRPr="00166072">
        <w:rPr>
          <w:rFonts w:ascii="Times New Roman" w:hAnsi="Times New Roman" w:cs="Times New Roman"/>
        </w:rPr>
        <w:t>lo</w:t>
      </w:r>
      <w:r>
        <w:rPr>
          <w:rFonts w:ascii="Times New Roman" w:hAnsi="Times New Roman" w:cs="Times New Roman"/>
        </w:rPr>
        <w:t>ść</w:t>
      </w:r>
      <w:r w:rsidRPr="00166072">
        <w:rPr>
          <w:rFonts w:ascii="Times New Roman" w:hAnsi="Times New Roman" w:cs="Times New Roman"/>
        </w:rPr>
        <w:t xml:space="preserve"> osób mających dostęp do bankowości elektronicznej we wszystkich jednostkach łącznie</w:t>
      </w:r>
      <w:r>
        <w:rPr>
          <w:rFonts w:ascii="Times New Roman" w:hAnsi="Times New Roman" w:cs="Times New Roman"/>
        </w:rPr>
        <w:t xml:space="preserve">: ok. </w:t>
      </w:r>
      <w:r w:rsidRPr="009F1B7F">
        <w:rPr>
          <w:rFonts w:ascii="Times New Roman" w:hAnsi="Times New Roman" w:cs="Times New Roman"/>
          <w:b/>
          <w:bCs/>
        </w:rPr>
        <w:t>84 osoby</w:t>
      </w:r>
      <w:r>
        <w:rPr>
          <w:rFonts w:ascii="Times New Roman" w:hAnsi="Times New Roman" w:cs="Times New Roman"/>
        </w:rPr>
        <w:t>.</w:t>
      </w:r>
    </w:p>
    <w:p w14:paraId="6DD38C52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F1B7F">
        <w:rPr>
          <w:rFonts w:ascii="Times New Roman" w:hAnsi="Times New Roman" w:cs="Times New Roman"/>
          <w:b/>
          <w:bCs/>
        </w:rPr>
        <w:t>Ad. 12</w:t>
      </w:r>
      <w:r>
        <w:rPr>
          <w:rFonts w:ascii="Times New Roman" w:hAnsi="Times New Roman" w:cs="Times New Roman"/>
        </w:rPr>
        <w:t xml:space="preserve"> Zamawiający nie akceptuje zmiany zapisów umowy. Zgodnie z wyjaśnieniem z dnia 05.06.2020r. odpowiedź na pytanie nr 3 papierowe wyciągi będą przygotowywane jedynie w momencie awarii bankowości elektronicznej. Zamawiający będzie miał w bankowości elektronicznej dostęp do rachunków i wyciągów  </w:t>
      </w:r>
    </w:p>
    <w:p w14:paraId="67BB14AE" w14:textId="77777777" w:rsidR="00B62DFD" w:rsidRPr="009F1B7F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F1B7F">
        <w:rPr>
          <w:rFonts w:ascii="Times New Roman" w:hAnsi="Times New Roman" w:cs="Times New Roman"/>
          <w:b/>
          <w:bCs/>
        </w:rPr>
        <w:t>Ad. 13</w:t>
      </w:r>
      <w:r>
        <w:rPr>
          <w:rFonts w:ascii="Times New Roman" w:hAnsi="Times New Roman" w:cs="Times New Roman"/>
        </w:rPr>
        <w:t xml:space="preserve"> Nie przewidujemy </w:t>
      </w:r>
      <w:r w:rsidRPr="009F1B7F">
        <w:rPr>
          <w:rFonts w:ascii="Times New Roman" w:hAnsi="Times New Roman" w:cs="Times New Roman"/>
        </w:rPr>
        <w:t>przechowywani</w:t>
      </w:r>
      <w:r>
        <w:rPr>
          <w:rFonts w:ascii="Times New Roman" w:hAnsi="Times New Roman" w:cs="Times New Roman"/>
        </w:rPr>
        <w:t>a</w:t>
      </w:r>
      <w:r w:rsidRPr="009F1B7F">
        <w:rPr>
          <w:rFonts w:ascii="Times New Roman" w:hAnsi="Times New Roman" w:cs="Times New Roman"/>
        </w:rPr>
        <w:t xml:space="preserve"> depozytów w oddziale banku</w:t>
      </w:r>
      <w:r>
        <w:rPr>
          <w:rFonts w:ascii="Times New Roman" w:hAnsi="Times New Roman" w:cs="Times New Roman"/>
        </w:rPr>
        <w:t xml:space="preserve"> w ramach</w:t>
      </w:r>
      <w:r w:rsidRPr="009F1B7F">
        <w:rPr>
          <w:rFonts w:ascii="Times New Roman" w:hAnsi="Times New Roman" w:cs="Times New Roman"/>
        </w:rPr>
        <w:t xml:space="preserve"> tzw. skryt</w:t>
      </w:r>
      <w:r>
        <w:rPr>
          <w:rFonts w:ascii="Times New Roman" w:hAnsi="Times New Roman" w:cs="Times New Roman"/>
        </w:rPr>
        <w:t>e</w:t>
      </w:r>
      <w:r w:rsidRPr="009F1B7F">
        <w:rPr>
          <w:rFonts w:ascii="Times New Roman" w:hAnsi="Times New Roman" w:cs="Times New Roman"/>
        </w:rPr>
        <w:t>k bankow</w:t>
      </w:r>
      <w:r>
        <w:rPr>
          <w:rFonts w:ascii="Times New Roman" w:hAnsi="Times New Roman" w:cs="Times New Roman"/>
        </w:rPr>
        <w:t>ych.</w:t>
      </w:r>
    </w:p>
    <w:p w14:paraId="0F1550D3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F1B7F">
        <w:rPr>
          <w:rFonts w:ascii="Times New Roman" w:hAnsi="Times New Roman" w:cs="Times New Roman"/>
          <w:b/>
          <w:bCs/>
        </w:rPr>
        <w:t>Ad. 14</w:t>
      </w:r>
      <w:r>
        <w:rPr>
          <w:rFonts w:ascii="Times New Roman" w:hAnsi="Times New Roman" w:cs="Times New Roman"/>
        </w:rPr>
        <w:t xml:space="preserve"> Zgodnie z zapisem § 2 pkt 1.19 umowy k</w:t>
      </w:r>
      <w:r w:rsidRPr="00F47ABD">
        <w:rPr>
          <w:rFonts w:ascii="Times New Roman" w:hAnsi="Times New Roman" w:cs="Times New Roman"/>
        </w:rPr>
        <w:t>redyt udzielany będzie na podstawie odrębnej umowy kredytu, po pozytywnej ocenie zdolności kredytowej Zamawiającego</w:t>
      </w:r>
      <w:r>
        <w:rPr>
          <w:rFonts w:ascii="Times New Roman" w:hAnsi="Times New Roman" w:cs="Times New Roman"/>
        </w:rPr>
        <w:t xml:space="preserve">. </w:t>
      </w:r>
      <w:r w:rsidRPr="00F47ABD">
        <w:rPr>
          <w:rFonts w:ascii="Times New Roman" w:hAnsi="Times New Roman" w:cs="Times New Roman"/>
        </w:rPr>
        <w:t xml:space="preserve">Ewentualne wykorzystanie kwoty kredytu będzie realizowane w miarę potrzeb dla zachowania płynności finansowej. Jedynym kosztem kredytu krótkoterminowego będzie koszt z tytułu oprocentowania, </w:t>
      </w:r>
      <w:r w:rsidRPr="00F47ABD">
        <w:rPr>
          <w:rFonts w:ascii="Times New Roman" w:hAnsi="Times New Roman" w:cs="Times New Roman"/>
        </w:rPr>
        <w:lastRenderedPageBreak/>
        <w:t>Zamawiający nie przewiduje zastosowania innych opłat i prowizji. Zamawiający wymaga stosowania jako zabezpieczenia kredytu tylko i wyłącznie weksla in blanco wraz z deklaracją wekslową</w:t>
      </w:r>
      <w:r>
        <w:rPr>
          <w:rFonts w:ascii="Times New Roman" w:hAnsi="Times New Roman" w:cs="Times New Roman"/>
        </w:rPr>
        <w:t xml:space="preserve">. </w:t>
      </w:r>
    </w:p>
    <w:p w14:paraId="3FCA5A90" w14:textId="77777777" w:rsidR="00B62DFD" w:rsidRPr="00BA7F48" w:rsidRDefault="00B62DFD" w:rsidP="00B62DFD">
      <w:p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udostępni </w:t>
      </w:r>
      <w:r w:rsidRPr="00BA7F48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ę</w:t>
      </w:r>
      <w:r w:rsidRPr="00BA7F48">
        <w:rPr>
          <w:rFonts w:ascii="Times New Roman" w:hAnsi="Times New Roman" w:cs="Times New Roman"/>
        </w:rPr>
        <w:t xml:space="preserve"> budżetow</w:t>
      </w:r>
      <w:r>
        <w:rPr>
          <w:rFonts w:ascii="Times New Roman" w:hAnsi="Times New Roman" w:cs="Times New Roman"/>
        </w:rPr>
        <w:t>ą</w:t>
      </w:r>
      <w:r w:rsidRPr="00BA7F48">
        <w:rPr>
          <w:rFonts w:ascii="Times New Roman" w:hAnsi="Times New Roman" w:cs="Times New Roman"/>
        </w:rPr>
        <w:t xml:space="preserve"> na dany rok budżetowy określając</w:t>
      </w:r>
      <w:r>
        <w:rPr>
          <w:rFonts w:ascii="Times New Roman" w:hAnsi="Times New Roman" w:cs="Times New Roman"/>
        </w:rPr>
        <w:t>ą</w:t>
      </w:r>
      <w:r w:rsidRPr="00BA7F48">
        <w:rPr>
          <w:rFonts w:ascii="Times New Roman" w:hAnsi="Times New Roman" w:cs="Times New Roman"/>
        </w:rPr>
        <w:t xml:space="preserve"> wysokość kredytu i upoważniając</w:t>
      </w:r>
      <w:r>
        <w:rPr>
          <w:rFonts w:ascii="Times New Roman" w:hAnsi="Times New Roman" w:cs="Times New Roman"/>
        </w:rPr>
        <w:t>ą</w:t>
      </w:r>
      <w:r w:rsidRPr="00BA7F48">
        <w:rPr>
          <w:rFonts w:ascii="Times New Roman" w:hAnsi="Times New Roman" w:cs="Times New Roman"/>
        </w:rPr>
        <w:t xml:space="preserve"> do zaciągnięcia kredytu</w:t>
      </w:r>
      <w:r>
        <w:rPr>
          <w:rFonts w:ascii="Times New Roman" w:hAnsi="Times New Roman" w:cs="Times New Roman"/>
        </w:rPr>
        <w:t xml:space="preserve"> i p</w:t>
      </w:r>
      <w:r w:rsidRPr="00BA7F48">
        <w:rPr>
          <w:rFonts w:ascii="Times New Roman" w:hAnsi="Times New Roman" w:cs="Times New Roman"/>
        </w:rPr>
        <w:t>ozytywne opini</w:t>
      </w:r>
      <w:r>
        <w:rPr>
          <w:rFonts w:ascii="Times New Roman" w:hAnsi="Times New Roman" w:cs="Times New Roman"/>
        </w:rPr>
        <w:t>e</w:t>
      </w:r>
      <w:r w:rsidRPr="00BA7F48">
        <w:rPr>
          <w:rFonts w:ascii="Times New Roman" w:hAnsi="Times New Roman" w:cs="Times New Roman"/>
        </w:rPr>
        <w:t xml:space="preserve"> RIO w sprawie projektu budżetu na dany rok budżetowy.</w:t>
      </w:r>
    </w:p>
    <w:p w14:paraId="51010AB9" w14:textId="77777777" w:rsidR="00B62DFD" w:rsidRPr="009F1B7F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F1B7F">
        <w:rPr>
          <w:rFonts w:ascii="Times New Roman" w:hAnsi="Times New Roman" w:cs="Times New Roman"/>
          <w:b/>
          <w:bCs/>
        </w:rPr>
        <w:t>Ad. 15</w:t>
      </w:r>
      <w:r>
        <w:rPr>
          <w:rFonts w:ascii="Times New Roman" w:hAnsi="Times New Roman" w:cs="Times New Roman"/>
        </w:rPr>
        <w:t xml:space="preserve"> Tak.</w:t>
      </w:r>
    </w:p>
    <w:p w14:paraId="30052ED4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F1B7F">
        <w:rPr>
          <w:rFonts w:ascii="Times New Roman" w:hAnsi="Times New Roman" w:cs="Times New Roman"/>
          <w:b/>
          <w:bCs/>
        </w:rPr>
        <w:t>Ad. 16</w:t>
      </w:r>
      <w:r>
        <w:rPr>
          <w:rFonts w:ascii="Times New Roman" w:hAnsi="Times New Roman" w:cs="Times New Roman"/>
        </w:rPr>
        <w:t xml:space="preserve"> Zamawiający </w:t>
      </w:r>
      <w:r w:rsidRPr="0090540B">
        <w:rPr>
          <w:rFonts w:ascii="Times New Roman" w:hAnsi="Times New Roman" w:cs="Times New Roman"/>
        </w:rPr>
        <w:t xml:space="preserve">nie akceptuje </w:t>
      </w:r>
      <w:r>
        <w:rPr>
          <w:rFonts w:ascii="Times New Roman" w:hAnsi="Times New Roman" w:cs="Times New Roman"/>
        </w:rPr>
        <w:t xml:space="preserve">wykreślenia </w:t>
      </w:r>
      <w:r w:rsidRPr="0090540B">
        <w:rPr>
          <w:rFonts w:ascii="Times New Roman" w:hAnsi="Times New Roman" w:cs="Times New Roman"/>
        </w:rPr>
        <w:t xml:space="preserve">§ 6 pkt. 5 oraz  w § 2 ust. 1.18 </w:t>
      </w:r>
      <w:r>
        <w:rPr>
          <w:rFonts w:ascii="Times New Roman" w:hAnsi="Times New Roman" w:cs="Times New Roman"/>
        </w:rPr>
        <w:t>z</w:t>
      </w:r>
      <w:r w:rsidRPr="0090540B">
        <w:rPr>
          <w:rFonts w:ascii="Times New Roman" w:hAnsi="Times New Roman" w:cs="Times New Roman"/>
        </w:rPr>
        <w:t xml:space="preserve"> umowy.</w:t>
      </w:r>
      <w:r>
        <w:rPr>
          <w:rFonts w:ascii="Times New Roman" w:hAnsi="Times New Roman" w:cs="Times New Roman"/>
        </w:rPr>
        <w:t xml:space="preserve"> </w:t>
      </w:r>
    </w:p>
    <w:p w14:paraId="51E249C4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</w:t>
      </w:r>
      <w:bookmarkStart w:id="5" w:name="_Hlk42513599"/>
      <w:r>
        <w:rPr>
          <w:rFonts w:ascii="Times New Roman" w:hAnsi="Times New Roman" w:cs="Times New Roman"/>
        </w:rPr>
        <w:t xml:space="preserve">dokonuje jedynie </w:t>
      </w:r>
      <w:r w:rsidRPr="00EB0A70">
        <w:rPr>
          <w:rFonts w:ascii="Times New Roman" w:hAnsi="Times New Roman" w:cs="Times New Roman"/>
          <w:b/>
          <w:bCs/>
          <w:u w:val="single"/>
        </w:rPr>
        <w:t>na podstawie art. 38 ust. 4 ustawy Prawo zamówień publicznych</w:t>
      </w:r>
      <w:r w:rsidRPr="00EB0A70">
        <w:rPr>
          <w:rFonts w:ascii="Times New Roman" w:hAnsi="Times New Roman" w:cs="Times New Roman"/>
          <w:u w:val="single"/>
        </w:rPr>
        <w:t xml:space="preserve"> </w:t>
      </w:r>
      <w:r w:rsidRPr="00EB0A70">
        <w:rPr>
          <w:rFonts w:ascii="Times New Roman" w:hAnsi="Times New Roman" w:cs="Times New Roman"/>
          <w:b/>
          <w:bCs/>
          <w:u w:val="single"/>
        </w:rPr>
        <w:t>zmiany</w:t>
      </w:r>
      <w:bookmarkEnd w:id="5"/>
      <w:r>
        <w:rPr>
          <w:rFonts w:ascii="Times New Roman" w:hAnsi="Times New Roman" w:cs="Times New Roman"/>
        </w:rPr>
        <w:t xml:space="preserve"> ujednolicającej </w:t>
      </w:r>
      <w:r w:rsidRPr="009054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zapisów § </w:t>
      </w:r>
      <w:r w:rsidRPr="0090540B">
        <w:rPr>
          <w:rFonts w:ascii="Times New Roman" w:hAnsi="Times New Roman" w:cs="Times New Roman"/>
        </w:rPr>
        <w:t>6 pkt. 5</w:t>
      </w:r>
      <w:r>
        <w:rPr>
          <w:rFonts w:ascii="Times New Roman" w:hAnsi="Times New Roman" w:cs="Times New Roman"/>
        </w:rPr>
        <w:t xml:space="preserve"> w sposób następujący:</w:t>
      </w:r>
    </w:p>
    <w:p w14:paraId="7134BA5E" w14:textId="77777777" w:rsidR="00B62DFD" w:rsidRPr="0090540B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i/>
          <w:iCs/>
        </w:rPr>
      </w:pPr>
      <w:bookmarkStart w:id="6" w:name="_Hlk42513486"/>
      <w:r>
        <w:rPr>
          <w:rFonts w:ascii="Times New Roman" w:hAnsi="Times New Roman" w:cs="Times New Roman"/>
          <w:i/>
          <w:iCs/>
        </w:rPr>
        <w:t>d</w:t>
      </w:r>
      <w:r w:rsidRPr="0090540B">
        <w:rPr>
          <w:rFonts w:ascii="Times New Roman" w:hAnsi="Times New Roman" w:cs="Times New Roman"/>
          <w:i/>
          <w:iCs/>
        </w:rPr>
        <w:t>otychczasowe brzmienie:</w:t>
      </w:r>
    </w:p>
    <w:bookmarkEnd w:id="6"/>
    <w:p w14:paraId="0EDEA402" w14:textId="77777777" w:rsidR="00B62DFD" w:rsidRPr="00EB0A70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i/>
          <w:iCs/>
        </w:rPr>
      </w:pPr>
      <w:r w:rsidRPr="00EB0A70">
        <w:rPr>
          <w:rFonts w:ascii="Times New Roman" w:hAnsi="Times New Roman" w:cs="Times New Roman"/>
          <w:i/>
          <w:iCs/>
        </w:rPr>
        <w:t>5.</w:t>
      </w:r>
      <w:r w:rsidRPr="00EB0A70">
        <w:rPr>
          <w:rFonts w:ascii="Times New Roman" w:hAnsi="Times New Roman" w:cs="Times New Roman"/>
          <w:i/>
          <w:iCs/>
        </w:rPr>
        <w:tab/>
        <w:t>Odsetki do salda na wskazanych przez Posiadacza rachunkach bankowych będą dopisywane na dwa dni przed upływem okresu rozliczeniowego.</w:t>
      </w:r>
    </w:p>
    <w:p w14:paraId="0E469DF2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90540B">
        <w:rPr>
          <w:rFonts w:ascii="Times New Roman" w:hAnsi="Times New Roman" w:cs="Times New Roman"/>
          <w:b/>
          <w:bCs/>
        </w:rPr>
        <w:t>nowe brzmienie:</w:t>
      </w:r>
    </w:p>
    <w:p w14:paraId="46260FC0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90540B">
        <w:rPr>
          <w:rFonts w:ascii="Times New Roman" w:hAnsi="Times New Roman" w:cs="Times New Roman"/>
          <w:b/>
          <w:bCs/>
        </w:rPr>
        <w:t>5.</w:t>
      </w:r>
      <w:r w:rsidRPr="0090540B">
        <w:rPr>
          <w:rFonts w:ascii="Times New Roman" w:hAnsi="Times New Roman" w:cs="Times New Roman"/>
          <w:b/>
          <w:bCs/>
        </w:rPr>
        <w:tab/>
        <w:t>Odsetki do salda na wskazanych przez Posiadacza rachunkach bankowych będą dopisywane przed upływem okresu rozliczeniowego.</w:t>
      </w:r>
    </w:p>
    <w:p w14:paraId="3D37137D" w14:textId="77777777" w:rsidR="00B62DFD" w:rsidRPr="0090540B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04F37AFB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0540B">
        <w:rPr>
          <w:rFonts w:ascii="Times New Roman" w:hAnsi="Times New Roman" w:cs="Times New Roman"/>
        </w:rPr>
        <w:t>Wykonawca winien zapewnić</w:t>
      </w:r>
      <w:r>
        <w:rPr>
          <w:rFonts w:ascii="Times New Roman" w:hAnsi="Times New Roman" w:cs="Times New Roman"/>
        </w:rPr>
        <w:t xml:space="preserve">, aby </w:t>
      </w:r>
      <w:r w:rsidRPr="0090540B">
        <w:rPr>
          <w:rFonts w:ascii="Times New Roman" w:hAnsi="Times New Roman" w:cs="Times New Roman"/>
        </w:rPr>
        <w:t>ostatnia operacja w okresie rozliczeniowym stanowi</w:t>
      </w:r>
      <w:r>
        <w:rPr>
          <w:rFonts w:ascii="Times New Roman" w:hAnsi="Times New Roman" w:cs="Times New Roman"/>
        </w:rPr>
        <w:t>ła</w:t>
      </w:r>
      <w:r w:rsidRPr="0090540B">
        <w:rPr>
          <w:rFonts w:ascii="Times New Roman" w:hAnsi="Times New Roman" w:cs="Times New Roman"/>
        </w:rPr>
        <w:t xml:space="preserve"> dopisanie odsetek, za wyjątkiem 31.12</w:t>
      </w:r>
      <w:r>
        <w:rPr>
          <w:rFonts w:ascii="Times New Roman" w:hAnsi="Times New Roman" w:cs="Times New Roman"/>
        </w:rPr>
        <w:t>.</w:t>
      </w:r>
      <w:r w:rsidRPr="0090540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związku ze złożeniem dyspozycji dotyczącej wcześniejszej kapitalizacji odsetek.</w:t>
      </w:r>
    </w:p>
    <w:p w14:paraId="0BC19720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F1B7F">
        <w:rPr>
          <w:rFonts w:ascii="Times New Roman" w:hAnsi="Times New Roman" w:cs="Times New Roman"/>
          <w:b/>
          <w:bCs/>
        </w:rPr>
        <w:t>Ad. 17</w:t>
      </w:r>
      <w:r>
        <w:rPr>
          <w:rFonts w:ascii="Times New Roman" w:hAnsi="Times New Roman" w:cs="Times New Roman"/>
        </w:rPr>
        <w:t xml:space="preserve"> Zamawiający dokonuje </w:t>
      </w:r>
      <w:r w:rsidRPr="00EB0A70">
        <w:rPr>
          <w:rFonts w:ascii="Times New Roman" w:hAnsi="Times New Roman" w:cs="Times New Roman"/>
          <w:b/>
          <w:bCs/>
          <w:u w:val="single"/>
        </w:rPr>
        <w:t>na podstawie art. 38 ust. 4 ustawy Prawo zamówień publicznych</w:t>
      </w:r>
      <w:r w:rsidRPr="00EB0A70">
        <w:rPr>
          <w:rFonts w:ascii="Times New Roman" w:hAnsi="Times New Roman" w:cs="Times New Roman"/>
          <w:u w:val="single"/>
        </w:rPr>
        <w:t xml:space="preserve"> </w:t>
      </w:r>
      <w:r w:rsidRPr="00EB0A70">
        <w:rPr>
          <w:rFonts w:ascii="Times New Roman" w:hAnsi="Times New Roman" w:cs="Times New Roman"/>
          <w:b/>
          <w:bCs/>
          <w:u w:val="single"/>
        </w:rPr>
        <w:t>zmiany zapisów SIWZ</w:t>
      </w:r>
      <w:r>
        <w:rPr>
          <w:rFonts w:ascii="Times New Roman" w:hAnsi="Times New Roman" w:cs="Times New Roman"/>
          <w:b/>
          <w:bCs/>
        </w:rPr>
        <w:t>:</w:t>
      </w:r>
    </w:p>
    <w:p w14:paraId="1CCF52FC" w14:textId="77777777" w:rsidR="00B62DFD" w:rsidRPr="00EB0A70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i/>
          <w:iCs/>
        </w:rPr>
      </w:pPr>
      <w:bookmarkStart w:id="7" w:name="_Hlk42513465"/>
      <w:r>
        <w:rPr>
          <w:rFonts w:ascii="Times New Roman" w:hAnsi="Times New Roman" w:cs="Times New Roman"/>
          <w:i/>
          <w:iCs/>
        </w:rPr>
        <w:t>d</w:t>
      </w:r>
      <w:r w:rsidRPr="0090540B">
        <w:rPr>
          <w:rFonts w:ascii="Times New Roman" w:hAnsi="Times New Roman" w:cs="Times New Roman"/>
          <w:i/>
          <w:iCs/>
        </w:rPr>
        <w:t>otychczasowe brzmienie:</w:t>
      </w:r>
    </w:p>
    <w:p w14:paraId="58AF5567" w14:textId="77777777" w:rsidR="00B62DFD" w:rsidRPr="00EB0A70" w:rsidRDefault="00B62DFD" w:rsidP="00B62DFD">
      <w:p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i/>
          <w:iCs/>
        </w:rPr>
      </w:pPr>
      <w:r w:rsidRPr="00EB0A70">
        <w:rPr>
          <w:rFonts w:ascii="Times New Roman" w:hAnsi="Times New Roman" w:cs="Times New Roman"/>
          <w:i/>
          <w:iCs/>
        </w:rPr>
        <w:t>13.1.1 Ofertę cenową zgodną z załączonym drukiem „formularza oferty” – załącznik nr 1 do SIWZ. Forma wynagrodzenia ustalona przez Zamawiającego za realizację przedmiotu zamówienia to RYCZAŁT. Przy dokonywaniu wyceny przedmiotu zamówienia należy uwzględnić łącznie wszystkie koszty związane i niezbędne do prawidłowej oraz kompletnej realizacji przedmiotu umowy, włącznie z własnymi kosztami Wykonawcy i jest wynagrodzeniem niezmiennym przez cały okres realizacji przedmiotu umowy.</w:t>
      </w:r>
    </w:p>
    <w:p w14:paraId="596C31AC" w14:textId="77777777" w:rsidR="00B62DFD" w:rsidRPr="00EB0A70" w:rsidRDefault="00B62DFD" w:rsidP="00B62DFD">
      <w:p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i/>
          <w:iCs/>
        </w:rPr>
      </w:pPr>
      <w:r w:rsidRPr="00EB0A70">
        <w:rPr>
          <w:rFonts w:ascii="Times New Roman" w:hAnsi="Times New Roman" w:cs="Times New Roman"/>
          <w:i/>
          <w:iCs/>
        </w:rPr>
        <w:t>Wykonawca w cenie brutto winien uwzględnić inne opłaty i podatki, wskaźnik inflacji, a także ewentualne opusty itp. zastosowane przez Wykonawcę.</w:t>
      </w:r>
    </w:p>
    <w:bookmarkEnd w:id="7"/>
    <w:p w14:paraId="26BA8AD9" w14:textId="77777777" w:rsidR="00B62DFD" w:rsidRDefault="00B62DFD" w:rsidP="00B62DFD">
      <w:p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i/>
          <w:iCs/>
        </w:rPr>
      </w:pPr>
      <w:r w:rsidRPr="00EB0A70">
        <w:rPr>
          <w:rFonts w:ascii="Times New Roman" w:hAnsi="Times New Roman" w:cs="Times New Roman"/>
          <w:i/>
          <w:iCs/>
        </w:rPr>
        <w:t>Do wynagrodzenia ryczałtowego ma zastosowanie art. 632 KC.</w:t>
      </w:r>
    </w:p>
    <w:p w14:paraId="5D6D67DE" w14:textId="77777777" w:rsidR="00B62DFD" w:rsidRDefault="00B62DFD" w:rsidP="00B62DFD">
      <w:p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</w:p>
    <w:p w14:paraId="4936A2F6" w14:textId="77777777" w:rsidR="00B62DFD" w:rsidRPr="00EB0A70" w:rsidRDefault="00B62DFD" w:rsidP="00B62DFD">
      <w:pPr>
        <w:tabs>
          <w:tab w:val="left" w:pos="0"/>
        </w:tabs>
        <w:spacing w:before="0"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8" w:name="_Hlk42513508"/>
      <w:r>
        <w:rPr>
          <w:rFonts w:ascii="Times New Roman" w:hAnsi="Times New Roman" w:cs="Times New Roman"/>
          <w:b/>
          <w:bCs/>
        </w:rPr>
        <w:tab/>
        <w:t>nowe brzmienie:</w:t>
      </w:r>
    </w:p>
    <w:bookmarkEnd w:id="8"/>
    <w:p w14:paraId="5016A61C" w14:textId="77777777" w:rsidR="00B62DFD" w:rsidRPr="00EB0A70" w:rsidRDefault="00B62DFD" w:rsidP="00B62DFD">
      <w:p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EB0A70">
        <w:rPr>
          <w:rFonts w:ascii="Times New Roman" w:hAnsi="Times New Roman" w:cs="Times New Roman"/>
          <w:b/>
          <w:bCs/>
        </w:rPr>
        <w:t>13.1.1 Ofertę cenową zgodną z załączonym drukiem „formularza oferty” – załącznik nr 1 do SIWZ. Forma wynagrodzenia ustalona przez Zamawiającego za realizację przedmiotu zamówienia to RYCZAŁT. Przy dokonywaniu wyceny przedmiotu zamówienia należy uwzględnić łącznie wszystkie koszty związane i niezbędne do prawidłowej oraz kompletnej realizacji przedmiotu umowy, włącznie z własnymi kosztami Wykonawcy i jest wynagrodzeniem niezmiennym przez cały okres realizacji przedmiotu umowy.</w:t>
      </w:r>
    </w:p>
    <w:p w14:paraId="0FEF6BD9" w14:textId="77777777" w:rsidR="00B62DFD" w:rsidRDefault="00B62DFD" w:rsidP="00B62DFD">
      <w:p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EB0A70">
        <w:rPr>
          <w:rFonts w:ascii="Times New Roman" w:hAnsi="Times New Roman" w:cs="Times New Roman"/>
          <w:b/>
          <w:bCs/>
        </w:rPr>
        <w:t>Wykonawca w cenie brutto winien uwzględnić inne opłaty i podatki, wskaźnik inflacji, a także ewentualne opusty itp. zastosowane przez Wykonawcę.</w:t>
      </w:r>
    </w:p>
    <w:p w14:paraId="6F0917FB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i/>
          <w:iCs/>
        </w:rPr>
      </w:pPr>
    </w:p>
    <w:p w14:paraId="4AE9E235" w14:textId="77777777" w:rsidR="00B62DFD" w:rsidRPr="0090540B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90540B">
        <w:rPr>
          <w:rFonts w:ascii="Times New Roman" w:hAnsi="Times New Roman" w:cs="Times New Roman"/>
          <w:i/>
          <w:iCs/>
        </w:rPr>
        <w:t>otychczasowe brzmienie:</w:t>
      </w:r>
    </w:p>
    <w:p w14:paraId="0997E5FF" w14:textId="77777777" w:rsidR="00B62DFD" w:rsidRPr="00EB0A70" w:rsidRDefault="00B62DFD" w:rsidP="00B62DFD">
      <w:p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</w:p>
    <w:p w14:paraId="235F19D7" w14:textId="77777777" w:rsidR="00B62DFD" w:rsidRPr="00EB0A70" w:rsidRDefault="00B62DFD" w:rsidP="00B62DFD">
      <w:pPr>
        <w:numPr>
          <w:ilvl w:val="1"/>
          <w:numId w:val="9"/>
        </w:numPr>
        <w:tabs>
          <w:tab w:val="left" w:pos="0"/>
        </w:tabs>
        <w:spacing w:before="0" w:after="0"/>
        <w:ind w:left="0" w:firstLine="0"/>
        <w:jc w:val="both"/>
        <w:rPr>
          <w:rFonts w:ascii="Times New Roman" w:eastAsia="Batang" w:hAnsi="Times New Roman" w:cs="Times New Roman"/>
          <w:i/>
          <w:iCs/>
          <w:lang w:val="x-none" w:eastAsia="x-none"/>
        </w:rPr>
      </w:pPr>
      <w:bookmarkStart w:id="9" w:name="_Hlk42513518"/>
      <w:r w:rsidRPr="00EB0A70">
        <w:rPr>
          <w:rFonts w:ascii="Times New Roman" w:eastAsia="Batang" w:hAnsi="Times New Roman" w:cs="Times New Roman"/>
          <w:i/>
          <w:iCs/>
          <w:lang w:val="x-none" w:eastAsia="x-none"/>
        </w:rPr>
        <w:t xml:space="preserve">Zamawiający ustala, że obowiązującym rodzajem wynagrodzenia w przedmiotowym zamówieniu jest wynagrodzenie ryczałtowe w rozumieniu art. 632 ustawy z dnia 23 kwietnia 1964r. Kodeks cywilny ( Dz. U. </w:t>
      </w:r>
      <w:r w:rsidRPr="00EB0A70">
        <w:rPr>
          <w:rFonts w:ascii="Times New Roman" w:eastAsia="Batang" w:hAnsi="Times New Roman" w:cs="Times New Roman"/>
          <w:i/>
          <w:iCs/>
          <w:lang w:eastAsia="x-none"/>
        </w:rPr>
        <w:t>z 2019 r.</w:t>
      </w:r>
      <w:r w:rsidRPr="00EB0A70">
        <w:rPr>
          <w:rFonts w:ascii="Times New Roman" w:eastAsia="Batang" w:hAnsi="Times New Roman" w:cs="Times New Roman"/>
          <w:i/>
          <w:iCs/>
          <w:lang w:val="x-none" w:eastAsia="x-none"/>
        </w:rPr>
        <w:t xml:space="preserve"> poz. </w:t>
      </w:r>
      <w:r w:rsidRPr="00EB0A70">
        <w:rPr>
          <w:rFonts w:ascii="Times New Roman" w:eastAsia="Batang" w:hAnsi="Times New Roman" w:cs="Times New Roman"/>
          <w:i/>
          <w:iCs/>
          <w:lang w:eastAsia="x-none"/>
        </w:rPr>
        <w:t>1145</w:t>
      </w:r>
      <w:r w:rsidRPr="00EB0A70">
        <w:rPr>
          <w:rFonts w:ascii="Times New Roman" w:eastAsia="Batang" w:hAnsi="Times New Roman" w:cs="Times New Roman"/>
          <w:i/>
          <w:iCs/>
          <w:lang w:val="x-none" w:eastAsia="x-none"/>
        </w:rPr>
        <w:t>).</w:t>
      </w:r>
    </w:p>
    <w:bookmarkEnd w:id="9"/>
    <w:p w14:paraId="126F1B69" w14:textId="77777777" w:rsidR="00B62DFD" w:rsidRPr="00EB0A70" w:rsidRDefault="00B62DFD" w:rsidP="00B62DFD">
      <w:pPr>
        <w:pStyle w:val="Akapitzlist"/>
        <w:tabs>
          <w:tab w:val="left" w:pos="0"/>
        </w:tabs>
        <w:spacing w:before="0" w:after="0"/>
        <w:ind w:left="375"/>
        <w:jc w:val="both"/>
        <w:rPr>
          <w:rFonts w:ascii="Times New Roman" w:hAnsi="Times New Roman" w:cs="Times New Roman"/>
          <w:b/>
          <w:bCs/>
        </w:rPr>
      </w:pPr>
      <w:r w:rsidRPr="00EB0A70">
        <w:rPr>
          <w:rFonts w:ascii="Times New Roman" w:hAnsi="Times New Roman" w:cs="Times New Roman"/>
          <w:b/>
          <w:bCs/>
        </w:rPr>
        <w:t>nowe brzmienie:</w:t>
      </w:r>
    </w:p>
    <w:p w14:paraId="4B7B3780" w14:textId="77777777" w:rsidR="00B62DFD" w:rsidRPr="00EB0A70" w:rsidRDefault="00B62DFD" w:rsidP="00B62DFD">
      <w:pPr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EB0A70">
        <w:rPr>
          <w:rFonts w:ascii="Times New Roman" w:hAnsi="Times New Roman" w:cs="Times New Roman"/>
          <w:b/>
          <w:bCs/>
        </w:rPr>
        <w:t>22.1</w:t>
      </w:r>
      <w:r w:rsidRPr="00EB0A70">
        <w:rPr>
          <w:rFonts w:ascii="Times New Roman" w:hAnsi="Times New Roman" w:cs="Times New Roman"/>
          <w:b/>
          <w:bCs/>
        </w:rPr>
        <w:tab/>
        <w:t>Zamawiający ustala, że obowiązującym rodzajem wynagrodzenia w przedmiotowym zamówieniu jest wynagrodzenie ryczałtowe w rozumieniu ustawy z dnia 23 kwietnia 1964r. Kodeks cywilny ( Dz. U. z 2019 r. poz. 1145).</w:t>
      </w:r>
    </w:p>
    <w:p w14:paraId="510D17B8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color w:val="FF0000"/>
        </w:rPr>
      </w:pPr>
    </w:p>
    <w:p w14:paraId="7E53CF19" w14:textId="7777777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9F1B7F">
        <w:rPr>
          <w:rFonts w:ascii="Times New Roman" w:hAnsi="Times New Roman" w:cs="Times New Roman"/>
          <w:b/>
          <w:bCs/>
        </w:rPr>
        <w:t xml:space="preserve">Ad. 18 </w:t>
      </w:r>
      <w:r w:rsidRPr="006B7A19">
        <w:rPr>
          <w:rFonts w:ascii="Times New Roman" w:hAnsi="Times New Roman" w:cs="Times New Roman"/>
        </w:rPr>
        <w:t>Cena podana przez Wykonawcę w formularzu oferty za wykonanie całego planowanego przedmiotu zamówienia stanowić będzie sumę cen</w:t>
      </w:r>
      <w:r>
        <w:rPr>
          <w:rFonts w:ascii="Times New Roman" w:hAnsi="Times New Roman" w:cs="Times New Roman"/>
        </w:rPr>
        <w:t xml:space="preserve"> elementów określonych w</w:t>
      </w:r>
      <w:r w:rsidRPr="006B7A19">
        <w:rPr>
          <w:rFonts w:ascii="Times New Roman" w:hAnsi="Times New Roman" w:cs="Times New Roman"/>
        </w:rPr>
        <w:t xml:space="preserve"> formularza oferty</w:t>
      </w:r>
      <w:r>
        <w:rPr>
          <w:rFonts w:ascii="Times New Roman" w:hAnsi="Times New Roman" w:cs="Times New Roman"/>
        </w:rPr>
        <w:t xml:space="preserve"> i będzie </w:t>
      </w:r>
      <w:r w:rsidRPr="006B7A19">
        <w:rPr>
          <w:rFonts w:ascii="Times New Roman" w:hAnsi="Times New Roman" w:cs="Times New Roman"/>
        </w:rPr>
        <w:t xml:space="preserve">służyć do porównania cen złożonych ofert. </w:t>
      </w:r>
      <w:r>
        <w:rPr>
          <w:rFonts w:ascii="Times New Roman" w:hAnsi="Times New Roman" w:cs="Times New Roman"/>
        </w:rPr>
        <w:t>W</w:t>
      </w:r>
      <w:r w:rsidRPr="006B7A19">
        <w:rPr>
          <w:rFonts w:ascii="Times New Roman" w:hAnsi="Times New Roman" w:cs="Times New Roman"/>
        </w:rPr>
        <w:t>ynagrodzenie Wykonawcy za wymienione usługi/czynności liczone będzie za faktyczne ich wykonanie</w:t>
      </w:r>
      <w:r>
        <w:rPr>
          <w:rFonts w:ascii="Times New Roman" w:hAnsi="Times New Roman" w:cs="Times New Roman"/>
        </w:rPr>
        <w:t xml:space="preserve"> zgodnie z ofertą Wykonawcy.</w:t>
      </w:r>
    </w:p>
    <w:p w14:paraId="703CE971" w14:textId="1913B5D7" w:rsid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color w:val="FF0000"/>
        </w:rPr>
      </w:pPr>
    </w:p>
    <w:p w14:paraId="509D8019" w14:textId="48456C72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14:paraId="2A5E384B" w14:textId="7BA257C7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14:paraId="1E0E78E3" w14:textId="77777777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14:paraId="69D90136" w14:textId="357F8F37" w:rsidR="00B62DFD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E938D1">
        <w:rPr>
          <w:rFonts w:ascii="Times New Roman" w:hAnsi="Times New Roman" w:cs="Times New Roman"/>
          <w:b/>
          <w:bCs/>
        </w:rPr>
        <w:lastRenderedPageBreak/>
        <w:t>Wyjaśnienia do treści SIWZ 4</w:t>
      </w:r>
    </w:p>
    <w:p w14:paraId="451070D9" w14:textId="77777777" w:rsidR="00B62DFD" w:rsidRPr="00E938D1" w:rsidRDefault="00B62DFD" w:rsidP="00B62DFD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14:paraId="627A952C" w14:textId="3F10D35C" w:rsidR="00B62DFD" w:rsidRPr="00B62DFD" w:rsidRDefault="00B62DFD" w:rsidP="00B62DFD">
      <w:pPr>
        <w:spacing w:before="0" w:after="0"/>
        <w:ind w:left="284"/>
        <w:jc w:val="both"/>
        <w:rPr>
          <w:rFonts w:ascii="Times New Roman" w:hAnsi="Times New Roman" w:cs="Times New Roman"/>
          <w:b/>
          <w:bCs/>
          <w:u w:val="single"/>
        </w:rPr>
      </w:pPr>
      <w:r w:rsidRPr="00B62DFD">
        <w:rPr>
          <w:rFonts w:ascii="Times New Roman" w:hAnsi="Times New Roman" w:cs="Times New Roman"/>
          <w:b/>
          <w:bCs/>
          <w:u w:val="single"/>
        </w:rPr>
        <w:t>II</w:t>
      </w:r>
      <w:r>
        <w:rPr>
          <w:rFonts w:ascii="Times New Roman" w:hAnsi="Times New Roman" w:cs="Times New Roman"/>
          <w:b/>
          <w:bCs/>
          <w:u w:val="single"/>
        </w:rPr>
        <w:t>I</w:t>
      </w:r>
      <w:r w:rsidRPr="00B62DFD">
        <w:rPr>
          <w:rFonts w:ascii="Times New Roman" w:hAnsi="Times New Roman" w:cs="Times New Roman"/>
          <w:b/>
          <w:bCs/>
          <w:u w:val="single"/>
        </w:rPr>
        <w:t>. Pytania</w:t>
      </w:r>
      <w:r>
        <w:rPr>
          <w:rFonts w:ascii="Times New Roman" w:hAnsi="Times New Roman" w:cs="Times New Roman"/>
          <w:b/>
          <w:bCs/>
          <w:u w:val="single"/>
        </w:rPr>
        <w:t xml:space="preserve"> do SIWZ 4</w:t>
      </w:r>
      <w:r w:rsidRPr="00B62DFD">
        <w:rPr>
          <w:rFonts w:ascii="Times New Roman" w:hAnsi="Times New Roman" w:cs="Times New Roman"/>
          <w:b/>
          <w:bCs/>
          <w:u w:val="single"/>
        </w:rPr>
        <w:t>:</w:t>
      </w:r>
    </w:p>
    <w:p w14:paraId="1EF27988" w14:textId="77777777" w:rsidR="00B62DFD" w:rsidRPr="00E938D1" w:rsidRDefault="00B62DFD" w:rsidP="00B62DFD">
      <w:pPr>
        <w:pStyle w:val="Akapitzlist"/>
        <w:spacing w:before="0" w:after="0"/>
        <w:ind w:left="1065"/>
        <w:jc w:val="both"/>
        <w:rPr>
          <w:rFonts w:ascii="Times New Roman" w:hAnsi="Times New Roman" w:cs="Times New Roman"/>
          <w:b/>
        </w:rPr>
      </w:pPr>
    </w:p>
    <w:p w14:paraId="572D0862" w14:textId="77777777" w:rsidR="00B62DFD" w:rsidRPr="00B62DFD" w:rsidRDefault="00B62DFD" w:rsidP="00B62DFD">
      <w:pPr>
        <w:pStyle w:val="Akapitzlist"/>
        <w:spacing w:before="0" w:after="0"/>
        <w:ind w:left="-142"/>
        <w:jc w:val="both"/>
        <w:rPr>
          <w:rFonts w:ascii="Times New Roman" w:hAnsi="Times New Roman" w:cs="Times New Roman"/>
          <w:b/>
        </w:rPr>
      </w:pPr>
      <w:r w:rsidRPr="00906D25">
        <w:rPr>
          <w:rFonts w:ascii="Times New Roman" w:hAnsi="Times New Roman" w:cs="Times New Roman"/>
          <w:b/>
          <w:noProof/>
          <w:color w:val="FF0000"/>
        </w:rPr>
        <w:drawing>
          <wp:inline distT="0" distB="0" distL="0" distR="0" wp14:anchorId="38D3D2B2" wp14:editId="3146D72C">
            <wp:extent cx="5850890" cy="33013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7775B" w14:textId="77777777" w:rsidR="00B62DFD" w:rsidRPr="00B62DFD" w:rsidRDefault="00B62DFD" w:rsidP="00B62DFD">
      <w:pPr>
        <w:pStyle w:val="Akapitzlist"/>
        <w:spacing w:before="0" w:after="0"/>
        <w:ind w:left="-142"/>
        <w:jc w:val="both"/>
        <w:rPr>
          <w:rFonts w:ascii="Times New Roman" w:hAnsi="Times New Roman" w:cs="Times New Roman"/>
          <w:b/>
        </w:rPr>
      </w:pPr>
      <w:r w:rsidRPr="00B62DFD">
        <w:rPr>
          <w:rFonts w:ascii="Times New Roman" w:hAnsi="Times New Roman" w:cs="Times New Roman"/>
          <w:b/>
          <w:noProof/>
        </w:rPr>
        <w:drawing>
          <wp:inline distT="0" distB="0" distL="0" distR="0" wp14:anchorId="05B98B07" wp14:editId="3A174F6E">
            <wp:extent cx="5850890" cy="398018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AE382" w14:textId="77777777" w:rsidR="00B62DFD" w:rsidRPr="00B62DFD" w:rsidRDefault="00B62DFD" w:rsidP="00B62DFD">
      <w:pPr>
        <w:pStyle w:val="Akapitzlist"/>
        <w:spacing w:before="0" w:after="0"/>
        <w:ind w:left="-142"/>
        <w:jc w:val="both"/>
        <w:rPr>
          <w:rFonts w:ascii="Times New Roman" w:hAnsi="Times New Roman" w:cs="Times New Roman"/>
          <w:b/>
        </w:rPr>
      </w:pPr>
      <w:r w:rsidRPr="00B62DFD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2B4EF82B" wp14:editId="0F934EDC">
            <wp:extent cx="5850890" cy="37560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55AB2" w14:textId="7156A847" w:rsidR="00B62DFD" w:rsidRPr="00B62DFD" w:rsidRDefault="00B62DFD" w:rsidP="00B62DFD">
      <w:pPr>
        <w:pStyle w:val="Akapitzlist"/>
        <w:spacing w:before="0" w:after="0"/>
        <w:ind w:left="-142"/>
        <w:jc w:val="both"/>
        <w:rPr>
          <w:rFonts w:ascii="Times New Roman" w:hAnsi="Times New Roman" w:cs="Times New Roman"/>
          <w:b/>
        </w:rPr>
      </w:pPr>
      <w:r w:rsidRPr="00B62DFD">
        <w:rPr>
          <w:rFonts w:ascii="Times New Roman" w:hAnsi="Times New Roman" w:cs="Times New Roman"/>
          <w:b/>
          <w:noProof/>
        </w:rPr>
        <w:drawing>
          <wp:inline distT="0" distB="0" distL="0" distR="0" wp14:anchorId="2144FB1B" wp14:editId="6E620296">
            <wp:extent cx="5850890" cy="117919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42FF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</w:rPr>
        <w:t>Zamawiający działając na podstawie art. 38 ust. 2 ustawy z dnia 29 stycznia 2004r. Prawo zamówień publicznych (Dz. U. z 2019 r. poz. 1843 ze zm. – dalej ustawy Pzp) udziela odpowiedzi na powyższe pytania:</w:t>
      </w:r>
    </w:p>
    <w:p w14:paraId="6757EC6D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  <w:b/>
          <w:bCs/>
        </w:rPr>
        <w:t>Ad. 1</w:t>
      </w:r>
      <w:r w:rsidRPr="00B62DFD">
        <w:rPr>
          <w:rFonts w:ascii="Times New Roman" w:hAnsi="Times New Roman" w:cs="Times New Roman"/>
        </w:rPr>
        <w:t xml:space="preserve"> Zgodnie z zapisami pkt 3.3. i 3.4. SIWZ z uwagi na przedmiot zamówienia zawarta zostanie umowa ogólna z Powiatem Jędrzejowskim na wykonanie obsługi bankowej budżetu Powiatu w zakresie dotyczącym świadczenia usług bankowych dla Powiatu jako jednostki samorządu terytorialnego. Umowa ta będzie zawierać wszystkie elementy składające się na przedmiot zamówienia. Umowa może odsyłać do umów szczególnych. W przypadku wystąpienia umów szczególnych ich ilość będzie uzgadniana z wyłonionym Wykonawcą. </w:t>
      </w:r>
    </w:p>
    <w:p w14:paraId="33160FDA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</w:rPr>
        <w:t>Z poszczególnymi jednostkami organizacyjnymi/podmiotami zostaną zawarte odrębne umowy bankowej obsługi, na warunkach będących przedmiotem zamówienia publicznego, według jednolitego wzoru umowy ustalonego z wybranym Wykonawcą, z uwzględnieniem zmian wynikających ze specyfiki jednostki.</w:t>
      </w:r>
    </w:p>
    <w:p w14:paraId="706AFA81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  <w:b/>
          <w:bCs/>
        </w:rPr>
        <w:t>Ad. 2</w:t>
      </w:r>
      <w:r w:rsidRPr="00B62DFD">
        <w:rPr>
          <w:rFonts w:ascii="Times New Roman" w:hAnsi="Times New Roman" w:cs="Times New Roman"/>
        </w:rPr>
        <w:t xml:space="preserve"> Zamawiający zastrzega zapewnienie przez Wykonawcę możliwości otwarcia i obsługi rachunków walutowych w razie takiej konieczności. </w:t>
      </w:r>
    </w:p>
    <w:p w14:paraId="53191EAC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  <w:b/>
          <w:bCs/>
        </w:rPr>
        <w:t>Ad. 3</w:t>
      </w:r>
      <w:r w:rsidRPr="00B62DFD">
        <w:rPr>
          <w:rFonts w:ascii="Times New Roman" w:hAnsi="Times New Roman" w:cs="Times New Roman"/>
        </w:rPr>
        <w:t xml:space="preserve"> Zamawiający nie wyraża zgody na zmianę zapisów umowy.</w:t>
      </w:r>
    </w:p>
    <w:p w14:paraId="05BA9769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B62DFD">
        <w:rPr>
          <w:rFonts w:ascii="Times New Roman" w:hAnsi="Times New Roman" w:cs="Times New Roman"/>
          <w:b/>
          <w:bCs/>
        </w:rPr>
        <w:t>Ad. 4</w:t>
      </w:r>
      <w:r w:rsidRPr="00B62DFD">
        <w:rPr>
          <w:rFonts w:ascii="Times New Roman" w:hAnsi="Times New Roman" w:cs="Times New Roman"/>
          <w:bCs/>
        </w:rPr>
        <w:t xml:space="preserve"> Zamawiający </w:t>
      </w:r>
      <w:r w:rsidRPr="00B62DFD">
        <w:rPr>
          <w:rFonts w:ascii="Times New Roman" w:hAnsi="Times New Roman" w:cs="Times New Roman"/>
        </w:rPr>
        <w:t>nie wyraża zgody na zmianę zapisów umowy.</w:t>
      </w:r>
    </w:p>
    <w:p w14:paraId="624F5256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B62DFD">
        <w:rPr>
          <w:rFonts w:ascii="Times New Roman" w:hAnsi="Times New Roman" w:cs="Times New Roman"/>
          <w:b/>
          <w:bCs/>
        </w:rPr>
        <w:t xml:space="preserve">Ad. 5 </w:t>
      </w:r>
      <w:r w:rsidRPr="00B62DFD">
        <w:rPr>
          <w:rFonts w:ascii="Times New Roman" w:hAnsi="Times New Roman" w:cs="Times New Roman"/>
        </w:rPr>
        <w:t>Zamawiający</w:t>
      </w:r>
      <w:r w:rsidRPr="00B62DFD">
        <w:rPr>
          <w:rFonts w:ascii="Times New Roman" w:hAnsi="Times New Roman" w:cs="Times New Roman"/>
          <w:b/>
          <w:bCs/>
        </w:rPr>
        <w:t xml:space="preserve"> </w:t>
      </w:r>
      <w:r w:rsidRPr="00B62DFD">
        <w:rPr>
          <w:rFonts w:ascii="Times New Roman" w:hAnsi="Times New Roman" w:cs="Times New Roman"/>
        </w:rPr>
        <w:t>nie</w:t>
      </w:r>
      <w:r w:rsidRPr="00B62DFD">
        <w:t xml:space="preserve"> </w:t>
      </w:r>
      <w:r w:rsidRPr="00B62DFD">
        <w:rPr>
          <w:rFonts w:ascii="Times New Roman" w:hAnsi="Times New Roman" w:cs="Times New Roman"/>
        </w:rPr>
        <w:t>wyraża zgody na zmianę zapisów umowy.</w:t>
      </w:r>
    </w:p>
    <w:p w14:paraId="18169A1E" w14:textId="2343FA1A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  <w:b/>
          <w:bCs/>
        </w:rPr>
        <w:t>Ad. 6</w:t>
      </w:r>
      <w:r w:rsidRPr="00B62DFD">
        <w:rPr>
          <w:rFonts w:ascii="Times New Roman" w:hAnsi="Times New Roman" w:cs="Times New Roman"/>
        </w:rPr>
        <w:t xml:space="preserve"> Zamawiający nie wyraża zgody na taki zapis. Zgodnie z zapisem § 8 ust. 1 i ust. 2 </w:t>
      </w:r>
      <w:bookmarkStart w:id="10" w:name="_Hlk42517252"/>
      <w:r w:rsidR="00434255">
        <w:rPr>
          <w:rFonts w:ascii="Times New Roman" w:hAnsi="Times New Roman" w:cs="Times New Roman"/>
        </w:rPr>
        <w:t xml:space="preserve">umowy </w:t>
      </w:r>
      <w:bookmarkEnd w:id="10"/>
      <w:r w:rsidRPr="00B62DFD">
        <w:rPr>
          <w:rFonts w:ascii="Times New Roman" w:hAnsi="Times New Roman" w:cs="Times New Roman"/>
        </w:rPr>
        <w:t>zmiany zapisów mogą nastąpić wyłącznie w formie pisemnej w postaci aneksu pod rygorem nieważności.</w:t>
      </w:r>
    </w:p>
    <w:p w14:paraId="36232174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  <w:b/>
          <w:bCs/>
        </w:rPr>
        <w:t xml:space="preserve">Ad. 7 </w:t>
      </w:r>
      <w:r w:rsidRPr="00B62DFD">
        <w:rPr>
          <w:rFonts w:ascii="Times New Roman" w:hAnsi="Times New Roman" w:cs="Times New Roman"/>
        </w:rPr>
        <w:t>Zamawiający</w:t>
      </w:r>
      <w:r w:rsidRPr="00B62DFD">
        <w:rPr>
          <w:rFonts w:ascii="Times New Roman" w:hAnsi="Times New Roman" w:cs="Times New Roman"/>
          <w:b/>
          <w:bCs/>
        </w:rPr>
        <w:t xml:space="preserve"> </w:t>
      </w:r>
      <w:r w:rsidRPr="00B62DFD">
        <w:rPr>
          <w:rFonts w:ascii="Times New Roman" w:hAnsi="Times New Roman" w:cs="Times New Roman"/>
        </w:rPr>
        <w:t>nie wyraża zgody na zmianę zapisów umowy.</w:t>
      </w:r>
    </w:p>
    <w:p w14:paraId="7CC72D96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  <w:b/>
          <w:bCs/>
        </w:rPr>
        <w:t xml:space="preserve">Ad. 8 </w:t>
      </w:r>
      <w:r w:rsidRPr="00B62DFD">
        <w:rPr>
          <w:rFonts w:ascii="Times New Roman" w:hAnsi="Times New Roman" w:cs="Times New Roman"/>
        </w:rPr>
        <w:t>Zamawiający nie odstąpi od usługi weryfikacji kont kontrahentów wg tzw. białej listy VAT.</w:t>
      </w:r>
    </w:p>
    <w:p w14:paraId="002CDA84" w14:textId="77777777" w:rsidR="00B62DFD" w:rsidRPr="00B62DFD" w:rsidRDefault="00B62DFD" w:rsidP="00B62DFD">
      <w:pPr>
        <w:tabs>
          <w:tab w:val="left" w:pos="567"/>
        </w:tabs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B62DFD">
        <w:rPr>
          <w:rFonts w:ascii="Times New Roman" w:hAnsi="Times New Roman" w:cs="Times New Roman"/>
          <w:b/>
          <w:bCs/>
        </w:rPr>
        <w:t xml:space="preserve">Ad. 9 </w:t>
      </w:r>
      <w:r w:rsidRPr="00B62DFD">
        <w:rPr>
          <w:rFonts w:ascii="Times New Roman" w:hAnsi="Times New Roman" w:cs="Times New Roman"/>
        </w:rPr>
        <w:t xml:space="preserve">Zamawiający nie dopuszcza innych godzin otwarcia placówki bankowej w Jędrzejowie. </w:t>
      </w:r>
    </w:p>
    <w:sectPr w:rsidR="00B62DFD" w:rsidRPr="00B62DFD" w:rsidSect="00B62DFD">
      <w:footerReference w:type="default" r:id="rId11"/>
      <w:pgSz w:w="11906" w:h="16838"/>
      <w:pgMar w:top="709" w:right="1416" w:bottom="709" w:left="1276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9DCD9" w14:textId="77777777" w:rsidR="00DA64CD" w:rsidRDefault="00D06C38">
      <w:pPr>
        <w:spacing w:before="0" w:after="0"/>
      </w:pPr>
      <w:r>
        <w:separator/>
      </w:r>
    </w:p>
  </w:endnote>
  <w:endnote w:type="continuationSeparator" w:id="0">
    <w:p w14:paraId="744919C9" w14:textId="77777777" w:rsidR="00DA64CD" w:rsidRDefault="00D06C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8223217"/>
      <w:docPartObj>
        <w:docPartGallery w:val="Page Numbers (Bottom of Page)"/>
        <w:docPartUnique/>
      </w:docPartObj>
    </w:sdtPr>
    <w:sdtEndPr/>
    <w:sdtContent>
      <w:p w14:paraId="2BB5B972" w14:textId="77777777" w:rsidR="00C43979" w:rsidRDefault="008117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428">
          <w:rPr>
            <w:noProof/>
          </w:rPr>
          <w:t>2</w:t>
        </w:r>
        <w:r>
          <w:fldChar w:fldCharType="end"/>
        </w:r>
      </w:p>
    </w:sdtContent>
  </w:sdt>
  <w:p w14:paraId="75980AED" w14:textId="77777777" w:rsidR="00C43979" w:rsidRDefault="00406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DB37F" w14:textId="77777777" w:rsidR="00DA64CD" w:rsidRDefault="00D06C38">
      <w:pPr>
        <w:spacing w:before="0" w:after="0"/>
      </w:pPr>
      <w:r>
        <w:separator/>
      </w:r>
    </w:p>
  </w:footnote>
  <w:footnote w:type="continuationSeparator" w:id="0">
    <w:p w14:paraId="716827F2" w14:textId="77777777" w:rsidR="00DA64CD" w:rsidRDefault="00D06C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2C1"/>
    <w:multiLevelType w:val="hybridMultilevel"/>
    <w:tmpl w:val="0936B590"/>
    <w:lvl w:ilvl="0" w:tplc="A9FE0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AC8"/>
    <w:multiLevelType w:val="hybridMultilevel"/>
    <w:tmpl w:val="43265A9C"/>
    <w:lvl w:ilvl="0" w:tplc="34C84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7265"/>
    <w:multiLevelType w:val="hybridMultilevel"/>
    <w:tmpl w:val="BEE29840"/>
    <w:lvl w:ilvl="0" w:tplc="651C43E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8B77DB"/>
    <w:multiLevelType w:val="hybridMultilevel"/>
    <w:tmpl w:val="97647A10"/>
    <w:lvl w:ilvl="0" w:tplc="74B01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5BD"/>
    <w:rsid w:val="0000189C"/>
    <w:rsid w:val="00063056"/>
    <w:rsid w:val="0007076C"/>
    <w:rsid w:val="000A7E4F"/>
    <w:rsid w:val="000B207B"/>
    <w:rsid w:val="000F4EFB"/>
    <w:rsid w:val="00156C50"/>
    <w:rsid w:val="001E705E"/>
    <w:rsid w:val="003204F5"/>
    <w:rsid w:val="003215AE"/>
    <w:rsid w:val="003A4A57"/>
    <w:rsid w:val="00406DD0"/>
    <w:rsid w:val="00434255"/>
    <w:rsid w:val="00462DDC"/>
    <w:rsid w:val="004B3BEB"/>
    <w:rsid w:val="004E4E8A"/>
    <w:rsid w:val="004F68ED"/>
    <w:rsid w:val="00590428"/>
    <w:rsid w:val="005D1FE2"/>
    <w:rsid w:val="006B08DA"/>
    <w:rsid w:val="006F3DE4"/>
    <w:rsid w:val="007E0A1C"/>
    <w:rsid w:val="007E25BD"/>
    <w:rsid w:val="008117E8"/>
    <w:rsid w:val="00920963"/>
    <w:rsid w:val="00961279"/>
    <w:rsid w:val="00981250"/>
    <w:rsid w:val="009D3FB8"/>
    <w:rsid w:val="009F30A6"/>
    <w:rsid w:val="00B62DFD"/>
    <w:rsid w:val="00C04289"/>
    <w:rsid w:val="00C466A0"/>
    <w:rsid w:val="00C84E2C"/>
    <w:rsid w:val="00CE0F33"/>
    <w:rsid w:val="00D06C38"/>
    <w:rsid w:val="00D16AD5"/>
    <w:rsid w:val="00DA64CD"/>
    <w:rsid w:val="00F26A10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872"/>
  <w15:docId w15:val="{AE778C29-1D81-4906-A303-E4AE9CA3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FB8"/>
    <w:pPr>
      <w:spacing w:before="60" w:after="120" w:line="240" w:lineRule="auto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0707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07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076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7076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7076C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2500</Words>
  <Characters>15001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14</cp:revision>
  <cp:lastPrinted>2020-06-08T12:05:00Z</cp:lastPrinted>
  <dcterms:created xsi:type="dcterms:W3CDTF">2020-06-04T06:13:00Z</dcterms:created>
  <dcterms:modified xsi:type="dcterms:W3CDTF">2020-06-08T13:11:00Z</dcterms:modified>
</cp:coreProperties>
</file>