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9C249" w14:textId="34B96BCE" w:rsidR="00D542A4" w:rsidRPr="0022687A" w:rsidRDefault="00D542A4" w:rsidP="00D542A4">
      <w:pPr>
        <w:pStyle w:val="Tekstpodstawowy"/>
        <w:tabs>
          <w:tab w:val="left" w:pos="2865"/>
        </w:tabs>
        <w:ind w:right="-142"/>
        <w:rPr>
          <w:sz w:val="10"/>
          <w:szCs w:val="10"/>
        </w:rPr>
      </w:pPr>
      <w:bookmarkStart w:id="0" w:name="_Hlk2254725"/>
      <w:bookmarkStart w:id="1" w:name="_Hlk45804830"/>
      <w:bookmarkStart w:id="2" w:name="_Hlk45804892"/>
      <w:r w:rsidRPr="0022687A">
        <w:rPr>
          <w:noProof/>
        </w:rPr>
        <w:drawing>
          <wp:inline distT="0" distB="0" distL="0" distR="0" wp14:anchorId="570C024E" wp14:editId="02C15869">
            <wp:extent cx="1304925" cy="571500"/>
            <wp:effectExtent l="19050" t="0" r="9525" b="0"/>
            <wp:docPr id="1" name="Obraz 1" descr="www_logo_F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_logo_FE_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390" b="11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687A">
        <w:rPr>
          <w:noProof/>
        </w:rPr>
        <w:drawing>
          <wp:inline distT="0" distB="0" distL="0" distR="0" wp14:anchorId="4E69611A" wp14:editId="3BBEFBB0">
            <wp:extent cx="1514475" cy="504825"/>
            <wp:effectExtent l="0" t="0" r="0" b="0"/>
            <wp:docPr id="2" name="Obraz 2" descr="RP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P -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687A">
        <w:rPr>
          <w:noProof/>
        </w:rPr>
        <w:t xml:space="preserve"> </w:t>
      </w:r>
      <w:r w:rsidRPr="0022687A">
        <w:rPr>
          <w:noProof/>
        </w:rPr>
        <w:drawing>
          <wp:inline distT="0" distB="0" distL="0" distR="0" wp14:anchorId="28CA663B" wp14:editId="77C0B05C">
            <wp:extent cx="1295400" cy="619125"/>
            <wp:effectExtent l="19050" t="0" r="0" b="0"/>
            <wp:docPr id="3" name="Obraz 3" descr="logo woj świętokrzy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oj świętokrzyski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9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687A">
        <w:rPr>
          <w:noProof/>
        </w:rPr>
        <w:drawing>
          <wp:inline distT="0" distB="0" distL="0" distR="0" wp14:anchorId="363AABD7" wp14:editId="03DF18AC">
            <wp:extent cx="1676400" cy="542925"/>
            <wp:effectExtent l="19050" t="0" r="0" b="0"/>
            <wp:docPr id="8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17865" w14:textId="3241C32F" w:rsidR="001A51A3" w:rsidRPr="0022687A" w:rsidRDefault="001A51A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r w:rsidRPr="0022687A">
        <w:rPr>
          <w:rFonts w:ascii="Cambria" w:hAnsi="Cambria"/>
          <w:b/>
          <w:noProof/>
          <w:sz w:val="20"/>
          <w:szCs w:val="20"/>
        </w:rPr>
        <w:t>Znak sprawy: OKSO.272.14.2020</w:t>
      </w:r>
    </w:p>
    <w:p w14:paraId="174A1312" w14:textId="77708A5B" w:rsidR="00640147" w:rsidRPr="0022687A" w:rsidRDefault="00640147" w:rsidP="00046480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  <w:r w:rsidRPr="0022687A">
        <w:rPr>
          <w:rFonts w:asciiTheme="majorHAnsi" w:hAnsiTheme="majorHAnsi" w:cs="Arial"/>
          <w:b/>
          <w:sz w:val="20"/>
          <w:szCs w:val="20"/>
        </w:rPr>
        <w:tab/>
      </w:r>
      <w:r w:rsidRPr="0022687A">
        <w:rPr>
          <w:rFonts w:asciiTheme="majorHAnsi" w:hAnsiTheme="majorHAnsi" w:cs="Arial"/>
          <w:b/>
          <w:sz w:val="20"/>
          <w:szCs w:val="20"/>
        </w:rPr>
        <w:tab/>
      </w:r>
      <w:r w:rsidRPr="0022687A">
        <w:rPr>
          <w:rFonts w:asciiTheme="majorHAnsi" w:hAnsiTheme="majorHAnsi" w:cs="Arial"/>
          <w:sz w:val="20"/>
          <w:szCs w:val="20"/>
        </w:rPr>
        <w:tab/>
      </w:r>
      <w:r w:rsidRPr="0022687A">
        <w:rPr>
          <w:rFonts w:asciiTheme="majorHAnsi" w:hAnsiTheme="majorHAnsi" w:cs="Arial"/>
          <w:sz w:val="20"/>
          <w:szCs w:val="20"/>
        </w:rPr>
        <w:tab/>
        <w:t xml:space="preserve">        </w:t>
      </w:r>
      <w:r w:rsidRPr="0022687A">
        <w:rPr>
          <w:rFonts w:asciiTheme="majorHAnsi" w:hAnsiTheme="majorHAnsi" w:cs="Arial"/>
          <w:sz w:val="20"/>
          <w:szCs w:val="20"/>
        </w:rPr>
        <w:tab/>
      </w:r>
      <w:r w:rsidRPr="0022687A">
        <w:rPr>
          <w:rFonts w:asciiTheme="majorHAnsi" w:hAnsiTheme="majorHAnsi" w:cs="Arial"/>
          <w:sz w:val="20"/>
          <w:szCs w:val="20"/>
        </w:rPr>
        <w:tab/>
        <w:t xml:space="preserve">      Jędrzejów, dnia </w:t>
      </w:r>
      <w:r w:rsidR="00DC46EF" w:rsidRPr="0022687A">
        <w:rPr>
          <w:rFonts w:asciiTheme="majorHAnsi" w:hAnsiTheme="majorHAnsi" w:cs="Arial"/>
          <w:sz w:val="20"/>
          <w:szCs w:val="20"/>
        </w:rPr>
        <w:t xml:space="preserve"> </w:t>
      </w:r>
      <w:r w:rsidR="004B30B9">
        <w:rPr>
          <w:rFonts w:asciiTheme="majorHAnsi" w:hAnsiTheme="majorHAnsi" w:cs="Arial"/>
          <w:sz w:val="20"/>
          <w:szCs w:val="20"/>
        </w:rPr>
        <w:t>03</w:t>
      </w:r>
      <w:r w:rsidRPr="0022687A">
        <w:rPr>
          <w:rFonts w:asciiTheme="majorHAnsi" w:hAnsiTheme="majorHAnsi" w:cs="Arial"/>
          <w:sz w:val="20"/>
          <w:szCs w:val="20"/>
        </w:rPr>
        <w:t>.0</w:t>
      </w:r>
      <w:r w:rsidR="004B30B9">
        <w:rPr>
          <w:rFonts w:asciiTheme="majorHAnsi" w:hAnsiTheme="majorHAnsi" w:cs="Arial"/>
          <w:sz w:val="20"/>
          <w:szCs w:val="20"/>
        </w:rPr>
        <w:t>8</w:t>
      </w:r>
      <w:r w:rsidRPr="0022687A">
        <w:rPr>
          <w:rFonts w:asciiTheme="majorHAnsi" w:hAnsiTheme="majorHAnsi" w:cs="Arial"/>
          <w:sz w:val="20"/>
          <w:szCs w:val="20"/>
        </w:rPr>
        <w:t>.2020 r.</w:t>
      </w:r>
    </w:p>
    <w:p w14:paraId="2395EE3D" w14:textId="25721911" w:rsidR="00D542A4" w:rsidRPr="0022687A" w:rsidRDefault="00046480" w:rsidP="00046480">
      <w:pPr>
        <w:autoSpaceDE w:val="0"/>
        <w:autoSpaceDN w:val="0"/>
        <w:adjustRightInd w:val="0"/>
        <w:spacing w:after="0"/>
        <w:rPr>
          <w:rFonts w:ascii="Cambria" w:hAnsi="Cambria"/>
          <w:b/>
          <w:noProof/>
          <w:sz w:val="20"/>
          <w:szCs w:val="20"/>
        </w:rPr>
      </w:pPr>
      <w:r w:rsidRPr="0022687A">
        <w:rPr>
          <w:rFonts w:ascii="Cambria" w:hAnsi="Cambria"/>
          <w:b/>
          <w:noProof/>
          <w:sz w:val="20"/>
          <w:szCs w:val="20"/>
        </w:rPr>
        <w:t xml:space="preserve">Dotyczy </w:t>
      </w:r>
      <w:r w:rsidR="00D542A4" w:rsidRPr="0022687A">
        <w:rPr>
          <w:rFonts w:ascii="Cambria" w:hAnsi="Cambria"/>
          <w:b/>
          <w:noProof/>
          <w:sz w:val="20"/>
          <w:szCs w:val="20"/>
        </w:rPr>
        <w:t xml:space="preserve">Zadania nr </w:t>
      </w:r>
      <w:r w:rsidR="0022687A" w:rsidRPr="0022687A">
        <w:rPr>
          <w:rFonts w:ascii="Cambria" w:hAnsi="Cambria"/>
          <w:b/>
          <w:noProof/>
          <w:sz w:val="20"/>
          <w:szCs w:val="20"/>
        </w:rPr>
        <w:t>2</w:t>
      </w:r>
      <w:r w:rsidR="00D542A4" w:rsidRPr="0022687A">
        <w:rPr>
          <w:rFonts w:ascii="Cambria" w:hAnsi="Cambria"/>
          <w:b/>
          <w:noProof/>
          <w:sz w:val="20"/>
          <w:szCs w:val="20"/>
        </w:rPr>
        <w:t xml:space="preserve">- </w:t>
      </w:r>
      <w:r w:rsidR="0022687A" w:rsidRPr="0022687A">
        <w:rPr>
          <w:rFonts w:ascii="Cambria" w:hAnsi="Cambria"/>
          <w:b/>
          <w:noProof/>
          <w:sz w:val="20"/>
          <w:szCs w:val="20"/>
        </w:rPr>
        <w:t>Gogle</w:t>
      </w:r>
    </w:p>
    <w:p w14:paraId="03B5E590" w14:textId="3C53D7F0" w:rsidR="00D542A4" w:rsidRPr="0022687A" w:rsidRDefault="00D542A4" w:rsidP="00046480">
      <w:pPr>
        <w:autoSpaceDE w:val="0"/>
        <w:autoSpaceDN w:val="0"/>
        <w:adjustRightInd w:val="0"/>
        <w:spacing w:after="0"/>
        <w:rPr>
          <w:rFonts w:ascii="Cambria" w:hAnsi="Cambria"/>
          <w:b/>
          <w:noProof/>
          <w:sz w:val="20"/>
          <w:szCs w:val="20"/>
        </w:rPr>
      </w:pPr>
      <w:r w:rsidRPr="0022687A">
        <w:rPr>
          <w:rFonts w:ascii="Cambria" w:hAnsi="Cambria"/>
          <w:b/>
          <w:noProof/>
          <w:sz w:val="20"/>
          <w:szCs w:val="20"/>
        </w:rPr>
        <w:t xml:space="preserve">Zadania nr </w:t>
      </w:r>
      <w:r w:rsidR="0022687A" w:rsidRPr="0022687A">
        <w:rPr>
          <w:rFonts w:ascii="Cambria" w:hAnsi="Cambria"/>
          <w:b/>
          <w:noProof/>
          <w:sz w:val="20"/>
          <w:szCs w:val="20"/>
        </w:rPr>
        <w:t>5-Przyłbice</w:t>
      </w:r>
    </w:p>
    <w:p w14:paraId="0101015D" w14:textId="5950EBCF" w:rsidR="00046480" w:rsidRPr="0022687A" w:rsidRDefault="00D542A4" w:rsidP="00046480">
      <w:pPr>
        <w:autoSpaceDE w:val="0"/>
        <w:autoSpaceDN w:val="0"/>
        <w:adjustRightInd w:val="0"/>
        <w:spacing w:after="0"/>
        <w:rPr>
          <w:rFonts w:ascii="Cambria" w:hAnsi="Cambria"/>
          <w:b/>
          <w:noProof/>
          <w:sz w:val="20"/>
          <w:szCs w:val="20"/>
        </w:rPr>
      </w:pPr>
      <w:r w:rsidRPr="0022687A">
        <w:rPr>
          <w:rFonts w:ascii="Cambria" w:hAnsi="Cambria"/>
          <w:b/>
          <w:noProof/>
          <w:sz w:val="20"/>
          <w:szCs w:val="20"/>
        </w:rPr>
        <w:t xml:space="preserve">Zadania nr </w:t>
      </w:r>
      <w:r w:rsidR="0022687A" w:rsidRPr="0022687A">
        <w:rPr>
          <w:rFonts w:ascii="Cambria" w:hAnsi="Cambria"/>
          <w:b/>
          <w:noProof/>
          <w:sz w:val="20"/>
          <w:szCs w:val="20"/>
        </w:rPr>
        <w:t>9-Termometr</w:t>
      </w:r>
    </w:p>
    <w:bookmarkEnd w:id="0"/>
    <w:bookmarkEnd w:id="1"/>
    <w:p w14:paraId="74F5B758" w14:textId="77777777" w:rsidR="000858F1" w:rsidRPr="0022687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2687A">
        <w:rPr>
          <w:rFonts w:asciiTheme="majorHAnsi" w:hAnsiTheme="majorHAnsi" w:cs="Arial"/>
          <w:b/>
          <w:bCs/>
          <w:sz w:val="20"/>
          <w:szCs w:val="20"/>
        </w:rPr>
        <w:t>INFORMACJA</w:t>
      </w:r>
    </w:p>
    <w:p w14:paraId="11879632" w14:textId="18F21DC6" w:rsidR="000858F1" w:rsidRPr="0022687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2687A">
        <w:rPr>
          <w:rFonts w:asciiTheme="majorHAnsi" w:hAnsiTheme="majorHAnsi" w:cs="Arial"/>
          <w:b/>
          <w:bCs/>
          <w:sz w:val="20"/>
          <w:szCs w:val="20"/>
        </w:rPr>
        <w:t xml:space="preserve">dla Wykonawców nr </w:t>
      </w:r>
      <w:r w:rsidR="0022687A" w:rsidRPr="0022687A">
        <w:rPr>
          <w:rFonts w:asciiTheme="majorHAnsi" w:hAnsiTheme="majorHAnsi" w:cs="Arial"/>
          <w:b/>
          <w:bCs/>
          <w:sz w:val="20"/>
          <w:szCs w:val="20"/>
        </w:rPr>
        <w:t>11</w:t>
      </w:r>
    </w:p>
    <w:p w14:paraId="378C7CE8" w14:textId="52646DEC" w:rsidR="00185C72" w:rsidRPr="0022687A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0"/>
          <w:szCs w:val="20"/>
        </w:rPr>
      </w:pPr>
      <w:r w:rsidRPr="0022687A">
        <w:rPr>
          <w:rFonts w:asciiTheme="majorHAnsi" w:hAnsiTheme="majorHAnsi" w:cs="Arial"/>
          <w:sz w:val="20"/>
          <w:szCs w:val="20"/>
        </w:rPr>
        <w:t>Dotyczy: Postępowania o udzielenie zamówienia publicznego</w:t>
      </w:r>
      <w:r w:rsidR="00997FF9" w:rsidRPr="0022687A">
        <w:rPr>
          <w:rFonts w:asciiTheme="majorHAnsi" w:hAnsiTheme="majorHAnsi" w:cs="Arial"/>
          <w:sz w:val="20"/>
          <w:szCs w:val="20"/>
        </w:rPr>
        <w:t xml:space="preserve"> pn.</w:t>
      </w:r>
    </w:p>
    <w:p w14:paraId="71D9CD80" w14:textId="4549AF55" w:rsidR="001A51A3" w:rsidRPr="0022687A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09566BC0" w14:textId="77777777" w:rsidR="001A51A3" w:rsidRPr="0022687A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22687A">
        <w:rPr>
          <w:rFonts w:ascii="Cambria" w:hAnsi="Cambria" w:cs="Calibri Light"/>
          <w:b/>
          <w:sz w:val="20"/>
          <w:szCs w:val="20"/>
        </w:rPr>
        <w:t xml:space="preserve">Zakup </w:t>
      </w:r>
      <w:r w:rsidRPr="0022687A">
        <w:rPr>
          <w:rFonts w:ascii="Cambria" w:hAnsi="Cambria"/>
          <w:b/>
          <w:sz w:val="20"/>
          <w:szCs w:val="20"/>
        </w:rPr>
        <w:t xml:space="preserve">środków ochrony indywidualnej przeznaczonych na realizację projektu pn. </w:t>
      </w:r>
    </w:p>
    <w:p w14:paraId="2C33DDE5" w14:textId="229F0329" w:rsidR="001A51A3" w:rsidRPr="0022687A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r w:rsidRPr="0022687A">
        <w:rPr>
          <w:rFonts w:ascii="Cambria" w:hAnsi="Cambria"/>
          <w:b/>
          <w:sz w:val="20"/>
          <w:szCs w:val="20"/>
        </w:rPr>
        <w:t>„Zwalczanie skutków epidemii COVID</w:t>
      </w:r>
      <w:r w:rsidRPr="0022687A">
        <w:rPr>
          <w:rFonts w:ascii="Cambria" w:hAnsi="Cambria"/>
          <w:b/>
          <w:sz w:val="20"/>
          <w:szCs w:val="20"/>
        </w:rPr>
        <w:noBreakHyphen/>
        <w:t>19 w Powiecie Jędrzejowskim”</w:t>
      </w:r>
    </w:p>
    <w:bookmarkEnd w:id="2"/>
    <w:bookmarkEnd w:id="3"/>
    <w:p w14:paraId="64D68280" w14:textId="764AAC9F" w:rsidR="00596674" w:rsidRPr="0022687A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 w:rsidRPr="0022687A"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33B67CD4" w:rsidR="00042B7D" w:rsidRPr="0022687A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22687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 w:rsidRPr="0022687A">
        <w:rPr>
          <w:rFonts w:asciiTheme="majorHAnsi" w:hAnsiTheme="majorHAnsi"/>
          <w:sz w:val="20"/>
          <w:szCs w:val="20"/>
        </w:rPr>
        <w:t>2</w:t>
      </w:r>
      <w:r w:rsidR="00BB3F35" w:rsidRPr="0022687A">
        <w:rPr>
          <w:rFonts w:asciiTheme="majorHAnsi" w:hAnsiTheme="majorHAnsi"/>
          <w:sz w:val="20"/>
          <w:szCs w:val="20"/>
        </w:rPr>
        <w:t xml:space="preserve"> </w:t>
      </w:r>
      <w:r w:rsidRPr="0022687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22687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 w:rsidRPr="0022687A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22687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 w:rsidRPr="0022687A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22687A">
        <w:rPr>
          <w:rFonts w:asciiTheme="majorHAnsi" w:hAnsiTheme="majorHAnsi"/>
          <w:sz w:val="20"/>
          <w:szCs w:val="20"/>
        </w:rPr>
        <w:t xml:space="preserve"> </w:t>
      </w:r>
      <w:r w:rsidRPr="0022687A">
        <w:rPr>
          <w:rFonts w:asciiTheme="majorHAnsi" w:hAnsiTheme="majorHAnsi"/>
          <w:sz w:val="20"/>
          <w:szCs w:val="20"/>
        </w:rPr>
        <w:t>– dalej ustawy)</w:t>
      </w:r>
      <w:r w:rsidR="00941A2E" w:rsidRPr="0022687A">
        <w:rPr>
          <w:rFonts w:asciiTheme="majorHAnsi" w:hAnsiTheme="majorHAnsi"/>
          <w:sz w:val="20"/>
          <w:szCs w:val="20"/>
        </w:rPr>
        <w:t xml:space="preserve"> </w:t>
      </w:r>
      <w:r w:rsidR="000567BB" w:rsidRPr="0022687A">
        <w:rPr>
          <w:rFonts w:asciiTheme="majorHAnsi" w:hAnsiTheme="majorHAnsi"/>
          <w:sz w:val="20"/>
          <w:szCs w:val="20"/>
        </w:rPr>
        <w:t>udziela odpowiedzi na złożone pismo o</w:t>
      </w:r>
      <w:r w:rsidR="001A51A3" w:rsidRPr="0022687A">
        <w:rPr>
          <w:rFonts w:asciiTheme="majorHAnsi" w:hAnsiTheme="majorHAnsi"/>
          <w:sz w:val="20"/>
          <w:szCs w:val="20"/>
        </w:rPr>
        <w:t> </w:t>
      </w:r>
      <w:r w:rsidR="000567BB" w:rsidRPr="0022687A">
        <w:rPr>
          <w:rFonts w:asciiTheme="majorHAnsi" w:hAnsiTheme="majorHAnsi"/>
          <w:sz w:val="20"/>
          <w:szCs w:val="20"/>
        </w:rPr>
        <w:t>poniższej treści:</w:t>
      </w:r>
    </w:p>
    <w:p w14:paraId="7ADFAAA0" w14:textId="77777777" w:rsidR="0022687A" w:rsidRPr="0022687A" w:rsidRDefault="0022687A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</w:p>
    <w:p w14:paraId="54BDE723" w14:textId="77777777" w:rsidR="0022687A" w:rsidRPr="0022687A" w:rsidRDefault="0022687A" w:rsidP="0022687A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22687A">
        <w:rPr>
          <w:rFonts w:ascii="Cambria" w:hAnsi="Cambria" w:cs="Arial"/>
          <w:b/>
          <w:sz w:val="20"/>
          <w:szCs w:val="20"/>
        </w:rPr>
        <w:t>Zadanie nr 2-Gogle</w:t>
      </w:r>
    </w:p>
    <w:p w14:paraId="1459074E" w14:textId="17692A80" w:rsidR="0022687A" w:rsidRDefault="0022687A" w:rsidP="0022687A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</w:rPr>
      </w:pPr>
      <w:r w:rsidRPr="0022687A">
        <w:rPr>
          <w:rFonts w:ascii="Cambria" w:hAnsi="Cambria" w:cs="Arial"/>
          <w:bCs/>
          <w:sz w:val="20"/>
          <w:szCs w:val="20"/>
        </w:rPr>
        <w:t>Czy Zamawiający wyrazi zgodę na zaoferowanie gogli bez możliwości wypięcia paska?</w:t>
      </w:r>
    </w:p>
    <w:p w14:paraId="38903177" w14:textId="77777777" w:rsidR="00A7281D" w:rsidRPr="0022687A" w:rsidRDefault="00A7281D" w:rsidP="0022687A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</w:rPr>
      </w:pPr>
    </w:p>
    <w:p w14:paraId="4EFAF8F6" w14:textId="451C82C3" w:rsidR="00A7281D" w:rsidRPr="00A7281D" w:rsidRDefault="00A7281D" w:rsidP="00A7281D">
      <w:pPr>
        <w:rPr>
          <w:rFonts w:ascii="Cambria" w:hAnsi="Cambria"/>
          <w:color w:val="0070C0"/>
          <w:sz w:val="20"/>
          <w:szCs w:val="20"/>
        </w:rPr>
      </w:pPr>
      <w:r>
        <w:rPr>
          <w:rFonts w:ascii="Cambria" w:hAnsi="Cambria"/>
          <w:color w:val="0070C0"/>
          <w:sz w:val="20"/>
          <w:szCs w:val="20"/>
        </w:rPr>
        <w:t xml:space="preserve">Zamawiający </w:t>
      </w:r>
      <w:r w:rsidRPr="00A7281D">
        <w:rPr>
          <w:rFonts w:ascii="Cambria" w:hAnsi="Cambria"/>
          <w:b/>
          <w:bCs/>
          <w:color w:val="0070C0"/>
          <w:sz w:val="20"/>
          <w:szCs w:val="20"/>
        </w:rPr>
        <w:t>dopuszcza</w:t>
      </w:r>
      <w:r w:rsidRPr="00A7281D">
        <w:rPr>
          <w:rFonts w:ascii="Cambria" w:hAnsi="Cambria"/>
          <w:color w:val="0070C0"/>
          <w:sz w:val="20"/>
          <w:szCs w:val="20"/>
        </w:rPr>
        <w:t xml:space="preserve"> zaoferowanie gogli bez możliwości wypięcia paska</w:t>
      </w:r>
      <w:r>
        <w:rPr>
          <w:rFonts w:ascii="Cambria" w:hAnsi="Cambria"/>
          <w:color w:val="0070C0"/>
          <w:sz w:val="20"/>
          <w:szCs w:val="20"/>
        </w:rPr>
        <w:t>.</w:t>
      </w:r>
    </w:p>
    <w:p w14:paraId="66272439" w14:textId="77777777" w:rsidR="0022687A" w:rsidRPr="0022687A" w:rsidRDefault="0022687A" w:rsidP="0022687A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3679E9CB" w14:textId="77777777" w:rsidR="0022687A" w:rsidRPr="0022687A" w:rsidRDefault="0022687A" w:rsidP="0022687A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22687A">
        <w:rPr>
          <w:rFonts w:ascii="Cambria" w:hAnsi="Cambria" w:cs="Arial"/>
          <w:b/>
          <w:sz w:val="20"/>
          <w:szCs w:val="20"/>
        </w:rPr>
        <w:t>Zadanie nr 5-Przyłbice</w:t>
      </w:r>
    </w:p>
    <w:p w14:paraId="7E0ADBE5" w14:textId="313C5862" w:rsidR="0022687A" w:rsidRDefault="0022687A" w:rsidP="0022687A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</w:rPr>
      </w:pPr>
      <w:r w:rsidRPr="0022687A">
        <w:rPr>
          <w:rFonts w:ascii="Cambria" w:hAnsi="Cambria" w:cs="Arial"/>
          <w:bCs/>
          <w:sz w:val="20"/>
          <w:szCs w:val="20"/>
        </w:rPr>
        <w:t>Czy Zamawiający wyrazi zgodę na zaoferowanie przyłbic z szybką o grubości: 0,18 mm?</w:t>
      </w:r>
    </w:p>
    <w:p w14:paraId="73178290" w14:textId="67F8BBC8" w:rsidR="00A7281D" w:rsidRDefault="00A7281D" w:rsidP="0022687A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</w:rPr>
      </w:pPr>
    </w:p>
    <w:p w14:paraId="4C48D008" w14:textId="44506123" w:rsidR="00A7281D" w:rsidRPr="00A7281D" w:rsidRDefault="00A7281D" w:rsidP="00A7281D">
      <w:pPr>
        <w:rPr>
          <w:rFonts w:ascii="Cambria" w:hAnsi="Cambria"/>
          <w:color w:val="0070C0"/>
          <w:sz w:val="20"/>
          <w:szCs w:val="20"/>
        </w:rPr>
      </w:pPr>
      <w:r w:rsidRPr="00A7281D">
        <w:rPr>
          <w:rFonts w:ascii="Cambria" w:hAnsi="Cambria"/>
          <w:color w:val="0070C0"/>
          <w:sz w:val="20"/>
          <w:szCs w:val="20"/>
        </w:rPr>
        <w:t xml:space="preserve">Zamawiający </w:t>
      </w:r>
      <w:r w:rsidRPr="00A7281D">
        <w:rPr>
          <w:rFonts w:ascii="Cambria" w:hAnsi="Cambria"/>
          <w:b/>
          <w:bCs/>
          <w:color w:val="0070C0"/>
          <w:sz w:val="20"/>
          <w:szCs w:val="20"/>
        </w:rPr>
        <w:t>nie wyraża</w:t>
      </w:r>
      <w:r w:rsidRPr="00A7281D">
        <w:rPr>
          <w:rFonts w:ascii="Cambria" w:hAnsi="Cambria"/>
          <w:color w:val="0070C0"/>
          <w:sz w:val="20"/>
          <w:szCs w:val="20"/>
        </w:rPr>
        <w:t xml:space="preserve"> zgody na zaoferowanie przyłbic z szybką o grubości 0,18 mm.  Minimalna grubość szybki jest określona w opisie przedmiotu zamówienia</w:t>
      </w:r>
      <w:r w:rsidR="004B30B9">
        <w:rPr>
          <w:rFonts w:ascii="Cambria" w:hAnsi="Cambria"/>
          <w:color w:val="0070C0"/>
          <w:sz w:val="20"/>
          <w:szCs w:val="20"/>
        </w:rPr>
        <w:t>.</w:t>
      </w:r>
    </w:p>
    <w:p w14:paraId="19F3AC26" w14:textId="77777777" w:rsidR="0022687A" w:rsidRPr="0022687A" w:rsidRDefault="0022687A" w:rsidP="0022687A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01A2E784" w14:textId="77777777" w:rsidR="0022687A" w:rsidRPr="0022687A" w:rsidRDefault="0022687A" w:rsidP="0022687A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22687A">
        <w:rPr>
          <w:rFonts w:ascii="Cambria" w:hAnsi="Cambria" w:cs="Arial"/>
          <w:b/>
          <w:sz w:val="20"/>
          <w:szCs w:val="20"/>
        </w:rPr>
        <w:t>Zadanie nr 9-Termometr</w:t>
      </w:r>
    </w:p>
    <w:p w14:paraId="6198683A" w14:textId="341FE720" w:rsidR="0022687A" w:rsidRPr="0022687A" w:rsidRDefault="0022687A" w:rsidP="0022687A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</w:rPr>
      </w:pPr>
      <w:r w:rsidRPr="0022687A">
        <w:rPr>
          <w:rFonts w:ascii="Cambria" w:hAnsi="Cambria" w:cs="Arial"/>
          <w:bCs/>
          <w:sz w:val="20"/>
          <w:szCs w:val="20"/>
        </w:rPr>
        <w:t>Czy Zamawiający wyrazi zgodę na zaoferowanie termometrów o następujących parametrach:</w:t>
      </w:r>
    </w:p>
    <w:p w14:paraId="46F28EBE" w14:textId="77777777" w:rsidR="0022687A" w:rsidRPr="0022687A" w:rsidRDefault="0022687A" w:rsidP="0022687A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2EE35888" w14:textId="77777777" w:rsidR="0022687A" w:rsidRPr="0022687A" w:rsidRDefault="0022687A" w:rsidP="0022687A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22687A">
        <w:rPr>
          <w:rFonts w:ascii="Cambria" w:hAnsi="Cambria" w:cs="Arial"/>
          <w:b/>
          <w:sz w:val="20"/>
          <w:szCs w:val="20"/>
        </w:rPr>
        <w:t>Termometr zbliżeniowy 1-3 cm od ciała</w:t>
      </w:r>
    </w:p>
    <w:p w14:paraId="44B69733" w14:textId="47B422D1" w:rsidR="00052D07" w:rsidRDefault="0022687A" w:rsidP="0022687A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</w:rPr>
      </w:pPr>
      <w:r w:rsidRPr="0022687A">
        <w:rPr>
          <w:rFonts w:ascii="Cambria" w:hAnsi="Cambria" w:cs="Arial"/>
          <w:bCs/>
          <w:sz w:val="20"/>
          <w:szCs w:val="20"/>
        </w:rPr>
        <w:t>Przy zachowaniu pozostałych parametrów bez zmian?</w:t>
      </w:r>
    </w:p>
    <w:p w14:paraId="64A888AF" w14:textId="30909CD5" w:rsidR="00A7281D" w:rsidRPr="00A7281D" w:rsidRDefault="00A7281D" w:rsidP="0022687A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</w:rPr>
      </w:pPr>
    </w:p>
    <w:p w14:paraId="5CFC0CD6" w14:textId="5AAB5135" w:rsidR="00A7281D" w:rsidRPr="00A7281D" w:rsidRDefault="00A7281D" w:rsidP="00A7281D">
      <w:pPr>
        <w:rPr>
          <w:rFonts w:ascii="Cambria" w:hAnsi="Cambria"/>
          <w:color w:val="0070C0"/>
          <w:sz w:val="20"/>
          <w:szCs w:val="20"/>
        </w:rPr>
      </w:pPr>
      <w:r>
        <w:rPr>
          <w:rFonts w:ascii="Cambria" w:hAnsi="Cambria"/>
          <w:color w:val="0070C0"/>
          <w:sz w:val="20"/>
          <w:szCs w:val="20"/>
        </w:rPr>
        <w:t xml:space="preserve">Zamawiający </w:t>
      </w:r>
      <w:r w:rsidRPr="00A7281D">
        <w:rPr>
          <w:rFonts w:ascii="Cambria" w:hAnsi="Cambria"/>
          <w:b/>
          <w:bCs/>
          <w:color w:val="0070C0"/>
          <w:sz w:val="20"/>
          <w:szCs w:val="20"/>
        </w:rPr>
        <w:t>dopuszcza</w:t>
      </w:r>
      <w:r w:rsidRPr="00A7281D">
        <w:rPr>
          <w:rFonts w:ascii="Cambria" w:hAnsi="Cambria"/>
          <w:color w:val="0070C0"/>
          <w:sz w:val="20"/>
          <w:szCs w:val="20"/>
        </w:rPr>
        <w:t xml:space="preserve"> parametr „zbliżeniowy 1-3 cm od ciała”  przy zachowaniu pozostałych parametrów</w:t>
      </w:r>
      <w:r w:rsidR="004B30B9">
        <w:rPr>
          <w:rFonts w:ascii="Cambria" w:hAnsi="Cambria"/>
          <w:color w:val="0070C0"/>
          <w:sz w:val="20"/>
          <w:szCs w:val="20"/>
        </w:rPr>
        <w:t>.</w:t>
      </w:r>
    </w:p>
    <w:p w14:paraId="36DD6980" w14:textId="67253056" w:rsidR="00A7281D" w:rsidRPr="00A7281D" w:rsidRDefault="00A7281D" w:rsidP="0022687A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</w:rPr>
      </w:pPr>
    </w:p>
    <w:p w14:paraId="18BC2F1B" w14:textId="0667ECD0" w:rsidR="00A7281D" w:rsidRPr="00A7281D" w:rsidRDefault="00A7281D" w:rsidP="0022687A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</w:rPr>
      </w:pPr>
    </w:p>
    <w:sectPr w:rsidR="00A7281D" w:rsidRPr="00A7281D" w:rsidSect="00D542A4">
      <w:headerReference w:type="default" r:id="rId12"/>
      <w:pgSz w:w="11906" w:h="16838"/>
      <w:pgMar w:top="567" w:right="1133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F7BC" w14:textId="77777777" w:rsidR="008433B5" w:rsidRDefault="008433B5">
      <w:pPr>
        <w:spacing w:after="0" w:line="240" w:lineRule="auto"/>
      </w:pPr>
      <w:r>
        <w:separator/>
      </w:r>
    </w:p>
  </w:endnote>
  <w:endnote w:type="continuationSeparator" w:id="0">
    <w:p w14:paraId="12DD95F1" w14:textId="77777777"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C419" w14:textId="77777777"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14:paraId="0426F879" w14:textId="77777777" w:rsidR="008433B5" w:rsidRDefault="0084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07767" w14:textId="77777777" w:rsidR="008433B5" w:rsidRDefault="008433B5" w:rsidP="007D2E56">
    <w:pPr>
      <w:pStyle w:val="Nagwek"/>
      <w:rPr>
        <w:noProof/>
        <w:lang w:eastAsia="pl-PL"/>
      </w:rPr>
    </w:pPr>
  </w:p>
  <w:p w14:paraId="1A318529" w14:textId="77777777"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03F6002"/>
    <w:multiLevelType w:val="multilevel"/>
    <w:tmpl w:val="E948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12"/>
  </w:num>
  <w:num w:numId="8">
    <w:abstractNumId w:val="7"/>
  </w:num>
  <w:num w:numId="9">
    <w:abstractNumId w:val="11"/>
  </w:num>
  <w:num w:numId="1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480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47E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2687A"/>
    <w:rsid w:val="0023623C"/>
    <w:rsid w:val="00242AEA"/>
    <w:rsid w:val="00244044"/>
    <w:rsid w:val="0024406B"/>
    <w:rsid w:val="0024750F"/>
    <w:rsid w:val="00262ACB"/>
    <w:rsid w:val="00264EBA"/>
    <w:rsid w:val="002A3892"/>
    <w:rsid w:val="002B0357"/>
    <w:rsid w:val="002C577D"/>
    <w:rsid w:val="002D3896"/>
    <w:rsid w:val="002D5306"/>
    <w:rsid w:val="002E6295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329E6"/>
    <w:rsid w:val="00442040"/>
    <w:rsid w:val="00451A4C"/>
    <w:rsid w:val="0046616C"/>
    <w:rsid w:val="00481643"/>
    <w:rsid w:val="00494206"/>
    <w:rsid w:val="004A0291"/>
    <w:rsid w:val="004B30B9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5490F"/>
    <w:rsid w:val="00565AB2"/>
    <w:rsid w:val="00567545"/>
    <w:rsid w:val="00570D3E"/>
    <w:rsid w:val="00577C01"/>
    <w:rsid w:val="00596674"/>
    <w:rsid w:val="00596951"/>
    <w:rsid w:val="005A4387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8070F"/>
    <w:rsid w:val="006926DD"/>
    <w:rsid w:val="00696BC8"/>
    <w:rsid w:val="006A71B9"/>
    <w:rsid w:val="006B3799"/>
    <w:rsid w:val="006C2503"/>
    <w:rsid w:val="006C5621"/>
    <w:rsid w:val="006C5F74"/>
    <w:rsid w:val="006D528C"/>
    <w:rsid w:val="006F3106"/>
    <w:rsid w:val="007005E5"/>
    <w:rsid w:val="007056CB"/>
    <w:rsid w:val="00707198"/>
    <w:rsid w:val="007137C9"/>
    <w:rsid w:val="00720262"/>
    <w:rsid w:val="007205A4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7F45A8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0FBC"/>
    <w:rsid w:val="008B1F4A"/>
    <w:rsid w:val="008C3221"/>
    <w:rsid w:val="008D1080"/>
    <w:rsid w:val="008D17A0"/>
    <w:rsid w:val="008D3A54"/>
    <w:rsid w:val="008E6709"/>
    <w:rsid w:val="008F6352"/>
    <w:rsid w:val="00901948"/>
    <w:rsid w:val="009019F2"/>
    <w:rsid w:val="00922BA5"/>
    <w:rsid w:val="009236A7"/>
    <w:rsid w:val="00927057"/>
    <w:rsid w:val="00934CFB"/>
    <w:rsid w:val="00941A2E"/>
    <w:rsid w:val="009445F1"/>
    <w:rsid w:val="009455C2"/>
    <w:rsid w:val="00946A94"/>
    <w:rsid w:val="0097364B"/>
    <w:rsid w:val="00974B0B"/>
    <w:rsid w:val="00981661"/>
    <w:rsid w:val="0098314A"/>
    <w:rsid w:val="00984809"/>
    <w:rsid w:val="00986594"/>
    <w:rsid w:val="009919CD"/>
    <w:rsid w:val="00991B88"/>
    <w:rsid w:val="00997FF9"/>
    <w:rsid w:val="009B155E"/>
    <w:rsid w:val="009C1E5B"/>
    <w:rsid w:val="009C1E9C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251EE"/>
    <w:rsid w:val="00A36AF1"/>
    <w:rsid w:val="00A43553"/>
    <w:rsid w:val="00A57ECD"/>
    <w:rsid w:val="00A7281D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569F4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542A4"/>
    <w:rsid w:val="00D7190D"/>
    <w:rsid w:val="00D868CA"/>
    <w:rsid w:val="00DA24BB"/>
    <w:rsid w:val="00DA7528"/>
    <w:rsid w:val="00DC0E56"/>
    <w:rsid w:val="00DC46EF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D81AA9B"/>
  <w15:docId w15:val="{615DE8C3-B79A-4B21-BA90-10F083A3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3B7EB-A3AF-4485-BFAF-19CC0C64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19</cp:revision>
  <cp:lastPrinted>2020-08-03T06:21:00Z</cp:lastPrinted>
  <dcterms:created xsi:type="dcterms:W3CDTF">2018-10-23T10:35:00Z</dcterms:created>
  <dcterms:modified xsi:type="dcterms:W3CDTF">2020-08-03T06:21:00Z</dcterms:modified>
</cp:coreProperties>
</file>