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4CF80" w14:textId="77777777" w:rsidR="00F0218F" w:rsidRPr="007461C6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1"/>
          <w:szCs w:val="21"/>
          <w:lang w:eastAsia="pl-PL"/>
        </w:rPr>
      </w:pPr>
      <w:r w:rsidRPr="007461C6">
        <w:rPr>
          <w:rFonts w:asciiTheme="majorHAnsi" w:eastAsia="Calibri" w:hAnsiTheme="majorHAnsi" w:cs="Times New Roman"/>
          <w:noProof/>
          <w:sz w:val="21"/>
          <w:szCs w:val="21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D95FC6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D95FC6">
        <w:rPr>
          <w:rFonts w:asciiTheme="majorHAnsi" w:eastAsia="Calibri" w:hAnsiTheme="majorHAnsi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7461C6" w:rsidRDefault="00E04552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373FE4E0" w:rsidR="00931861" w:rsidRPr="007461C6" w:rsidRDefault="00931861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7461C6">
        <w:rPr>
          <w:rFonts w:asciiTheme="majorHAnsi" w:hAnsiTheme="majorHAnsi" w:cs="Arial"/>
          <w:sz w:val="21"/>
          <w:szCs w:val="21"/>
        </w:rPr>
        <w:t>OKSO.272.</w:t>
      </w:r>
      <w:r w:rsidR="00F67150" w:rsidRPr="007461C6">
        <w:rPr>
          <w:rFonts w:asciiTheme="majorHAnsi" w:hAnsiTheme="majorHAnsi" w:cs="Arial"/>
          <w:sz w:val="21"/>
          <w:szCs w:val="21"/>
        </w:rPr>
        <w:t>2</w:t>
      </w:r>
      <w:r w:rsidR="00C407A1" w:rsidRPr="007461C6">
        <w:rPr>
          <w:rFonts w:asciiTheme="majorHAnsi" w:hAnsiTheme="majorHAnsi" w:cs="Arial"/>
          <w:sz w:val="21"/>
          <w:szCs w:val="21"/>
        </w:rPr>
        <w:t>.2021</w:t>
      </w:r>
    </w:p>
    <w:p w14:paraId="0BBB1E3B" w14:textId="41CD4C71" w:rsidR="000858F1" w:rsidRPr="007461C6" w:rsidRDefault="003A1887" w:rsidP="00CA0C3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7461C6">
        <w:rPr>
          <w:rFonts w:asciiTheme="majorHAnsi" w:hAnsiTheme="majorHAnsi" w:cs="Arial"/>
          <w:sz w:val="21"/>
          <w:szCs w:val="21"/>
        </w:rPr>
        <w:t>Jędrzejów</w:t>
      </w:r>
      <w:r w:rsidR="000858F1" w:rsidRPr="007461C6">
        <w:rPr>
          <w:rFonts w:asciiTheme="majorHAnsi" w:hAnsiTheme="majorHAnsi" w:cs="Arial"/>
          <w:sz w:val="21"/>
          <w:szCs w:val="21"/>
        </w:rPr>
        <w:t>, dnia</w:t>
      </w:r>
      <w:r w:rsidR="00F766C9" w:rsidRPr="007461C6">
        <w:rPr>
          <w:rFonts w:asciiTheme="majorHAnsi" w:hAnsiTheme="majorHAnsi" w:cs="Arial"/>
          <w:sz w:val="21"/>
          <w:szCs w:val="21"/>
        </w:rPr>
        <w:t xml:space="preserve"> </w:t>
      </w:r>
      <w:r w:rsidR="00082E65" w:rsidRPr="007461C6">
        <w:rPr>
          <w:rFonts w:asciiTheme="majorHAnsi" w:hAnsiTheme="majorHAnsi" w:cs="Arial"/>
          <w:sz w:val="21"/>
          <w:szCs w:val="21"/>
        </w:rPr>
        <w:t xml:space="preserve"> </w:t>
      </w:r>
      <w:r w:rsidR="00697841" w:rsidRPr="007461C6">
        <w:rPr>
          <w:rFonts w:asciiTheme="majorHAnsi" w:hAnsiTheme="majorHAnsi" w:cs="Arial"/>
          <w:sz w:val="21"/>
          <w:szCs w:val="21"/>
        </w:rPr>
        <w:t>0</w:t>
      </w:r>
      <w:r w:rsidR="004D17A8">
        <w:rPr>
          <w:rFonts w:asciiTheme="majorHAnsi" w:hAnsiTheme="majorHAnsi" w:cs="Arial"/>
          <w:sz w:val="21"/>
          <w:szCs w:val="21"/>
        </w:rPr>
        <w:t>8</w:t>
      </w:r>
      <w:r w:rsidR="008E6709" w:rsidRPr="007461C6">
        <w:rPr>
          <w:rFonts w:asciiTheme="majorHAnsi" w:hAnsiTheme="majorHAnsi" w:cs="Arial"/>
          <w:sz w:val="21"/>
          <w:szCs w:val="21"/>
        </w:rPr>
        <w:t>.</w:t>
      </w:r>
      <w:r w:rsidR="006C1398" w:rsidRPr="007461C6">
        <w:rPr>
          <w:rFonts w:asciiTheme="majorHAnsi" w:hAnsiTheme="majorHAnsi" w:cs="Arial"/>
          <w:sz w:val="21"/>
          <w:szCs w:val="21"/>
        </w:rPr>
        <w:t>0</w:t>
      </w:r>
      <w:r w:rsidR="00B32193" w:rsidRPr="007461C6">
        <w:rPr>
          <w:rFonts w:asciiTheme="majorHAnsi" w:hAnsiTheme="majorHAnsi" w:cs="Arial"/>
          <w:sz w:val="21"/>
          <w:szCs w:val="21"/>
        </w:rPr>
        <w:t>3</w:t>
      </w:r>
      <w:r w:rsidR="000858F1" w:rsidRPr="007461C6">
        <w:rPr>
          <w:rFonts w:asciiTheme="majorHAnsi" w:hAnsiTheme="majorHAnsi" w:cs="Arial"/>
          <w:sz w:val="21"/>
          <w:szCs w:val="21"/>
        </w:rPr>
        <w:t>.20</w:t>
      </w:r>
      <w:r w:rsidR="006C1398" w:rsidRPr="007461C6">
        <w:rPr>
          <w:rFonts w:asciiTheme="majorHAnsi" w:hAnsiTheme="majorHAnsi" w:cs="Arial"/>
          <w:sz w:val="21"/>
          <w:szCs w:val="21"/>
        </w:rPr>
        <w:t>2</w:t>
      </w:r>
      <w:r w:rsidR="00C407A1" w:rsidRPr="007461C6">
        <w:rPr>
          <w:rFonts w:asciiTheme="majorHAnsi" w:hAnsiTheme="majorHAnsi" w:cs="Arial"/>
          <w:sz w:val="21"/>
          <w:szCs w:val="21"/>
        </w:rPr>
        <w:t>1</w:t>
      </w:r>
      <w:r w:rsidR="00577C01" w:rsidRPr="007461C6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7461C6">
        <w:rPr>
          <w:rFonts w:asciiTheme="majorHAnsi" w:hAnsiTheme="majorHAnsi" w:cs="Arial"/>
          <w:sz w:val="21"/>
          <w:szCs w:val="21"/>
        </w:rPr>
        <w:t>r.</w:t>
      </w:r>
    </w:p>
    <w:p w14:paraId="24837029" w14:textId="77777777" w:rsidR="000858F1" w:rsidRPr="007461C6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7461C6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0C10C689" w:rsidR="000858F1" w:rsidRPr="007461C6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7461C6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C407A1" w:rsidRPr="007461C6">
        <w:rPr>
          <w:rFonts w:asciiTheme="majorHAnsi" w:hAnsiTheme="majorHAnsi" w:cs="Arial"/>
          <w:b/>
          <w:bCs/>
          <w:sz w:val="21"/>
          <w:szCs w:val="21"/>
        </w:rPr>
        <w:t>1</w:t>
      </w:r>
    </w:p>
    <w:p w14:paraId="7A9D232C" w14:textId="79FF80EF" w:rsidR="00370E7D" w:rsidRPr="007461C6" w:rsidRDefault="00370E7D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7461C6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5A024CFB" w14:textId="532F0963" w:rsidR="00370E7D" w:rsidRPr="007461C6" w:rsidRDefault="00370E7D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7461C6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48E4BB0F" w14:textId="77777777" w:rsidR="00C407A1" w:rsidRPr="007461C6" w:rsidRDefault="00C407A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</w:p>
    <w:p w14:paraId="077B15EA" w14:textId="1BF2B3B4" w:rsidR="00EC1AC1" w:rsidRPr="007461C6" w:rsidRDefault="000858F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7461C6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7461C6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7461C6" w:rsidRDefault="00185C72" w:rsidP="00CA0C3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7968D23A" w14:textId="77777777" w:rsidR="00ED4211" w:rsidRPr="007461C6" w:rsidRDefault="00ED4211" w:rsidP="00CA0C32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7461C6">
        <w:rPr>
          <w:rFonts w:asciiTheme="majorHAnsi" w:eastAsia="Cambria" w:hAnsiTheme="majorHAnsi" w:cs="Cambria"/>
          <w:b/>
          <w:bCs/>
          <w:sz w:val="21"/>
          <w:szCs w:val="21"/>
        </w:rPr>
        <w:t>„</w:t>
      </w:r>
      <w:bookmarkStart w:id="0" w:name="_Hlk31882587"/>
      <w:r w:rsidRPr="007461C6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Słupia i Wielkopole, </w:t>
      </w:r>
    </w:p>
    <w:p w14:paraId="40230679" w14:textId="3EDE9151" w:rsidR="00BC0942" w:rsidRPr="007461C6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7461C6">
        <w:rPr>
          <w:rFonts w:asciiTheme="majorHAnsi" w:hAnsiTheme="majorHAnsi"/>
          <w:b/>
          <w:bCs/>
          <w:sz w:val="21"/>
          <w:szCs w:val="21"/>
          <w:lang w:eastAsia="pl-PL"/>
        </w:rPr>
        <w:t xml:space="preserve">gmina Słupia, powiat jędrzejowski, woj. Świętokrzyskie - zagospodarowanie poscaleniowe </w:t>
      </w:r>
      <w:r w:rsidR="00BC0942" w:rsidRPr="007461C6">
        <w:rPr>
          <w:rFonts w:asciiTheme="majorHAnsi" w:hAnsiTheme="majorHAnsi"/>
          <w:b/>
          <w:bCs/>
          <w:sz w:val="21"/>
          <w:szCs w:val="21"/>
          <w:lang w:eastAsia="pl-PL"/>
        </w:rPr>
        <w:t>–</w:t>
      </w:r>
    </w:p>
    <w:p w14:paraId="4555FBA6" w14:textId="1144BA32" w:rsidR="00ED4211" w:rsidRPr="007461C6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 w:cs="Cambria"/>
          <w:b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  <w:lang w:eastAsia="pl-PL"/>
        </w:rPr>
        <w:t>Etap I</w:t>
      </w:r>
      <w:r w:rsidR="00C407A1" w:rsidRPr="007461C6">
        <w:rPr>
          <w:rFonts w:asciiTheme="majorHAnsi" w:hAnsiTheme="majorHAnsi"/>
          <w:b/>
          <w:bCs/>
          <w:sz w:val="21"/>
          <w:szCs w:val="21"/>
          <w:lang w:val="pl-PL" w:eastAsia="pl-PL"/>
        </w:rPr>
        <w:t>V</w:t>
      </w:r>
      <w:r w:rsidRPr="007461C6">
        <w:rPr>
          <w:rFonts w:asciiTheme="majorHAnsi" w:hAnsiTheme="majorHAnsi" w:cs="Cambria"/>
          <w:b/>
          <w:sz w:val="21"/>
          <w:szCs w:val="21"/>
        </w:rPr>
        <w:t>”</w:t>
      </w:r>
    </w:p>
    <w:p w14:paraId="0EA3DD75" w14:textId="77777777" w:rsidR="00ED4211" w:rsidRPr="007461C6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sz w:val="21"/>
          <w:szCs w:val="21"/>
        </w:rPr>
      </w:pPr>
    </w:p>
    <w:bookmarkEnd w:id="0"/>
    <w:p w14:paraId="3F73964A" w14:textId="77777777" w:rsidR="00596674" w:rsidRPr="007461C6" w:rsidRDefault="00596674" w:rsidP="00CA0C3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05964FB" w14:textId="3C099770" w:rsidR="000858F1" w:rsidRPr="007461C6" w:rsidRDefault="000858F1" w:rsidP="00CA0C3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Zamawiający działając na podstawie art. </w:t>
      </w:r>
      <w:r w:rsidR="00C407A1" w:rsidRPr="007461C6">
        <w:rPr>
          <w:rFonts w:asciiTheme="majorHAnsi" w:hAnsiTheme="majorHAnsi"/>
          <w:sz w:val="21"/>
          <w:szCs w:val="21"/>
        </w:rPr>
        <w:t>284</w:t>
      </w:r>
      <w:r w:rsidRPr="007461C6">
        <w:rPr>
          <w:rFonts w:asciiTheme="majorHAnsi" w:hAnsiTheme="majorHAnsi"/>
          <w:sz w:val="21"/>
          <w:szCs w:val="21"/>
        </w:rPr>
        <w:t xml:space="preserve"> ust. </w:t>
      </w:r>
      <w:r w:rsidR="00C407A1" w:rsidRPr="007461C6">
        <w:rPr>
          <w:rFonts w:asciiTheme="majorHAnsi" w:hAnsiTheme="majorHAnsi"/>
          <w:sz w:val="21"/>
          <w:szCs w:val="21"/>
        </w:rPr>
        <w:t>6</w:t>
      </w:r>
      <w:r w:rsidR="00D74054" w:rsidRPr="007461C6">
        <w:rPr>
          <w:rFonts w:asciiTheme="majorHAnsi" w:hAnsiTheme="majorHAnsi"/>
          <w:sz w:val="21"/>
          <w:szCs w:val="21"/>
        </w:rPr>
        <w:t xml:space="preserve"> </w:t>
      </w:r>
      <w:r w:rsidR="005F2C3A" w:rsidRPr="007461C6">
        <w:rPr>
          <w:rFonts w:asciiTheme="majorHAnsi" w:hAnsiTheme="majorHAnsi"/>
          <w:sz w:val="21"/>
          <w:szCs w:val="21"/>
        </w:rPr>
        <w:t xml:space="preserve">oraz art. 286 ust. 1 </w:t>
      </w:r>
      <w:r w:rsidRPr="007461C6">
        <w:rPr>
          <w:rFonts w:asciiTheme="majorHAnsi" w:hAnsiTheme="majorHAnsi"/>
          <w:sz w:val="21"/>
          <w:szCs w:val="21"/>
        </w:rPr>
        <w:t xml:space="preserve">ustawy z dnia </w:t>
      </w:r>
      <w:r w:rsidR="00C407A1" w:rsidRPr="007461C6">
        <w:rPr>
          <w:rFonts w:asciiTheme="majorHAnsi" w:hAnsiTheme="majorHAnsi"/>
          <w:sz w:val="21"/>
          <w:szCs w:val="21"/>
        </w:rPr>
        <w:t>11 września 2019r.</w:t>
      </w:r>
      <w:r w:rsidRPr="007461C6">
        <w:rPr>
          <w:rFonts w:asciiTheme="majorHAnsi" w:hAnsiTheme="majorHAnsi"/>
          <w:sz w:val="21"/>
          <w:szCs w:val="21"/>
        </w:rPr>
        <w:t xml:space="preserve"> Prawo zamówień publicznych (</w:t>
      </w:r>
      <w:r w:rsidR="00082E65" w:rsidRPr="007461C6">
        <w:rPr>
          <w:rFonts w:asciiTheme="majorHAnsi" w:hAnsiTheme="majorHAnsi"/>
          <w:sz w:val="21"/>
          <w:szCs w:val="21"/>
        </w:rPr>
        <w:t xml:space="preserve">tj. </w:t>
      </w:r>
      <w:r w:rsidR="00C463E0" w:rsidRPr="007461C6">
        <w:rPr>
          <w:rStyle w:val="Pogrubienie"/>
          <w:rFonts w:asciiTheme="majorHAnsi" w:hAnsiTheme="majorHAnsi" w:cs="Arial"/>
          <w:b w:val="0"/>
          <w:sz w:val="21"/>
          <w:szCs w:val="21"/>
        </w:rPr>
        <w:t>Dz. U. z 201</w:t>
      </w:r>
      <w:r w:rsidR="00373DD0" w:rsidRPr="007461C6">
        <w:rPr>
          <w:rStyle w:val="Pogrubienie"/>
          <w:rFonts w:asciiTheme="majorHAnsi" w:hAnsiTheme="majorHAnsi" w:cs="Arial"/>
          <w:b w:val="0"/>
          <w:sz w:val="21"/>
          <w:szCs w:val="21"/>
        </w:rPr>
        <w:t>9</w:t>
      </w:r>
      <w:r w:rsidR="00C463E0" w:rsidRPr="007461C6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C407A1" w:rsidRPr="007461C6">
        <w:rPr>
          <w:rStyle w:val="Pogrubienie"/>
          <w:rFonts w:asciiTheme="majorHAnsi" w:hAnsiTheme="majorHAnsi" w:cs="Arial"/>
          <w:b w:val="0"/>
          <w:sz w:val="21"/>
          <w:szCs w:val="21"/>
        </w:rPr>
        <w:t>2019 ze zm.</w:t>
      </w:r>
      <w:r w:rsidR="00257CC5" w:rsidRPr="007461C6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7461C6">
        <w:rPr>
          <w:rFonts w:asciiTheme="majorHAnsi" w:hAnsiTheme="majorHAnsi"/>
          <w:sz w:val="21"/>
          <w:szCs w:val="21"/>
        </w:rPr>
        <w:t>– dalej ustawy</w:t>
      </w:r>
      <w:r w:rsidR="00F766C9" w:rsidRPr="007461C6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F766C9" w:rsidRPr="007461C6">
        <w:rPr>
          <w:rFonts w:asciiTheme="majorHAnsi" w:hAnsiTheme="majorHAnsi"/>
          <w:sz w:val="21"/>
          <w:szCs w:val="21"/>
        </w:rPr>
        <w:t>Pzp</w:t>
      </w:r>
      <w:proofErr w:type="spellEnd"/>
      <w:r w:rsidRPr="007461C6">
        <w:rPr>
          <w:rFonts w:asciiTheme="majorHAnsi" w:hAnsiTheme="majorHAnsi"/>
          <w:sz w:val="21"/>
          <w:szCs w:val="21"/>
        </w:rPr>
        <w:t>)</w:t>
      </w:r>
      <w:r w:rsidR="00941A2E" w:rsidRPr="007461C6">
        <w:rPr>
          <w:rFonts w:asciiTheme="majorHAnsi" w:hAnsiTheme="majorHAnsi"/>
          <w:sz w:val="21"/>
          <w:szCs w:val="21"/>
        </w:rPr>
        <w:t xml:space="preserve"> </w:t>
      </w:r>
      <w:r w:rsidR="00F37346" w:rsidRPr="007461C6">
        <w:rPr>
          <w:rFonts w:asciiTheme="majorHAnsi" w:hAnsiTheme="majorHAnsi"/>
          <w:sz w:val="21"/>
          <w:szCs w:val="21"/>
        </w:rPr>
        <w:t>udziela odpowiedzi na pytania</w:t>
      </w:r>
      <w:r w:rsidR="005F2C3A" w:rsidRPr="007461C6">
        <w:rPr>
          <w:rFonts w:asciiTheme="majorHAnsi" w:hAnsiTheme="majorHAnsi"/>
          <w:sz w:val="21"/>
          <w:szCs w:val="21"/>
        </w:rPr>
        <w:t xml:space="preserve"> oraz dokonuje modyfikacji SWZ</w:t>
      </w:r>
      <w:r w:rsidR="00042B7D" w:rsidRPr="007461C6">
        <w:rPr>
          <w:rFonts w:asciiTheme="majorHAnsi" w:hAnsiTheme="majorHAnsi"/>
          <w:sz w:val="21"/>
          <w:szCs w:val="21"/>
        </w:rPr>
        <w:t>:</w:t>
      </w:r>
    </w:p>
    <w:p w14:paraId="1083D1B2" w14:textId="740D9728" w:rsidR="00042B7D" w:rsidRPr="007461C6" w:rsidRDefault="00042B7D" w:rsidP="00CA0C3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35470A2D" w14:textId="5E5D1204" w:rsidR="00E04552" w:rsidRPr="007461C6" w:rsidRDefault="00C407A1" w:rsidP="00CA0C32">
      <w:pPr>
        <w:pStyle w:val="Akapitzlist"/>
        <w:numPr>
          <w:ilvl w:val="0"/>
          <w:numId w:val="12"/>
        </w:numPr>
        <w:spacing w:after="0"/>
        <w:ind w:left="709" w:hanging="349"/>
        <w:jc w:val="both"/>
        <w:rPr>
          <w:rFonts w:asciiTheme="majorHAnsi" w:hAnsiTheme="majorHAnsi"/>
          <w:b/>
          <w:sz w:val="21"/>
          <w:szCs w:val="21"/>
          <w:u w:val="single"/>
        </w:rPr>
      </w:pPr>
      <w:r w:rsidRPr="007461C6">
        <w:rPr>
          <w:rFonts w:asciiTheme="majorHAnsi" w:hAnsiTheme="majorHAnsi"/>
          <w:b/>
          <w:sz w:val="21"/>
          <w:szCs w:val="21"/>
          <w:u w:val="single"/>
        </w:rPr>
        <w:t>Wykonawca</w:t>
      </w:r>
      <w:r w:rsidR="002E5A45" w:rsidRPr="007461C6">
        <w:rPr>
          <w:rFonts w:asciiTheme="majorHAnsi" w:hAnsiTheme="majorHAnsi"/>
          <w:b/>
          <w:sz w:val="21"/>
          <w:szCs w:val="21"/>
          <w:u w:val="single"/>
        </w:rPr>
        <w:t xml:space="preserve"> 1</w:t>
      </w:r>
      <w:r w:rsidR="00F67150" w:rsidRPr="007461C6">
        <w:rPr>
          <w:rFonts w:asciiTheme="majorHAnsi" w:hAnsiTheme="majorHAnsi"/>
          <w:b/>
          <w:sz w:val="21"/>
          <w:szCs w:val="21"/>
          <w:u w:val="single"/>
        </w:rPr>
        <w:t>:</w:t>
      </w:r>
    </w:p>
    <w:p w14:paraId="4F9CDF9D" w14:textId="72BF2D13" w:rsidR="00C407A1" w:rsidRPr="007461C6" w:rsidRDefault="00C407A1" w:rsidP="00CA0C3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1"/>
          <w:szCs w:val="21"/>
          <w:lang w:eastAsia="pl-PL"/>
        </w:rPr>
      </w:pPr>
      <w:r w:rsidRPr="007461C6">
        <w:rPr>
          <w:rFonts w:asciiTheme="majorHAnsi" w:hAnsiTheme="majorHAnsi"/>
          <w:b/>
          <w:i/>
          <w:iCs/>
          <w:sz w:val="21"/>
          <w:szCs w:val="21"/>
        </w:rPr>
        <w:t>Pytanie 1:</w:t>
      </w:r>
    </w:p>
    <w:p w14:paraId="503B576F" w14:textId="7BC74D13" w:rsidR="00C407A1" w:rsidRPr="007461C6" w:rsidRDefault="00C407A1" w:rsidP="00CA0C32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Theme="majorHAnsi" w:hAnsiTheme="majorHAnsi" w:cs="Times New Roman"/>
          <w:i/>
          <w:iCs/>
          <w:sz w:val="21"/>
          <w:szCs w:val="21"/>
          <w:lang w:eastAsia="pl-PL"/>
        </w:rPr>
      </w:pPr>
      <w:r w:rsidRPr="007461C6">
        <w:rPr>
          <w:rFonts w:asciiTheme="majorHAnsi" w:hAnsiTheme="majorHAnsi" w:cs="Times New Roman"/>
          <w:i/>
          <w:iCs/>
          <w:sz w:val="21"/>
          <w:szCs w:val="21"/>
          <w:lang w:eastAsia="pl-PL"/>
        </w:rPr>
        <w:t xml:space="preserve">Wykonawca zwraca się do Zamawiającego z prośbą o udzielenie odpowiedzi: </w:t>
      </w:r>
    </w:p>
    <w:p w14:paraId="0F962F85" w14:textId="3F211956" w:rsidR="00C407A1" w:rsidRPr="007461C6" w:rsidRDefault="00C407A1" w:rsidP="00CA0C3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iCs/>
          <w:sz w:val="21"/>
          <w:szCs w:val="21"/>
          <w:lang w:eastAsia="pl-PL"/>
        </w:rPr>
      </w:pPr>
      <w:r w:rsidRPr="007461C6">
        <w:rPr>
          <w:rFonts w:asciiTheme="majorHAnsi" w:hAnsiTheme="majorHAnsi" w:cs="Times New Roman"/>
          <w:i/>
          <w:iCs/>
          <w:sz w:val="21"/>
          <w:szCs w:val="21"/>
          <w:lang w:eastAsia="pl-PL"/>
        </w:rPr>
        <w:t xml:space="preserve">Czy Wykonawca składający ofertę w przedmiotowym postępowaniu w celu spełnienia warunku potwierdzającego wysokość posiadanych środków finansowych lub zdolność kredytową Wykonawcy może </w:t>
      </w:r>
      <w:bookmarkStart w:id="1" w:name="_Hlk65572222"/>
      <w:r w:rsidRPr="007461C6">
        <w:rPr>
          <w:rFonts w:asciiTheme="majorHAnsi" w:hAnsiTheme="majorHAnsi" w:cs="Times New Roman"/>
          <w:i/>
          <w:iCs/>
          <w:sz w:val="21"/>
          <w:szCs w:val="21"/>
          <w:lang w:eastAsia="pl-PL"/>
        </w:rPr>
        <w:t xml:space="preserve">polegać na zasobach innych podmiotów </w:t>
      </w:r>
      <w:bookmarkEnd w:id="1"/>
      <w:r w:rsidRPr="007461C6">
        <w:rPr>
          <w:rFonts w:asciiTheme="majorHAnsi" w:hAnsiTheme="majorHAnsi" w:cs="Times New Roman"/>
          <w:i/>
          <w:iCs/>
          <w:sz w:val="21"/>
          <w:szCs w:val="21"/>
          <w:lang w:eastAsia="pl-PL"/>
        </w:rPr>
        <w:t xml:space="preserve">(niebędącego Wykonawcą) i czy Zamawiający uzna warunek za spełniony, jeżeli Wykonawca wraz z podmiotem, na zasoby którego będzie się powoływał łącznie spełnią warunek posiadania wymaganych środków finansowych lub zdolności kredytowej, tj. minimum 1 000 000,00 PLN? </w:t>
      </w:r>
    </w:p>
    <w:p w14:paraId="65C86B3F" w14:textId="14396DAB" w:rsidR="00F67150" w:rsidRPr="007461C6" w:rsidRDefault="00F67150" w:rsidP="00CA0C32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7E39D102" w14:textId="2B8062ED" w:rsidR="00E04552" w:rsidRPr="002C1D7A" w:rsidRDefault="00E04552" w:rsidP="00CA0C32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2C1D7A">
        <w:rPr>
          <w:rFonts w:asciiTheme="majorHAnsi" w:hAnsiTheme="majorHAnsi"/>
          <w:b/>
          <w:bCs/>
          <w:i/>
          <w:iCs/>
          <w:sz w:val="21"/>
          <w:szCs w:val="21"/>
        </w:rPr>
        <w:t>Odpowiedź</w:t>
      </w:r>
      <w:r w:rsidR="00C407A1" w:rsidRPr="002C1D7A">
        <w:rPr>
          <w:rFonts w:asciiTheme="majorHAnsi" w:hAnsiTheme="majorHAnsi"/>
          <w:b/>
          <w:bCs/>
          <w:i/>
          <w:iCs/>
          <w:sz w:val="21"/>
          <w:szCs w:val="21"/>
        </w:rPr>
        <w:t xml:space="preserve"> 1</w:t>
      </w:r>
      <w:r w:rsidR="00F67150" w:rsidRPr="002C1D7A">
        <w:rPr>
          <w:rFonts w:asciiTheme="majorHAnsi" w:hAnsiTheme="majorHAnsi"/>
          <w:i/>
          <w:iCs/>
          <w:sz w:val="21"/>
          <w:szCs w:val="21"/>
        </w:rPr>
        <w:t>:</w:t>
      </w:r>
    </w:p>
    <w:p w14:paraId="775FE726" w14:textId="68B39C7F" w:rsidR="00F01848" w:rsidRPr="002C1D7A" w:rsidRDefault="0024487E" w:rsidP="00CA0C3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2C1D7A">
        <w:rPr>
          <w:rFonts w:asciiTheme="majorHAnsi" w:hAnsiTheme="majorHAnsi"/>
          <w:b/>
          <w:sz w:val="21"/>
          <w:szCs w:val="21"/>
        </w:rPr>
        <w:t xml:space="preserve">Wszelkie wymagania w zakresie </w:t>
      </w:r>
      <w:r w:rsidRPr="002C1D7A">
        <w:rPr>
          <w:rFonts w:asciiTheme="majorHAnsi" w:hAnsiTheme="majorHAnsi" w:cs="Times New Roman"/>
          <w:b/>
          <w:sz w:val="21"/>
          <w:szCs w:val="21"/>
          <w:lang w:eastAsia="pl-PL"/>
        </w:rPr>
        <w:t>polegania na zasobach innych podmiotów są uregulowane w r</w:t>
      </w:r>
      <w:r w:rsidR="007A670B" w:rsidRPr="002C1D7A">
        <w:rPr>
          <w:rFonts w:asciiTheme="majorHAnsi" w:hAnsiTheme="majorHAnsi"/>
          <w:b/>
          <w:sz w:val="21"/>
          <w:szCs w:val="21"/>
        </w:rPr>
        <w:t>ozdziale V ust. 6</w:t>
      </w:r>
      <w:r w:rsidRPr="002C1D7A">
        <w:rPr>
          <w:rFonts w:asciiTheme="majorHAnsi" w:hAnsiTheme="majorHAnsi"/>
          <w:b/>
          <w:sz w:val="21"/>
          <w:szCs w:val="21"/>
        </w:rPr>
        <w:t xml:space="preserve"> SWZ</w:t>
      </w:r>
    </w:p>
    <w:p w14:paraId="505693F1" w14:textId="77777777" w:rsidR="00C240F5" w:rsidRPr="007461C6" w:rsidRDefault="00C240F5" w:rsidP="00CA0C3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</w:p>
    <w:p w14:paraId="711B2FF3" w14:textId="0B854B4B" w:rsidR="008C4916" w:rsidRPr="007461C6" w:rsidRDefault="00C407A1" w:rsidP="00CA0C32">
      <w:pPr>
        <w:pStyle w:val="Akapitzlist"/>
        <w:numPr>
          <w:ilvl w:val="0"/>
          <w:numId w:val="12"/>
        </w:numPr>
        <w:spacing w:after="0"/>
        <w:ind w:left="709" w:hanging="349"/>
        <w:jc w:val="both"/>
        <w:rPr>
          <w:rFonts w:asciiTheme="majorHAnsi" w:hAnsiTheme="majorHAnsi" w:cstheme="minorHAnsi"/>
          <w:b/>
          <w:sz w:val="21"/>
          <w:szCs w:val="21"/>
          <w:u w:val="single"/>
        </w:rPr>
      </w:pPr>
      <w:bookmarkStart w:id="2" w:name="_Hlk65581306"/>
      <w:bookmarkStart w:id="3" w:name="_Hlk65506350"/>
      <w:r w:rsidRPr="007461C6">
        <w:rPr>
          <w:rFonts w:asciiTheme="majorHAnsi" w:hAnsiTheme="majorHAnsi" w:cstheme="minorHAnsi"/>
          <w:b/>
          <w:sz w:val="21"/>
          <w:szCs w:val="21"/>
          <w:u w:val="single"/>
        </w:rPr>
        <w:t>Wykonawca 2:</w:t>
      </w:r>
    </w:p>
    <w:bookmarkEnd w:id="2"/>
    <w:p w14:paraId="6837CA76" w14:textId="77777777" w:rsidR="00B32193" w:rsidRPr="007461C6" w:rsidRDefault="00B32193" w:rsidP="00CA0C32">
      <w:pPr>
        <w:suppressAutoHyphens w:val="0"/>
        <w:spacing w:after="0"/>
        <w:rPr>
          <w:rFonts w:asciiTheme="majorHAnsi" w:hAnsiTheme="majorHAnsi" w:cstheme="minorHAnsi"/>
          <w:b/>
          <w:bCs/>
          <w:sz w:val="21"/>
          <w:szCs w:val="21"/>
          <w:lang w:eastAsia="pl-PL"/>
        </w:rPr>
      </w:pPr>
      <w:r w:rsidRPr="007461C6">
        <w:rPr>
          <w:rFonts w:asciiTheme="majorHAnsi" w:hAnsiTheme="majorHAnsi" w:cstheme="minorHAnsi"/>
          <w:b/>
          <w:bCs/>
          <w:i/>
          <w:iCs/>
          <w:sz w:val="21"/>
          <w:szCs w:val="21"/>
        </w:rPr>
        <w:t>Pytanie nr 1</w:t>
      </w:r>
    </w:p>
    <w:p w14:paraId="3F5F0801" w14:textId="51422D05" w:rsidR="00B32193" w:rsidRPr="007461C6" w:rsidRDefault="00B32193" w:rsidP="00CA0C32">
      <w:pPr>
        <w:suppressAutoHyphens w:val="0"/>
        <w:spacing w:after="0"/>
        <w:jc w:val="both"/>
        <w:rPr>
          <w:rFonts w:asciiTheme="majorHAnsi" w:hAnsiTheme="majorHAnsi" w:cstheme="minorHAnsi"/>
          <w:i/>
          <w:iCs/>
          <w:sz w:val="21"/>
          <w:szCs w:val="21"/>
        </w:rPr>
      </w:pPr>
      <w:r w:rsidRPr="007461C6">
        <w:rPr>
          <w:rFonts w:asciiTheme="majorHAnsi" w:hAnsiTheme="majorHAnsi" w:cstheme="minorHAnsi"/>
          <w:i/>
          <w:iCs/>
          <w:sz w:val="21"/>
          <w:szCs w:val="21"/>
        </w:rPr>
        <w:t> W Planie Funkcjonalno Użytkowym Inwestor pisze o możliwej konieczności uzyskania Zgody na</w:t>
      </w:r>
      <w:r w:rsidR="00F01848" w:rsidRPr="007461C6">
        <w:rPr>
          <w:rFonts w:asciiTheme="majorHAnsi" w:hAnsiTheme="majorHAnsi" w:cstheme="minorHAnsi"/>
          <w:i/>
          <w:iCs/>
          <w:sz w:val="21"/>
          <w:szCs w:val="21"/>
        </w:rPr>
        <w:t xml:space="preserve"> </w:t>
      </w:r>
      <w:r w:rsidRPr="007461C6">
        <w:rPr>
          <w:rFonts w:asciiTheme="majorHAnsi" w:hAnsiTheme="majorHAnsi" w:cstheme="minorHAnsi"/>
          <w:i/>
          <w:iCs/>
          <w:sz w:val="21"/>
          <w:szCs w:val="21"/>
        </w:rPr>
        <w:t>Realizacje Inwestycji Drogowej, jeśli tak prosimy o doprecyzowanie ile działek należy przewidzieć do podziału geodezyjnego?. Jednocześnie zaznaczam,że termin na realizację zadania jest stosunkowo krótki, a procedura ZRID jest  czasochłonna i trwa o wiele dłużej niż czas przewidziany w zamówieniu na dokumentację.</w:t>
      </w:r>
    </w:p>
    <w:p w14:paraId="28AD0028" w14:textId="2610B8AF" w:rsidR="00B32193" w:rsidRPr="007461C6" w:rsidRDefault="00B32193" w:rsidP="00CA0C32">
      <w:pPr>
        <w:suppressAutoHyphens w:val="0"/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 xml:space="preserve">Odpowiedź </w:t>
      </w:r>
      <w:r w:rsidR="0024487E" w:rsidRPr="007461C6">
        <w:rPr>
          <w:rFonts w:asciiTheme="majorHAnsi" w:hAnsiTheme="majorHAnsi"/>
          <w:b/>
          <w:bCs/>
          <w:sz w:val="21"/>
          <w:szCs w:val="21"/>
        </w:rPr>
        <w:t xml:space="preserve">nr </w:t>
      </w:r>
      <w:r w:rsidRPr="007461C6">
        <w:rPr>
          <w:rFonts w:asciiTheme="majorHAnsi" w:hAnsiTheme="majorHAnsi"/>
          <w:b/>
          <w:bCs/>
          <w:sz w:val="21"/>
          <w:szCs w:val="21"/>
        </w:rPr>
        <w:t>1:</w:t>
      </w:r>
    </w:p>
    <w:p w14:paraId="5DF420CB" w14:textId="5269CFC6" w:rsidR="00B32193" w:rsidRPr="007461C6" w:rsidRDefault="0024487E" w:rsidP="00CA0C32">
      <w:pPr>
        <w:suppressAutoHyphens w:val="0"/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>Zamawiający</w:t>
      </w:r>
      <w:r w:rsidR="001B6900" w:rsidRPr="007461C6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380F14" w:rsidRPr="007461C6">
        <w:rPr>
          <w:rFonts w:asciiTheme="majorHAnsi" w:hAnsiTheme="majorHAnsi"/>
          <w:b/>
          <w:bCs/>
          <w:sz w:val="21"/>
          <w:szCs w:val="21"/>
        </w:rPr>
        <w:t>dołoży</w:t>
      </w:r>
      <w:r w:rsidR="001B6900" w:rsidRPr="007461C6">
        <w:rPr>
          <w:rFonts w:asciiTheme="majorHAnsi" w:hAnsiTheme="majorHAnsi"/>
          <w:b/>
          <w:bCs/>
          <w:sz w:val="21"/>
          <w:szCs w:val="21"/>
        </w:rPr>
        <w:t xml:space="preserve"> wszelkich </w:t>
      </w:r>
      <w:r w:rsidR="00380F14" w:rsidRPr="007461C6">
        <w:rPr>
          <w:rFonts w:asciiTheme="majorHAnsi" w:hAnsiTheme="majorHAnsi"/>
          <w:b/>
          <w:bCs/>
          <w:sz w:val="21"/>
          <w:szCs w:val="21"/>
        </w:rPr>
        <w:t>starań, aby</w:t>
      </w:r>
      <w:r w:rsidR="001B6900" w:rsidRPr="007461C6">
        <w:rPr>
          <w:rFonts w:asciiTheme="majorHAnsi" w:hAnsiTheme="majorHAnsi"/>
          <w:b/>
          <w:bCs/>
          <w:sz w:val="21"/>
          <w:szCs w:val="21"/>
        </w:rPr>
        <w:t xml:space="preserve"> skrócić termin </w:t>
      </w:r>
      <w:r w:rsidR="00380F14" w:rsidRPr="007461C6">
        <w:rPr>
          <w:rFonts w:asciiTheme="majorHAnsi" w:hAnsiTheme="majorHAnsi"/>
          <w:b/>
          <w:bCs/>
          <w:sz w:val="21"/>
          <w:szCs w:val="21"/>
        </w:rPr>
        <w:t>uzyskania</w:t>
      </w:r>
      <w:r w:rsidR="001B6900" w:rsidRPr="007461C6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380F14" w:rsidRPr="007461C6">
        <w:rPr>
          <w:rFonts w:asciiTheme="majorHAnsi" w:hAnsiTheme="majorHAnsi"/>
          <w:b/>
          <w:bCs/>
          <w:sz w:val="21"/>
          <w:szCs w:val="21"/>
        </w:rPr>
        <w:t>uzgodnień</w:t>
      </w:r>
      <w:r w:rsidR="001B6900" w:rsidRPr="007461C6">
        <w:rPr>
          <w:rFonts w:asciiTheme="majorHAnsi" w:hAnsiTheme="majorHAnsi"/>
          <w:b/>
          <w:bCs/>
          <w:sz w:val="21"/>
          <w:szCs w:val="21"/>
        </w:rPr>
        <w:t xml:space="preserve"> oraz decyzji administracyjnych.</w:t>
      </w:r>
    </w:p>
    <w:p w14:paraId="7A09DF9B" w14:textId="6FC6B101" w:rsidR="00341BC9" w:rsidRPr="007461C6" w:rsidRDefault="00341BC9" w:rsidP="00CA0C32">
      <w:pPr>
        <w:suppressAutoHyphens w:val="0"/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>Nie zachodzi konieczność podziału geodezyjnego, ponieważ przebudowywana lub budowana droga ma się mieścić w granicach istniejącego pasa drogowego.</w:t>
      </w:r>
    </w:p>
    <w:p w14:paraId="014FB632" w14:textId="4588FD87" w:rsidR="0024487E" w:rsidRDefault="0024487E" w:rsidP="00CA0C32">
      <w:pPr>
        <w:suppressAutoHyphens w:val="0"/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bookmarkStart w:id="4" w:name="_GoBack"/>
      <w:bookmarkEnd w:id="4"/>
    </w:p>
    <w:p w14:paraId="3373036E" w14:textId="5E574F34" w:rsidR="00D95FC6" w:rsidRDefault="00D95FC6" w:rsidP="00CA0C32">
      <w:pPr>
        <w:suppressAutoHyphens w:val="0"/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5686593A" w14:textId="77777777" w:rsidR="00D95FC6" w:rsidRPr="007461C6" w:rsidRDefault="00D95FC6" w:rsidP="00CA0C32">
      <w:pPr>
        <w:suppressAutoHyphens w:val="0"/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3BC2E0DC" w14:textId="77777777" w:rsidR="00B32193" w:rsidRPr="007461C6" w:rsidRDefault="00B32193" w:rsidP="00CA0C32">
      <w:pPr>
        <w:suppressAutoHyphens w:val="0"/>
        <w:spacing w:after="0"/>
        <w:rPr>
          <w:rFonts w:asciiTheme="majorHAnsi" w:hAnsiTheme="majorHAnsi" w:cstheme="minorHAnsi"/>
          <w:b/>
          <w:bCs/>
          <w:i/>
          <w:iCs/>
          <w:sz w:val="21"/>
          <w:szCs w:val="21"/>
        </w:rPr>
      </w:pPr>
      <w:r w:rsidRPr="007461C6">
        <w:rPr>
          <w:rFonts w:asciiTheme="majorHAnsi" w:hAnsiTheme="majorHAnsi" w:cstheme="minorHAnsi"/>
          <w:b/>
          <w:bCs/>
          <w:i/>
          <w:iCs/>
          <w:sz w:val="21"/>
          <w:szCs w:val="21"/>
        </w:rPr>
        <w:lastRenderedPageBreak/>
        <w:t>Pytanie nr 2</w:t>
      </w:r>
    </w:p>
    <w:p w14:paraId="3E39313D" w14:textId="466B9A3C" w:rsidR="00B32193" w:rsidRPr="007461C6" w:rsidRDefault="00B32193" w:rsidP="00CA0C32">
      <w:pPr>
        <w:spacing w:after="0"/>
        <w:jc w:val="both"/>
        <w:rPr>
          <w:rFonts w:asciiTheme="majorHAnsi" w:hAnsiTheme="majorHAnsi" w:cstheme="minorHAnsi"/>
          <w:i/>
          <w:iCs/>
          <w:sz w:val="21"/>
          <w:szCs w:val="21"/>
        </w:rPr>
      </w:pPr>
      <w:r w:rsidRPr="007461C6">
        <w:rPr>
          <w:rFonts w:asciiTheme="majorHAnsi" w:hAnsiTheme="majorHAnsi" w:cstheme="minorHAnsi"/>
          <w:i/>
          <w:iCs/>
          <w:sz w:val="21"/>
          <w:szCs w:val="21"/>
        </w:rPr>
        <w:t> Zamawiający w PFU przewiduje wykonanie jednej warstwy bitumicznej. Prosimy o potwierdzenie, czy należy wykonać jedną warstwę bitumiczną, czy przyjąć konstrukcję zgodną z Katalogiem Typowych Konstrukcji Podatnych i Półsztywnych, która</w:t>
      </w:r>
      <w:r w:rsidR="00D95FC6">
        <w:rPr>
          <w:rFonts w:asciiTheme="majorHAnsi" w:hAnsiTheme="majorHAnsi" w:cstheme="minorHAnsi"/>
          <w:i/>
          <w:iCs/>
          <w:sz w:val="21"/>
          <w:szCs w:val="21"/>
        </w:rPr>
        <w:t xml:space="preserve"> </w:t>
      </w:r>
      <w:r w:rsidRPr="007461C6">
        <w:rPr>
          <w:rFonts w:asciiTheme="majorHAnsi" w:hAnsiTheme="majorHAnsi" w:cstheme="minorHAnsi"/>
          <w:i/>
          <w:iCs/>
          <w:sz w:val="21"/>
          <w:szCs w:val="21"/>
        </w:rPr>
        <w:t>dla</w:t>
      </w:r>
      <w:r w:rsidR="00D95FC6" w:rsidRPr="007461C6">
        <w:rPr>
          <w:rFonts w:asciiTheme="majorHAnsi" w:hAnsiTheme="majorHAnsi" w:cstheme="minorHAnsi"/>
          <w:i/>
          <w:iCs/>
          <w:sz w:val="21"/>
          <w:szCs w:val="21"/>
        </w:rPr>
        <w:t xml:space="preserve"> </w:t>
      </w:r>
      <w:r w:rsidRPr="007461C6">
        <w:rPr>
          <w:rFonts w:asciiTheme="majorHAnsi" w:hAnsiTheme="majorHAnsi" w:cstheme="minorHAnsi"/>
          <w:i/>
          <w:iCs/>
          <w:sz w:val="21"/>
          <w:szCs w:val="21"/>
        </w:rPr>
        <w:t>kategorii ruchu</w:t>
      </w:r>
      <w:r w:rsidR="00D95FC6">
        <w:rPr>
          <w:rFonts w:asciiTheme="majorHAnsi" w:hAnsiTheme="majorHAnsi" w:cstheme="minorHAnsi"/>
          <w:i/>
          <w:iCs/>
          <w:sz w:val="21"/>
          <w:szCs w:val="21"/>
        </w:rPr>
        <w:t xml:space="preserve"> </w:t>
      </w:r>
      <w:r w:rsidRPr="007461C6">
        <w:rPr>
          <w:rFonts w:asciiTheme="majorHAnsi" w:hAnsiTheme="majorHAnsi" w:cstheme="minorHAnsi"/>
          <w:i/>
          <w:iCs/>
          <w:sz w:val="21"/>
          <w:szCs w:val="21"/>
        </w:rPr>
        <w:t>KR1</w:t>
      </w:r>
      <w:r w:rsidR="00D95FC6">
        <w:rPr>
          <w:rFonts w:asciiTheme="majorHAnsi" w:hAnsiTheme="majorHAnsi" w:cstheme="minorHAnsi"/>
          <w:i/>
          <w:iCs/>
          <w:sz w:val="21"/>
          <w:szCs w:val="21"/>
        </w:rPr>
        <w:t xml:space="preserve"> </w:t>
      </w:r>
      <w:r w:rsidRPr="007461C6">
        <w:rPr>
          <w:rFonts w:asciiTheme="majorHAnsi" w:hAnsiTheme="majorHAnsi" w:cstheme="minorHAnsi"/>
          <w:i/>
          <w:iCs/>
          <w:sz w:val="21"/>
          <w:szCs w:val="21"/>
        </w:rPr>
        <w:t>przewiduje</w:t>
      </w:r>
      <w:r w:rsidR="00D95FC6">
        <w:rPr>
          <w:rFonts w:asciiTheme="majorHAnsi" w:hAnsiTheme="majorHAnsi" w:cstheme="minorHAnsi"/>
          <w:i/>
          <w:iCs/>
          <w:sz w:val="21"/>
          <w:szCs w:val="21"/>
        </w:rPr>
        <w:t xml:space="preserve"> </w:t>
      </w:r>
      <w:r w:rsidRPr="007461C6">
        <w:rPr>
          <w:rFonts w:asciiTheme="majorHAnsi" w:hAnsiTheme="majorHAnsi" w:cstheme="minorHAnsi"/>
          <w:i/>
          <w:iCs/>
          <w:sz w:val="21"/>
          <w:szCs w:val="21"/>
        </w:rPr>
        <w:t>wykonanie dwóch warstw</w:t>
      </w:r>
      <w:r w:rsidR="00D95FC6">
        <w:rPr>
          <w:rFonts w:asciiTheme="majorHAnsi" w:hAnsiTheme="majorHAnsi" w:cstheme="minorHAnsi"/>
          <w:i/>
          <w:iCs/>
          <w:sz w:val="21"/>
          <w:szCs w:val="21"/>
        </w:rPr>
        <w:t xml:space="preserve"> </w:t>
      </w:r>
      <w:r w:rsidRPr="007461C6">
        <w:rPr>
          <w:rFonts w:asciiTheme="majorHAnsi" w:hAnsiTheme="majorHAnsi" w:cstheme="minorHAnsi"/>
          <w:i/>
          <w:iCs/>
          <w:sz w:val="21"/>
          <w:szCs w:val="21"/>
        </w:rPr>
        <w:t>bitumicznych?.</w:t>
      </w:r>
    </w:p>
    <w:bookmarkEnd w:id="3"/>
    <w:p w14:paraId="4A6B8EDD" w14:textId="4E0D1BD1" w:rsidR="00B32193" w:rsidRPr="007461C6" w:rsidRDefault="00B32193" w:rsidP="00CA0C32">
      <w:pPr>
        <w:suppressAutoHyphens w:val="0"/>
        <w:spacing w:after="0"/>
        <w:jc w:val="both"/>
        <w:rPr>
          <w:rFonts w:asciiTheme="majorHAnsi" w:hAnsiTheme="majorHAnsi" w:cstheme="minorHAnsi"/>
          <w:b/>
          <w:bCs/>
          <w:i/>
          <w:iCs/>
          <w:sz w:val="21"/>
          <w:szCs w:val="21"/>
        </w:rPr>
      </w:pPr>
      <w:r w:rsidRPr="007461C6">
        <w:rPr>
          <w:rFonts w:asciiTheme="majorHAnsi" w:hAnsiTheme="majorHAnsi" w:cstheme="minorHAnsi"/>
          <w:b/>
          <w:bCs/>
          <w:i/>
          <w:iCs/>
          <w:sz w:val="21"/>
          <w:szCs w:val="21"/>
        </w:rPr>
        <w:t xml:space="preserve">Odpowiedź </w:t>
      </w:r>
      <w:r w:rsidR="0024487E" w:rsidRPr="007461C6">
        <w:rPr>
          <w:rFonts w:asciiTheme="majorHAnsi" w:hAnsiTheme="majorHAnsi"/>
          <w:b/>
          <w:bCs/>
          <w:sz w:val="21"/>
          <w:szCs w:val="21"/>
        </w:rPr>
        <w:t xml:space="preserve">nr </w:t>
      </w:r>
      <w:r w:rsidRPr="007461C6">
        <w:rPr>
          <w:rFonts w:asciiTheme="majorHAnsi" w:hAnsiTheme="majorHAnsi" w:cstheme="minorHAnsi"/>
          <w:b/>
          <w:bCs/>
          <w:i/>
          <w:iCs/>
          <w:sz w:val="21"/>
          <w:szCs w:val="21"/>
        </w:rPr>
        <w:t>2:</w:t>
      </w:r>
    </w:p>
    <w:p w14:paraId="5BC5A1B5" w14:textId="4C266A3C" w:rsidR="00341BC9" w:rsidRPr="007461C6" w:rsidRDefault="00380F14" w:rsidP="00CA0C32">
      <w:pPr>
        <w:suppressAutoHyphens w:val="0"/>
        <w:spacing w:after="0"/>
        <w:jc w:val="both"/>
        <w:rPr>
          <w:rFonts w:asciiTheme="majorHAnsi" w:hAnsiTheme="majorHAnsi" w:cstheme="minorHAnsi"/>
          <w:b/>
          <w:bCs/>
          <w:sz w:val="21"/>
          <w:szCs w:val="21"/>
        </w:rPr>
      </w:pPr>
      <w:bookmarkStart w:id="5" w:name="_Hlk65663795"/>
      <w:r w:rsidRPr="007461C6">
        <w:rPr>
          <w:rFonts w:asciiTheme="majorHAnsi" w:hAnsiTheme="majorHAnsi" w:cstheme="minorHAnsi"/>
          <w:b/>
          <w:bCs/>
          <w:sz w:val="21"/>
          <w:szCs w:val="21"/>
        </w:rPr>
        <w:t>Należy przyjąć konstrukcję zgodną z Katalogiem Typowych Konstrukcji Podatnych i Półsztywnych, która dla kategorii ruchu KR1, zapis w P</w:t>
      </w:r>
      <w:r w:rsidR="00DB4F98">
        <w:rPr>
          <w:rFonts w:asciiTheme="majorHAnsi" w:hAnsiTheme="majorHAnsi" w:cstheme="minorHAnsi"/>
          <w:b/>
          <w:bCs/>
          <w:sz w:val="21"/>
          <w:szCs w:val="21"/>
        </w:rPr>
        <w:t xml:space="preserve">rogramie </w:t>
      </w:r>
      <w:proofErr w:type="spellStart"/>
      <w:r w:rsidRPr="007461C6">
        <w:rPr>
          <w:rFonts w:asciiTheme="majorHAnsi" w:hAnsiTheme="majorHAnsi" w:cstheme="minorHAnsi"/>
          <w:b/>
          <w:bCs/>
          <w:sz w:val="21"/>
          <w:szCs w:val="21"/>
        </w:rPr>
        <w:t>F</w:t>
      </w:r>
      <w:r w:rsidR="00DB4F98">
        <w:rPr>
          <w:rFonts w:asciiTheme="majorHAnsi" w:hAnsiTheme="majorHAnsi" w:cstheme="minorHAnsi"/>
          <w:b/>
          <w:bCs/>
          <w:sz w:val="21"/>
          <w:szCs w:val="21"/>
        </w:rPr>
        <w:t>unkcjonalno</w:t>
      </w:r>
      <w:proofErr w:type="spellEnd"/>
      <w:r w:rsidR="00DB4F98">
        <w:rPr>
          <w:rFonts w:asciiTheme="majorHAnsi" w:hAnsiTheme="majorHAnsi" w:cstheme="minorHAnsi"/>
          <w:b/>
          <w:bCs/>
          <w:sz w:val="21"/>
          <w:szCs w:val="21"/>
        </w:rPr>
        <w:t xml:space="preserve"> </w:t>
      </w:r>
      <w:r w:rsidRPr="007461C6">
        <w:rPr>
          <w:rFonts w:asciiTheme="majorHAnsi" w:hAnsiTheme="majorHAnsi" w:cstheme="minorHAnsi"/>
          <w:b/>
          <w:bCs/>
          <w:sz w:val="21"/>
          <w:szCs w:val="21"/>
        </w:rPr>
        <w:t>U</w:t>
      </w:r>
      <w:r w:rsidR="00DB4F98">
        <w:rPr>
          <w:rFonts w:asciiTheme="majorHAnsi" w:hAnsiTheme="majorHAnsi" w:cstheme="minorHAnsi"/>
          <w:b/>
          <w:bCs/>
          <w:sz w:val="21"/>
          <w:szCs w:val="21"/>
        </w:rPr>
        <w:t>żytkowym (PFU)</w:t>
      </w:r>
      <w:r w:rsidRPr="007461C6">
        <w:rPr>
          <w:rFonts w:asciiTheme="majorHAnsi" w:hAnsiTheme="majorHAnsi" w:cstheme="minorHAnsi"/>
          <w:b/>
          <w:bCs/>
          <w:sz w:val="21"/>
          <w:szCs w:val="21"/>
        </w:rPr>
        <w:t xml:space="preserve"> został zmieniony.</w:t>
      </w:r>
    </w:p>
    <w:bookmarkEnd w:id="5"/>
    <w:p w14:paraId="71EBF459" w14:textId="77777777" w:rsidR="00380F14" w:rsidRPr="00D95FC6" w:rsidRDefault="00380F14" w:rsidP="00CA0C32">
      <w:pPr>
        <w:suppressAutoHyphens w:val="0"/>
        <w:spacing w:after="0"/>
        <w:jc w:val="both"/>
        <w:rPr>
          <w:rFonts w:asciiTheme="majorHAnsi" w:hAnsiTheme="majorHAnsi" w:cstheme="minorHAnsi"/>
          <w:b/>
          <w:bCs/>
          <w:i/>
          <w:iCs/>
          <w:sz w:val="21"/>
          <w:szCs w:val="21"/>
        </w:rPr>
      </w:pPr>
    </w:p>
    <w:p w14:paraId="3322B86B" w14:textId="77777777" w:rsidR="00B32193" w:rsidRPr="007461C6" w:rsidRDefault="00B32193" w:rsidP="00CA0C32">
      <w:pPr>
        <w:suppressAutoHyphens w:val="0"/>
        <w:spacing w:after="0"/>
        <w:rPr>
          <w:rFonts w:asciiTheme="majorHAnsi" w:hAnsiTheme="majorHAnsi" w:cstheme="minorHAnsi"/>
          <w:sz w:val="21"/>
          <w:szCs w:val="21"/>
        </w:rPr>
      </w:pPr>
      <w:r w:rsidRPr="007461C6">
        <w:rPr>
          <w:rFonts w:asciiTheme="majorHAnsi" w:hAnsiTheme="majorHAnsi" w:cstheme="minorHAnsi"/>
          <w:i/>
          <w:iCs/>
          <w:sz w:val="21"/>
          <w:szCs w:val="21"/>
        </w:rPr>
        <w:t> </w:t>
      </w:r>
      <w:r w:rsidRPr="007461C6">
        <w:rPr>
          <w:rFonts w:asciiTheme="majorHAnsi" w:hAnsiTheme="majorHAnsi" w:cstheme="minorHAnsi"/>
          <w:b/>
          <w:bCs/>
          <w:i/>
          <w:iCs/>
          <w:sz w:val="21"/>
          <w:szCs w:val="21"/>
        </w:rPr>
        <w:t>Pytanie nr 3</w:t>
      </w:r>
    </w:p>
    <w:p w14:paraId="7A2E40E8" w14:textId="449107BA" w:rsidR="00EF741D" w:rsidRPr="007461C6" w:rsidRDefault="00B32193" w:rsidP="00CA0C32">
      <w:pPr>
        <w:suppressAutoHyphens w:val="0"/>
        <w:spacing w:after="0"/>
        <w:jc w:val="both"/>
        <w:rPr>
          <w:rFonts w:asciiTheme="majorHAnsi" w:hAnsiTheme="majorHAnsi" w:cstheme="minorHAnsi"/>
          <w:i/>
          <w:iCs/>
          <w:sz w:val="21"/>
          <w:szCs w:val="21"/>
        </w:rPr>
      </w:pPr>
      <w:r w:rsidRPr="007461C6">
        <w:rPr>
          <w:rFonts w:asciiTheme="majorHAnsi" w:hAnsiTheme="majorHAnsi" w:cstheme="minorHAnsi"/>
          <w:i/>
          <w:iCs/>
          <w:sz w:val="21"/>
          <w:szCs w:val="21"/>
        </w:rPr>
        <w:t>Z uwagi na krótki termin realizacji zadania, zwracamy się z pytaniem o możliwość wykonania dokumentacji (oczywiście tych podlegających zgłoszeniu robót), na mapach zasadniczych? .</w:t>
      </w:r>
    </w:p>
    <w:p w14:paraId="24809B17" w14:textId="67F0F0CC" w:rsidR="00B32193" w:rsidRPr="007461C6" w:rsidRDefault="00B32193" w:rsidP="00CA0C32">
      <w:pPr>
        <w:suppressAutoHyphens w:val="0"/>
        <w:spacing w:after="0"/>
        <w:jc w:val="both"/>
        <w:rPr>
          <w:rFonts w:asciiTheme="majorHAnsi" w:hAnsiTheme="majorHAnsi"/>
          <w:sz w:val="21"/>
          <w:szCs w:val="21"/>
        </w:rPr>
      </w:pPr>
      <w:bookmarkStart w:id="6" w:name="_Hlk65504758"/>
      <w:r w:rsidRPr="007461C6">
        <w:rPr>
          <w:rFonts w:asciiTheme="majorHAnsi" w:hAnsiTheme="majorHAnsi"/>
          <w:b/>
          <w:bCs/>
          <w:sz w:val="21"/>
          <w:szCs w:val="21"/>
        </w:rPr>
        <w:t xml:space="preserve">Odpowiedź </w:t>
      </w:r>
      <w:r w:rsidR="0024487E" w:rsidRPr="007461C6">
        <w:rPr>
          <w:rFonts w:asciiTheme="majorHAnsi" w:hAnsiTheme="majorHAnsi"/>
          <w:b/>
          <w:bCs/>
          <w:sz w:val="21"/>
          <w:szCs w:val="21"/>
        </w:rPr>
        <w:t xml:space="preserve">nr </w:t>
      </w:r>
      <w:r w:rsidRPr="007461C6">
        <w:rPr>
          <w:rFonts w:asciiTheme="majorHAnsi" w:hAnsiTheme="majorHAnsi"/>
          <w:b/>
          <w:bCs/>
          <w:sz w:val="21"/>
          <w:szCs w:val="21"/>
        </w:rPr>
        <w:t>3</w:t>
      </w:r>
      <w:r w:rsidRPr="007461C6">
        <w:rPr>
          <w:rFonts w:asciiTheme="majorHAnsi" w:hAnsiTheme="majorHAnsi"/>
          <w:sz w:val="21"/>
          <w:szCs w:val="21"/>
        </w:rPr>
        <w:t>:</w:t>
      </w:r>
    </w:p>
    <w:bookmarkEnd w:id="6"/>
    <w:p w14:paraId="74CA80D1" w14:textId="1254712B" w:rsidR="00B32193" w:rsidRPr="007461C6" w:rsidRDefault="00B32193" w:rsidP="00CA0C32">
      <w:pPr>
        <w:suppressAutoHyphens w:val="0"/>
        <w:spacing w:after="0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7461C6">
        <w:rPr>
          <w:rFonts w:asciiTheme="majorHAnsi" w:hAnsiTheme="majorHAnsi"/>
          <w:b/>
          <w:bCs/>
          <w:sz w:val="21"/>
          <w:szCs w:val="21"/>
          <w:lang w:eastAsia="en-US"/>
        </w:rPr>
        <w:t>Do zgłoszenia wystarczy wykonanie dokumentacji na mapie zasadniczej.</w:t>
      </w:r>
    </w:p>
    <w:p w14:paraId="4C863D69" w14:textId="77777777" w:rsidR="00B32193" w:rsidRPr="007461C6" w:rsidRDefault="00B32193" w:rsidP="00CA0C32">
      <w:pPr>
        <w:suppressAutoHyphens w:val="0"/>
        <w:spacing w:after="0"/>
        <w:rPr>
          <w:rFonts w:asciiTheme="majorHAnsi" w:hAnsiTheme="majorHAnsi"/>
          <w:b/>
          <w:bCs/>
          <w:sz w:val="21"/>
          <w:szCs w:val="21"/>
          <w:lang w:eastAsia="en-US"/>
        </w:rPr>
      </w:pPr>
    </w:p>
    <w:p w14:paraId="4CCE5AFD" w14:textId="77777777" w:rsidR="00B32193" w:rsidRPr="007461C6" w:rsidRDefault="00B32193" w:rsidP="00CA0C32">
      <w:pPr>
        <w:suppressAutoHyphens w:val="0"/>
        <w:spacing w:after="0"/>
        <w:rPr>
          <w:rFonts w:asciiTheme="majorHAnsi" w:hAnsiTheme="majorHAnsi" w:cstheme="minorHAnsi"/>
          <w:sz w:val="21"/>
          <w:szCs w:val="21"/>
        </w:rPr>
      </w:pPr>
      <w:r w:rsidRPr="007461C6">
        <w:rPr>
          <w:rFonts w:asciiTheme="majorHAnsi" w:hAnsiTheme="majorHAnsi" w:cstheme="minorHAnsi"/>
          <w:i/>
          <w:iCs/>
          <w:sz w:val="21"/>
          <w:szCs w:val="21"/>
        </w:rPr>
        <w:t> </w:t>
      </w:r>
      <w:r w:rsidRPr="007461C6">
        <w:rPr>
          <w:rFonts w:asciiTheme="majorHAnsi" w:hAnsiTheme="majorHAnsi" w:cstheme="minorHAnsi"/>
          <w:b/>
          <w:bCs/>
          <w:i/>
          <w:iCs/>
          <w:sz w:val="21"/>
          <w:szCs w:val="21"/>
        </w:rPr>
        <w:t>Pytanie nr 4</w:t>
      </w:r>
    </w:p>
    <w:p w14:paraId="23858051" w14:textId="77777777" w:rsidR="00B32193" w:rsidRPr="007461C6" w:rsidRDefault="00B32193" w:rsidP="00CA0C32">
      <w:pPr>
        <w:suppressAutoHyphens w:val="0"/>
        <w:spacing w:after="0"/>
        <w:jc w:val="both"/>
        <w:rPr>
          <w:rFonts w:asciiTheme="majorHAnsi" w:hAnsiTheme="majorHAnsi" w:cstheme="minorHAnsi"/>
          <w:sz w:val="21"/>
          <w:szCs w:val="21"/>
        </w:rPr>
      </w:pPr>
      <w:r w:rsidRPr="007461C6">
        <w:rPr>
          <w:rFonts w:asciiTheme="majorHAnsi" w:hAnsiTheme="majorHAnsi" w:cstheme="minorHAnsi"/>
          <w:i/>
          <w:iCs/>
          <w:sz w:val="21"/>
          <w:szCs w:val="21"/>
        </w:rPr>
        <w:t> Jeśli konieczne będzie wykonanie map do celów projektowych, czy Inwestor posiada wiedzę na temat  konieczności wznawiania granic pasa drogowego?. Zaznaczam,że procedura wiąże się z dodatkowymi kosztami oraz dodatkowym czasem na realizację zadania.</w:t>
      </w:r>
    </w:p>
    <w:p w14:paraId="7930805D" w14:textId="2152B414" w:rsidR="00B32193" w:rsidRPr="007461C6" w:rsidRDefault="00B32193" w:rsidP="00CA0C3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 xml:space="preserve">Odpowiedź </w:t>
      </w:r>
      <w:r w:rsidR="0024487E" w:rsidRPr="007461C6">
        <w:rPr>
          <w:rFonts w:asciiTheme="majorHAnsi" w:hAnsiTheme="majorHAnsi"/>
          <w:b/>
          <w:bCs/>
          <w:sz w:val="21"/>
          <w:szCs w:val="21"/>
        </w:rPr>
        <w:t xml:space="preserve">nr </w:t>
      </w:r>
      <w:r w:rsidRPr="007461C6">
        <w:rPr>
          <w:rFonts w:asciiTheme="majorHAnsi" w:hAnsiTheme="majorHAnsi"/>
          <w:b/>
          <w:bCs/>
          <w:sz w:val="21"/>
          <w:szCs w:val="21"/>
        </w:rPr>
        <w:t>4</w:t>
      </w:r>
      <w:r w:rsidRPr="007461C6">
        <w:rPr>
          <w:rFonts w:asciiTheme="majorHAnsi" w:hAnsiTheme="majorHAnsi"/>
          <w:sz w:val="21"/>
          <w:szCs w:val="21"/>
        </w:rPr>
        <w:t>:</w:t>
      </w:r>
    </w:p>
    <w:p w14:paraId="54B97B3A" w14:textId="77777777" w:rsidR="00B32193" w:rsidRPr="007461C6" w:rsidRDefault="00B32193" w:rsidP="00CA0C32">
      <w:pPr>
        <w:spacing w:after="0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7461C6">
        <w:rPr>
          <w:rFonts w:asciiTheme="majorHAnsi" w:hAnsiTheme="majorHAnsi"/>
          <w:b/>
          <w:bCs/>
          <w:sz w:val="21"/>
          <w:szCs w:val="21"/>
          <w:lang w:eastAsia="en-US"/>
        </w:rPr>
        <w:t>Nie ma konieczności wznawiania granic pasa drogowego, gdyż przebieg granic działek ewidencyjnych, w tym również działek drogowych, został ustalony w trybie postępowania scaleniowego i został zatwierdzony ostateczną decyzją scaleniową.</w:t>
      </w:r>
    </w:p>
    <w:p w14:paraId="743FAFAD" w14:textId="77777777" w:rsidR="00B32193" w:rsidRPr="007461C6" w:rsidRDefault="00B32193" w:rsidP="00CA0C32">
      <w:pPr>
        <w:spacing w:after="0"/>
        <w:jc w:val="both"/>
        <w:rPr>
          <w:rFonts w:asciiTheme="majorHAnsi" w:hAnsiTheme="majorHAnsi" w:cstheme="minorHAnsi"/>
          <w:b/>
          <w:sz w:val="21"/>
          <w:szCs w:val="21"/>
        </w:rPr>
      </w:pPr>
    </w:p>
    <w:p w14:paraId="6CCA25C0" w14:textId="2AE7B217" w:rsidR="007461C6" w:rsidRPr="007461C6" w:rsidRDefault="007461C6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 w:cstheme="minorHAnsi"/>
          <w:b/>
          <w:sz w:val="21"/>
          <w:szCs w:val="21"/>
          <w:u w:val="single"/>
        </w:rPr>
      </w:pPr>
      <w:bookmarkStart w:id="7" w:name="_Hlk65825146"/>
      <w:r w:rsidRPr="007461C6">
        <w:rPr>
          <w:rFonts w:asciiTheme="majorHAnsi" w:hAnsiTheme="majorHAnsi" w:cstheme="minorHAnsi"/>
          <w:b/>
          <w:sz w:val="21"/>
          <w:szCs w:val="21"/>
          <w:u w:val="single"/>
        </w:rPr>
        <w:t>Wykonawca 3:</w:t>
      </w:r>
    </w:p>
    <w:bookmarkEnd w:id="7"/>
    <w:p w14:paraId="0A9B9FF6" w14:textId="0CD9E267" w:rsidR="007461C6" w:rsidRPr="007461C6" w:rsidRDefault="005A2384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461C6">
        <w:rPr>
          <w:rFonts w:asciiTheme="majorHAnsi" w:hAnsiTheme="majorHAnsi"/>
          <w:b/>
          <w:i/>
          <w:iCs/>
          <w:sz w:val="21"/>
          <w:szCs w:val="21"/>
        </w:rPr>
        <w:t xml:space="preserve">Pyt. 1 </w:t>
      </w:r>
    </w:p>
    <w:p w14:paraId="0F544875" w14:textId="0ACD4970" w:rsid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461C6">
        <w:rPr>
          <w:rFonts w:asciiTheme="majorHAnsi" w:hAnsiTheme="majorHAnsi"/>
          <w:i/>
          <w:iCs/>
          <w:sz w:val="21"/>
          <w:szCs w:val="21"/>
        </w:rPr>
        <w:t>Czy Zamawiający dysponuje w całości terenem pod wykonanie inwestycji?</w:t>
      </w:r>
    </w:p>
    <w:p w14:paraId="0086FDDF" w14:textId="055C8A65" w:rsidR="007461C6" w:rsidRDefault="007461C6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bookmarkStart w:id="8" w:name="_Hlk65581683"/>
      <w:r w:rsidRPr="007461C6">
        <w:rPr>
          <w:rFonts w:asciiTheme="majorHAnsi" w:hAnsiTheme="majorHAnsi"/>
          <w:b/>
          <w:bCs/>
          <w:sz w:val="21"/>
          <w:szCs w:val="21"/>
        </w:rPr>
        <w:t>Odp. 1</w:t>
      </w:r>
      <w:r w:rsidR="00B077AD">
        <w:rPr>
          <w:rFonts w:asciiTheme="majorHAnsi" w:hAnsiTheme="majorHAnsi"/>
          <w:b/>
          <w:bCs/>
          <w:sz w:val="21"/>
          <w:szCs w:val="21"/>
        </w:rPr>
        <w:t xml:space="preserve"> Działki należą do Gminy Słupia, która udzieli prawa do dysponowania gruntem na cele budowlane.</w:t>
      </w:r>
      <w:r w:rsidR="00DC1A2E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579CF9F8" w14:textId="77777777" w:rsidR="005A2384" w:rsidRPr="007461C6" w:rsidRDefault="005A2384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bookmarkEnd w:id="8"/>
    <w:p w14:paraId="2F6C6ACD" w14:textId="2D76E1EB" w:rsidR="007461C6" w:rsidRPr="007461C6" w:rsidRDefault="005A2384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461C6">
        <w:rPr>
          <w:rFonts w:asciiTheme="majorHAnsi" w:hAnsiTheme="majorHAnsi"/>
          <w:b/>
          <w:i/>
          <w:iCs/>
          <w:sz w:val="21"/>
          <w:szCs w:val="21"/>
        </w:rPr>
        <w:t>Pyt. 2</w:t>
      </w:r>
    </w:p>
    <w:p w14:paraId="6D49FA16" w14:textId="1098B008" w:rsid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461C6">
        <w:rPr>
          <w:rFonts w:asciiTheme="majorHAnsi" w:hAnsiTheme="majorHAnsi"/>
          <w:i/>
          <w:iCs/>
          <w:sz w:val="21"/>
          <w:szCs w:val="21"/>
        </w:rPr>
        <w:t>Czy wszystkie działki są działkami drogowymi?</w:t>
      </w:r>
    </w:p>
    <w:p w14:paraId="3A322408" w14:textId="64485245" w:rsidR="007461C6" w:rsidRPr="007461C6" w:rsidRDefault="007461C6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 xml:space="preserve">Odp. </w:t>
      </w:r>
      <w:r>
        <w:rPr>
          <w:rFonts w:asciiTheme="majorHAnsi" w:hAnsiTheme="majorHAnsi"/>
          <w:b/>
          <w:bCs/>
          <w:sz w:val="21"/>
          <w:szCs w:val="21"/>
        </w:rPr>
        <w:t>2</w:t>
      </w:r>
      <w:r w:rsidR="00B077AD">
        <w:rPr>
          <w:rFonts w:asciiTheme="majorHAnsi" w:hAnsiTheme="majorHAnsi"/>
          <w:b/>
          <w:bCs/>
          <w:sz w:val="21"/>
          <w:szCs w:val="21"/>
        </w:rPr>
        <w:t xml:space="preserve"> Tak</w:t>
      </w:r>
      <w:r w:rsidR="00D95FC6">
        <w:rPr>
          <w:rFonts w:asciiTheme="majorHAnsi" w:hAnsiTheme="majorHAnsi"/>
          <w:b/>
          <w:bCs/>
          <w:sz w:val="21"/>
          <w:szCs w:val="21"/>
        </w:rPr>
        <w:t>.</w:t>
      </w:r>
    </w:p>
    <w:p w14:paraId="4CA5D987" w14:textId="77777777" w:rsidR="007461C6" w:rsidRP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4A0C0000" w14:textId="4CE7DCE3" w:rsidR="007461C6" w:rsidRPr="007461C6" w:rsidRDefault="005A2384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461C6">
        <w:rPr>
          <w:rFonts w:asciiTheme="majorHAnsi" w:hAnsiTheme="majorHAnsi"/>
          <w:b/>
          <w:i/>
          <w:iCs/>
          <w:sz w:val="21"/>
          <w:szCs w:val="21"/>
        </w:rPr>
        <w:t xml:space="preserve">Pyt. 3 </w:t>
      </w:r>
    </w:p>
    <w:p w14:paraId="4968C9F4" w14:textId="10861E4E" w:rsid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461C6">
        <w:rPr>
          <w:rFonts w:asciiTheme="majorHAnsi" w:hAnsiTheme="majorHAnsi"/>
          <w:i/>
          <w:iCs/>
          <w:sz w:val="21"/>
          <w:szCs w:val="21"/>
        </w:rPr>
        <w:t>Proszę o zamieszczenie przekroju kanału technologicznego bądź załączenie warunków na wykonanie kanału technologicznego.</w:t>
      </w:r>
    </w:p>
    <w:p w14:paraId="7488FB90" w14:textId="3730CE1B" w:rsidR="007461C6" w:rsidRPr="007461C6" w:rsidRDefault="007461C6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 xml:space="preserve">Odp. </w:t>
      </w:r>
      <w:r>
        <w:rPr>
          <w:rFonts w:asciiTheme="majorHAnsi" w:hAnsiTheme="majorHAnsi"/>
          <w:b/>
          <w:bCs/>
          <w:sz w:val="21"/>
          <w:szCs w:val="21"/>
        </w:rPr>
        <w:t>3</w:t>
      </w:r>
      <w:r w:rsidR="00B077AD">
        <w:rPr>
          <w:rFonts w:asciiTheme="majorHAnsi" w:hAnsiTheme="majorHAnsi"/>
          <w:b/>
          <w:bCs/>
          <w:sz w:val="21"/>
          <w:szCs w:val="21"/>
        </w:rPr>
        <w:t xml:space="preserve"> Ma być zgodne z wymogami w przepisach prawa określonych w PFU.</w:t>
      </w:r>
    </w:p>
    <w:p w14:paraId="04456038" w14:textId="77777777" w:rsidR="007461C6" w:rsidRP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54187A32" w14:textId="0BD7230E" w:rsidR="007461C6" w:rsidRPr="007461C6" w:rsidRDefault="005A2384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  <w:lang w:eastAsia="pl-PL"/>
        </w:rPr>
      </w:pPr>
      <w:r w:rsidRPr="007461C6">
        <w:rPr>
          <w:rFonts w:asciiTheme="majorHAnsi" w:hAnsiTheme="majorHAnsi"/>
          <w:b/>
          <w:i/>
          <w:iCs/>
          <w:sz w:val="21"/>
          <w:szCs w:val="21"/>
          <w:lang w:eastAsia="pl-PL"/>
        </w:rPr>
        <w:t>Pyt. 4</w:t>
      </w:r>
    </w:p>
    <w:p w14:paraId="4A14A0DD" w14:textId="5D73CCD7" w:rsidR="007461C6" w:rsidRPr="00DC1A2E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DC1A2E">
        <w:rPr>
          <w:rFonts w:asciiTheme="majorHAnsi" w:hAnsiTheme="majorHAnsi"/>
          <w:i/>
          <w:iCs/>
          <w:sz w:val="21"/>
          <w:szCs w:val="21"/>
        </w:rPr>
        <w:t>Czy Zamawiający dysponuje badaniami geologicznymi dla realizowanych odcinków?</w:t>
      </w:r>
    </w:p>
    <w:p w14:paraId="3CE26B7C" w14:textId="0D3B5F56" w:rsidR="007461C6" w:rsidRPr="00DC1A2E" w:rsidRDefault="007461C6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C1A2E">
        <w:rPr>
          <w:rFonts w:asciiTheme="majorHAnsi" w:hAnsiTheme="majorHAnsi"/>
          <w:b/>
          <w:bCs/>
          <w:sz w:val="21"/>
          <w:szCs w:val="21"/>
        </w:rPr>
        <w:t>Odp. 4</w:t>
      </w:r>
      <w:r w:rsidR="00B077AD" w:rsidRPr="00DC1A2E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DC1A2E" w:rsidRPr="00DC1A2E">
        <w:rPr>
          <w:rFonts w:asciiTheme="majorHAnsi" w:hAnsiTheme="majorHAnsi"/>
          <w:b/>
          <w:bCs/>
          <w:sz w:val="21"/>
          <w:szCs w:val="21"/>
        </w:rPr>
        <w:t>Zgodnie z zapisem PFU, badania geologiczne ma wykonać wykonawca robót.</w:t>
      </w:r>
    </w:p>
    <w:p w14:paraId="3E862FBE" w14:textId="77777777" w:rsidR="007461C6" w:rsidRPr="00DC1A2E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146C09D1" w14:textId="0A4B1278" w:rsidR="007461C6" w:rsidRPr="007461C6" w:rsidRDefault="005A2384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461C6">
        <w:rPr>
          <w:rFonts w:asciiTheme="majorHAnsi" w:hAnsiTheme="majorHAnsi"/>
          <w:b/>
          <w:i/>
          <w:iCs/>
          <w:sz w:val="21"/>
          <w:szCs w:val="21"/>
        </w:rPr>
        <w:t>Pyt. 5</w:t>
      </w:r>
    </w:p>
    <w:p w14:paraId="0FC14E00" w14:textId="2EB06020" w:rsidR="007461C6" w:rsidRPr="00DC1A2E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DC1A2E">
        <w:rPr>
          <w:rFonts w:asciiTheme="majorHAnsi" w:hAnsiTheme="majorHAnsi"/>
          <w:i/>
          <w:iCs/>
          <w:sz w:val="21"/>
          <w:szCs w:val="21"/>
        </w:rPr>
        <w:t>W jaki sposób ma być realizowane odwodnienie, szczególnie dla  odcinków dróg gminnych publicznych?</w:t>
      </w:r>
    </w:p>
    <w:p w14:paraId="7F82D8FD" w14:textId="5459466F" w:rsidR="00B077AD" w:rsidRPr="00DC1A2E" w:rsidRDefault="007461C6" w:rsidP="00B077AD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C1A2E">
        <w:rPr>
          <w:rFonts w:asciiTheme="majorHAnsi" w:hAnsiTheme="majorHAnsi"/>
          <w:b/>
          <w:bCs/>
          <w:sz w:val="21"/>
          <w:szCs w:val="21"/>
        </w:rPr>
        <w:t xml:space="preserve">Odp. </w:t>
      </w:r>
      <w:r w:rsidR="005A2384" w:rsidRPr="00DC1A2E">
        <w:rPr>
          <w:rFonts w:asciiTheme="majorHAnsi" w:hAnsiTheme="majorHAnsi"/>
          <w:b/>
          <w:bCs/>
          <w:sz w:val="21"/>
          <w:szCs w:val="21"/>
        </w:rPr>
        <w:t>5</w:t>
      </w:r>
      <w:r w:rsidR="00B077AD" w:rsidRPr="00DC1A2E">
        <w:rPr>
          <w:rFonts w:asciiTheme="majorHAnsi" w:hAnsiTheme="majorHAnsi"/>
          <w:b/>
          <w:bCs/>
          <w:sz w:val="21"/>
          <w:szCs w:val="21"/>
        </w:rPr>
        <w:t xml:space="preserve"> Nie jest wymagana jest budowa odwodnienia, zatem wystarczy odwodnienie powierzchniowe.</w:t>
      </w:r>
    </w:p>
    <w:p w14:paraId="0CEE2897" w14:textId="59CB615D" w:rsidR="007461C6" w:rsidRPr="00DC1A2E" w:rsidRDefault="00B077AD" w:rsidP="00B077AD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C1A2E">
        <w:rPr>
          <w:rFonts w:asciiTheme="majorHAnsi" w:hAnsiTheme="majorHAnsi"/>
          <w:b/>
          <w:bCs/>
          <w:sz w:val="21"/>
          <w:szCs w:val="21"/>
        </w:rPr>
        <w:t>W przypadku gdy np. z uwarunkowań terenowych zajdzie konieczność wykonania przepustu pod koroną projektowanej drogi, wówczas należy uzyskać pozwolenie wodno-prawne.</w:t>
      </w:r>
    </w:p>
    <w:p w14:paraId="3F647BCC" w14:textId="77777777" w:rsidR="007461C6" w:rsidRP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5DA1CE3" w14:textId="50D887CD" w:rsidR="007461C6" w:rsidRPr="007461C6" w:rsidRDefault="005A2384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461C6">
        <w:rPr>
          <w:rFonts w:asciiTheme="majorHAnsi" w:hAnsiTheme="majorHAnsi"/>
          <w:b/>
          <w:i/>
          <w:iCs/>
          <w:sz w:val="21"/>
          <w:szCs w:val="21"/>
        </w:rPr>
        <w:t>Pyt.6</w:t>
      </w:r>
    </w:p>
    <w:p w14:paraId="1B92DD80" w14:textId="0E6B9F41" w:rsid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461C6">
        <w:rPr>
          <w:rFonts w:asciiTheme="majorHAnsi" w:hAnsiTheme="majorHAnsi"/>
          <w:i/>
          <w:iCs/>
          <w:sz w:val="21"/>
          <w:szCs w:val="21"/>
        </w:rPr>
        <w:lastRenderedPageBreak/>
        <w:t>Zgodnie z zapisami PFU konstrukcja ma składać się z warstwy odcinającej/ warstwy stabilizacji, warstwy podbudowy z kruszywa oraz nawierzchni bitumicznej. Czy Zamawiający dopuszcza wykonanie jednej warstwy bitumicznej?</w:t>
      </w:r>
    </w:p>
    <w:p w14:paraId="06573BDB" w14:textId="77777777" w:rsidR="00043AE2" w:rsidRPr="00043AE2" w:rsidRDefault="007461C6" w:rsidP="00043AE2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043AE2">
        <w:rPr>
          <w:rFonts w:asciiTheme="majorHAnsi" w:hAnsiTheme="majorHAnsi"/>
          <w:b/>
          <w:bCs/>
          <w:sz w:val="21"/>
          <w:szCs w:val="21"/>
        </w:rPr>
        <w:t>Odp. 6</w:t>
      </w:r>
      <w:r w:rsidR="00B077AD" w:rsidRPr="00043AE2">
        <w:t xml:space="preserve"> </w:t>
      </w:r>
      <w:r w:rsidR="006E7E56" w:rsidRPr="00043AE2">
        <w:rPr>
          <w:rFonts w:asciiTheme="majorHAnsi" w:hAnsiTheme="majorHAnsi"/>
          <w:b/>
          <w:bCs/>
          <w:sz w:val="21"/>
          <w:szCs w:val="21"/>
        </w:rPr>
        <w:t>Należy przyjąć konstrukcję zgodną z Katalogiem Typowych Konstrukcji Podatnych i Półsztywnych, która dla kategorii ruchu KR1, zapis w PFU został zmieniony.</w:t>
      </w:r>
      <w:r w:rsidR="00DC1A2E" w:rsidRPr="00043AE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043AE2" w:rsidRPr="00043AE2">
        <w:rPr>
          <w:rFonts w:asciiTheme="majorHAnsi" w:hAnsiTheme="majorHAnsi"/>
          <w:b/>
          <w:bCs/>
          <w:sz w:val="21"/>
          <w:szCs w:val="21"/>
        </w:rPr>
        <w:t>Zgodnie z zapisem PFU tj. Rozporządzeniem Ministra Transportu i Gospodarki Morskiej  z dnia 2 marca 1999r. w sprawie warunków technicznych jakim powinny odpowiadać drogi publiczne i ich usytuowanie (tekst jednolity Dz. U. z 2016 poz. 124 ze zm.)</w:t>
      </w:r>
    </w:p>
    <w:p w14:paraId="23D77E22" w14:textId="77777777" w:rsidR="00043AE2" w:rsidRPr="00043AE2" w:rsidRDefault="00043AE2" w:rsidP="00043AE2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C483158" w14:textId="5B9FFDC6" w:rsidR="007461C6" w:rsidRPr="007461C6" w:rsidRDefault="005A2384" w:rsidP="00043AE2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461C6">
        <w:rPr>
          <w:rFonts w:asciiTheme="majorHAnsi" w:hAnsiTheme="majorHAnsi"/>
          <w:b/>
          <w:i/>
          <w:iCs/>
          <w:sz w:val="21"/>
          <w:szCs w:val="21"/>
        </w:rPr>
        <w:t>Pyt. 7</w:t>
      </w:r>
    </w:p>
    <w:p w14:paraId="2899DF80" w14:textId="1BB1FD8B" w:rsid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461C6">
        <w:rPr>
          <w:rFonts w:asciiTheme="majorHAnsi" w:hAnsiTheme="majorHAnsi"/>
          <w:i/>
          <w:iCs/>
          <w:sz w:val="21"/>
          <w:szCs w:val="21"/>
        </w:rPr>
        <w:t>W pkt. PFU Zamawiający pisze iż mapa do celów projektowych jest integralną częścią dokumentacji (konieczną do uzgodnienia ZUD budowy kanału technologicznego). Natomiast w Umowie określa termin wykonania określony jest na 4 miesiące od podpisania umowy. Mając na uwadze fakt, iż pozyskanie mapy do celów projektowych trwa około 3 miesięcy, uzyskanie zgłoszenia robót niewymagających pozwolenia na budowę 21 dni, a pozwolenia na budowę 65 dni oraz z zwracamy się z pytaniem czy Zamawiający dopuści do wydłużenia terminu wykonania zadania z uwagi na długość terminów administracyjnych określonych przez KPA, Prawo Budowlane i inne przepisy?</w:t>
      </w:r>
    </w:p>
    <w:p w14:paraId="41AA489F" w14:textId="3ED24D4E" w:rsidR="007461C6" w:rsidRPr="007461C6" w:rsidRDefault="007461C6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 xml:space="preserve">Odp. </w:t>
      </w:r>
      <w:r>
        <w:rPr>
          <w:rFonts w:asciiTheme="majorHAnsi" w:hAnsiTheme="majorHAnsi"/>
          <w:b/>
          <w:bCs/>
          <w:sz w:val="21"/>
          <w:szCs w:val="21"/>
        </w:rPr>
        <w:t>7</w:t>
      </w:r>
      <w:r w:rsidR="00B077AD">
        <w:rPr>
          <w:rFonts w:asciiTheme="majorHAnsi" w:hAnsiTheme="majorHAnsi"/>
          <w:b/>
          <w:bCs/>
          <w:sz w:val="21"/>
          <w:szCs w:val="21"/>
        </w:rPr>
        <w:t xml:space="preserve"> Nie ma możliwości wydłużenia terminu realizacji zadania.</w:t>
      </w:r>
      <w:r w:rsidR="00B077AD" w:rsidRPr="00B077AD">
        <w:t xml:space="preserve"> </w:t>
      </w:r>
      <w:r w:rsidR="00B077AD" w:rsidRPr="00B077AD">
        <w:rPr>
          <w:rFonts w:asciiTheme="majorHAnsi" w:hAnsiTheme="majorHAnsi"/>
          <w:b/>
          <w:bCs/>
          <w:sz w:val="21"/>
          <w:szCs w:val="21"/>
        </w:rPr>
        <w:t>Zamawiający dołoży wszelkich starań, aby skrócić termin uzyskania uzgodnień oraz decyzji administracyjnych.</w:t>
      </w:r>
    </w:p>
    <w:p w14:paraId="565623DA" w14:textId="77777777" w:rsidR="007461C6" w:rsidRP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322005F2" w14:textId="68E0277E" w:rsidR="007461C6" w:rsidRPr="007461C6" w:rsidRDefault="005A2384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461C6">
        <w:rPr>
          <w:rFonts w:asciiTheme="majorHAnsi" w:hAnsiTheme="majorHAnsi"/>
          <w:b/>
          <w:i/>
          <w:iCs/>
          <w:sz w:val="21"/>
          <w:szCs w:val="21"/>
        </w:rPr>
        <w:t xml:space="preserve">Pyt. 8 </w:t>
      </w:r>
    </w:p>
    <w:p w14:paraId="1190E398" w14:textId="2EE711D8" w:rsid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461C6">
        <w:rPr>
          <w:rFonts w:asciiTheme="majorHAnsi" w:hAnsiTheme="majorHAnsi"/>
          <w:i/>
          <w:iCs/>
          <w:sz w:val="21"/>
          <w:szCs w:val="21"/>
        </w:rPr>
        <w:t>Czy w przypadku konieczności wykonania wszystkich określonych w pyt. 7 czynności administracyjnych, które to spowodują, iż termin umowny będzie niemożliwy do wykonania Zamawiający będzie z tego powodu naliczał kary umowne?</w:t>
      </w:r>
    </w:p>
    <w:p w14:paraId="46460D9E" w14:textId="75DA84C6" w:rsidR="007461C6" w:rsidRPr="007461C6" w:rsidRDefault="007461C6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 xml:space="preserve">Odp. </w:t>
      </w:r>
      <w:r>
        <w:rPr>
          <w:rFonts w:asciiTheme="majorHAnsi" w:hAnsiTheme="majorHAnsi"/>
          <w:b/>
          <w:bCs/>
          <w:sz w:val="21"/>
          <w:szCs w:val="21"/>
        </w:rPr>
        <w:t>8</w:t>
      </w:r>
      <w:r w:rsidR="00B077AD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E26208" w:rsidRPr="00E26208">
        <w:rPr>
          <w:rFonts w:asciiTheme="majorHAnsi" w:hAnsiTheme="majorHAnsi"/>
          <w:b/>
          <w:bCs/>
          <w:sz w:val="21"/>
          <w:szCs w:val="21"/>
        </w:rPr>
        <w:t>Z dotychczasowej praktyki (wykonanie inwestycji w 2020r) wynika, że jest możliwa realizacja inwestycji w określonym terminie.</w:t>
      </w:r>
    </w:p>
    <w:p w14:paraId="71A44709" w14:textId="3FA4EA7A" w:rsid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E77E70D" w14:textId="5668F482" w:rsidR="007461C6" w:rsidRPr="007461C6" w:rsidRDefault="002C1D7A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>
        <w:rPr>
          <w:rFonts w:asciiTheme="majorHAnsi" w:hAnsiTheme="majorHAnsi"/>
          <w:b/>
          <w:i/>
          <w:iCs/>
          <w:sz w:val="21"/>
          <w:szCs w:val="21"/>
        </w:rPr>
        <w:t>Pyt.9</w:t>
      </w:r>
    </w:p>
    <w:p w14:paraId="58E7DDB3" w14:textId="413A6D56" w:rsid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461C6">
        <w:rPr>
          <w:rFonts w:asciiTheme="majorHAnsi" w:hAnsiTheme="majorHAnsi"/>
          <w:i/>
          <w:iCs/>
          <w:sz w:val="21"/>
          <w:szCs w:val="21"/>
        </w:rPr>
        <w:t>Czy opisane w PFU i SIWZ zadania objęte są miejscowym planem zagospodarowania przestrzennego? Jeżeli tak, to czy wytyczne co do tych dróg zawarte w PFU i SIWZ są zgodne z miejscowym planem zagospodarowania przestrzennego?</w:t>
      </w:r>
    </w:p>
    <w:p w14:paraId="6FF02AE5" w14:textId="0A6F3B46" w:rsidR="007461C6" w:rsidRPr="007461C6" w:rsidRDefault="002C1D7A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Odp. 9</w:t>
      </w:r>
      <w:r w:rsidR="00B077AD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B077AD" w:rsidRPr="00B077AD">
        <w:rPr>
          <w:rFonts w:asciiTheme="majorHAnsi" w:hAnsiTheme="majorHAnsi"/>
          <w:b/>
          <w:bCs/>
          <w:sz w:val="21"/>
          <w:szCs w:val="21"/>
        </w:rPr>
        <w:t>Są objęte miejscowym planem zagospodarowania przestrzennego (MPZP).</w:t>
      </w:r>
      <w:r w:rsidR="00B077AD">
        <w:rPr>
          <w:rFonts w:asciiTheme="majorHAnsi" w:hAnsiTheme="majorHAnsi"/>
          <w:b/>
          <w:bCs/>
          <w:sz w:val="21"/>
          <w:szCs w:val="21"/>
        </w:rPr>
        <w:t xml:space="preserve"> Ich wytyczne zawarte w PFU są zgodne z tym planem.</w:t>
      </w:r>
    </w:p>
    <w:p w14:paraId="79814991" w14:textId="77777777" w:rsidR="007461C6" w:rsidRP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5230FF28" w14:textId="5A545313" w:rsidR="007461C6" w:rsidRPr="007461C6" w:rsidRDefault="002C1D7A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>
        <w:rPr>
          <w:rFonts w:asciiTheme="majorHAnsi" w:hAnsiTheme="majorHAnsi"/>
          <w:b/>
          <w:i/>
          <w:iCs/>
          <w:sz w:val="21"/>
          <w:szCs w:val="21"/>
        </w:rPr>
        <w:t>Pyt. 10</w:t>
      </w:r>
    </w:p>
    <w:p w14:paraId="3CB98749" w14:textId="77777777" w:rsidR="007461C6" w:rsidRP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461C6">
        <w:rPr>
          <w:rFonts w:asciiTheme="majorHAnsi" w:hAnsiTheme="majorHAnsi"/>
          <w:i/>
          <w:iCs/>
          <w:sz w:val="21"/>
          <w:szCs w:val="21"/>
        </w:rPr>
        <w:t>Zgodnie z Warunkami Technicznymi jakim powinny odpowiadać drogi i ich usytuowanie:</w:t>
      </w:r>
    </w:p>
    <w:p w14:paraId="3487C89F" w14:textId="77777777" w:rsidR="007461C6" w:rsidRPr="007461C6" w:rsidRDefault="007461C6" w:rsidP="007461C6">
      <w:pPr>
        <w:spacing w:after="0" w:line="240" w:lineRule="auto"/>
        <w:jc w:val="both"/>
        <w:rPr>
          <w:rFonts w:asciiTheme="majorHAnsi" w:hAnsiTheme="majorHAnsi"/>
          <w:i/>
          <w:iCs/>
          <w:sz w:val="21"/>
          <w:szCs w:val="21"/>
          <w:lang w:eastAsia="pl-PL"/>
        </w:rPr>
      </w:pPr>
      <w:r w:rsidRPr="007461C6">
        <w:rPr>
          <w:rFonts w:asciiTheme="majorHAnsi" w:hAnsiTheme="majorHAnsi"/>
          <w:i/>
          <w:iCs/>
          <w:sz w:val="21"/>
          <w:szCs w:val="21"/>
          <w:lang w:eastAsia="pl-PL"/>
        </w:rPr>
        <w:t>Droga składa się co najmniej z następujących elementów:</w:t>
      </w:r>
    </w:p>
    <w:p w14:paraId="58285214" w14:textId="77777777" w:rsidR="007461C6" w:rsidRPr="007461C6" w:rsidRDefault="007461C6" w:rsidP="007461C6">
      <w:pPr>
        <w:spacing w:after="0" w:line="240" w:lineRule="auto"/>
        <w:jc w:val="both"/>
        <w:rPr>
          <w:rFonts w:asciiTheme="majorHAnsi" w:hAnsiTheme="majorHAnsi"/>
          <w:i/>
          <w:iCs/>
          <w:sz w:val="21"/>
          <w:szCs w:val="21"/>
          <w:lang w:eastAsia="pl-PL"/>
        </w:rPr>
      </w:pPr>
      <w:r w:rsidRPr="007461C6">
        <w:rPr>
          <w:rFonts w:asciiTheme="majorHAnsi" w:hAnsiTheme="majorHAnsi"/>
          <w:i/>
          <w:iCs/>
          <w:sz w:val="21"/>
          <w:szCs w:val="21"/>
          <w:lang w:eastAsia="pl-PL"/>
        </w:rPr>
        <w:t>1) jezdni;</w:t>
      </w:r>
    </w:p>
    <w:p w14:paraId="1DE1ACB3" w14:textId="77777777" w:rsidR="007461C6" w:rsidRPr="007461C6" w:rsidRDefault="007461C6" w:rsidP="007461C6">
      <w:pPr>
        <w:spacing w:after="0" w:line="240" w:lineRule="auto"/>
        <w:jc w:val="both"/>
        <w:rPr>
          <w:rFonts w:asciiTheme="majorHAnsi" w:hAnsiTheme="majorHAnsi"/>
          <w:i/>
          <w:iCs/>
          <w:sz w:val="21"/>
          <w:szCs w:val="21"/>
          <w:lang w:eastAsia="pl-PL"/>
        </w:rPr>
      </w:pPr>
      <w:r w:rsidRPr="007461C6">
        <w:rPr>
          <w:rFonts w:asciiTheme="majorHAnsi" w:hAnsiTheme="majorHAnsi"/>
          <w:i/>
          <w:iCs/>
          <w:sz w:val="21"/>
          <w:szCs w:val="21"/>
          <w:lang w:eastAsia="pl-PL"/>
        </w:rPr>
        <w:t>2) poboczy, z wyjątkiem przypadku, gdy w ich miejscu zaprojektowano inne elementy drogi, a w szczególności chodnik lub ścieżkę pieszo-rowerową;</w:t>
      </w:r>
    </w:p>
    <w:p w14:paraId="75AB03EC" w14:textId="77777777" w:rsidR="007461C6" w:rsidRPr="007461C6" w:rsidRDefault="007461C6" w:rsidP="007461C6">
      <w:pPr>
        <w:spacing w:after="0" w:line="240" w:lineRule="auto"/>
        <w:jc w:val="both"/>
        <w:rPr>
          <w:rFonts w:asciiTheme="majorHAnsi" w:hAnsiTheme="majorHAnsi"/>
          <w:i/>
          <w:iCs/>
          <w:sz w:val="21"/>
          <w:szCs w:val="21"/>
          <w:lang w:eastAsia="pl-PL"/>
        </w:rPr>
      </w:pPr>
      <w:r w:rsidRPr="007461C6">
        <w:rPr>
          <w:rFonts w:asciiTheme="majorHAnsi" w:hAnsiTheme="majorHAnsi"/>
          <w:i/>
          <w:iCs/>
          <w:sz w:val="21"/>
          <w:szCs w:val="21"/>
          <w:lang w:eastAsia="pl-PL"/>
        </w:rPr>
        <w:t>3) urządzeń odwadniających oraz odprowadzających wodę.</w:t>
      </w:r>
    </w:p>
    <w:p w14:paraId="3CC27E14" w14:textId="77777777" w:rsidR="007461C6" w:rsidRP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C6B9D29" w14:textId="77777777" w:rsidR="007461C6" w:rsidRP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461C6">
        <w:rPr>
          <w:rFonts w:asciiTheme="majorHAnsi" w:hAnsiTheme="majorHAnsi"/>
          <w:i/>
          <w:iCs/>
          <w:sz w:val="21"/>
          <w:szCs w:val="21"/>
        </w:rPr>
        <w:t>Czy dla odcinków dróg publicznych Zamawiający będzie wymagał wykonania odwodnienia?</w:t>
      </w:r>
    </w:p>
    <w:p w14:paraId="1778E3D9" w14:textId="1317D5D8" w:rsidR="007461C6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461C6">
        <w:rPr>
          <w:rFonts w:asciiTheme="majorHAnsi" w:hAnsiTheme="majorHAnsi"/>
          <w:i/>
          <w:iCs/>
          <w:sz w:val="21"/>
          <w:szCs w:val="21"/>
        </w:rPr>
        <w:t xml:space="preserve">Czy w związku z tym, z uwagi na ewentualną konieczność uzyskania pozwolenia </w:t>
      </w:r>
      <w:proofErr w:type="spellStart"/>
      <w:r w:rsidRPr="007461C6">
        <w:rPr>
          <w:rFonts w:asciiTheme="majorHAnsi" w:hAnsiTheme="majorHAnsi"/>
          <w:i/>
          <w:iCs/>
          <w:sz w:val="21"/>
          <w:szCs w:val="21"/>
        </w:rPr>
        <w:t>wodno</w:t>
      </w:r>
      <w:proofErr w:type="spellEnd"/>
      <w:r w:rsidRPr="007461C6">
        <w:rPr>
          <w:rFonts w:asciiTheme="majorHAnsi" w:hAnsiTheme="majorHAnsi"/>
          <w:i/>
          <w:iCs/>
          <w:sz w:val="21"/>
          <w:szCs w:val="21"/>
        </w:rPr>
        <w:t xml:space="preserve"> – prawnego, będzie to stanowić podstawę do wydłużenia terminu realizacji zadania?</w:t>
      </w:r>
    </w:p>
    <w:p w14:paraId="086CCF48" w14:textId="61ECDB5A" w:rsidR="00B077AD" w:rsidRPr="00043AE2" w:rsidRDefault="005A2384" w:rsidP="00DC1A2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043AE2">
        <w:rPr>
          <w:rFonts w:asciiTheme="majorHAnsi" w:hAnsiTheme="majorHAnsi"/>
          <w:b/>
          <w:bCs/>
          <w:sz w:val="21"/>
          <w:szCs w:val="21"/>
        </w:rPr>
        <w:t>Odp. 1</w:t>
      </w:r>
      <w:r w:rsidR="002C1D7A">
        <w:rPr>
          <w:rFonts w:asciiTheme="majorHAnsi" w:hAnsiTheme="majorHAnsi"/>
          <w:b/>
          <w:bCs/>
          <w:sz w:val="21"/>
          <w:szCs w:val="21"/>
        </w:rPr>
        <w:t>0</w:t>
      </w:r>
      <w:r w:rsidR="00B077AD" w:rsidRPr="00043AE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DC1A2E" w:rsidRPr="00043AE2">
        <w:rPr>
          <w:rFonts w:asciiTheme="majorHAnsi" w:hAnsiTheme="majorHAnsi"/>
          <w:b/>
          <w:bCs/>
          <w:sz w:val="21"/>
          <w:szCs w:val="21"/>
        </w:rPr>
        <w:t xml:space="preserve">Jak w </w:t>
      </w:r>
      <w:r w:rsidR="00043AE2" w:rsidRPr="00043AE2">
        <w:rPr>
          <w:rFonts w:asciiTheme="majorHAnsi" w:hAnsiTheme="majorHAnsi"/>
          <w:b/>
          <w:bCs/>
          <w:sz w:val="21"/>
          <w:szCs w:val="21"/>
        </w:rPr>
        <w:t>O</w:t>
      </w:r>
      <w:r w:rsidR="00DC1A2E" w:rsidRPr="00043AE2">
        <w:rPr>
          <w:rFonts w:asciiTheme="majorHAnsi" w:hAnsiTheme="majorHAnsi"/>
          <w:b/>
          <w:bCs/>
          <w:sz w:val="21"/>
          <w:szCs w:val="21"/>
        </w:rPr>
        <w:t>dp. 5, 7 i 8</w:t>
      </w:r>
    </w:p>
    <w:p w14:paraId="147371D3" w14:textId="77777777" w:rsidR="005A2384" w:rsidRPr="00E26208" w:rsidRDefault="005A2384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3B603290" w14:textId="1CB0E84C" w:rsidR="00ED44AD" w:rsidRPr="00E26208" w:rsidRDefault="00ED44AD" w:rsidP="00ED44AD">
      <w:pPr>
        <w:pStyle w:val="Akapitzlist"/>
        <w:numPr>
          <w:ilvl w:val="0"/>
          <w:numId w:val="12"/>
        </w:numPr>
        <w:rPr>
          <w:rFonts w:asciiTheme="majorHAnsi" w:hAnsiTheme="majorHAnsi"/>
          <w:b/>
          <w:bCs/>
          <w:sz w:val="21"/>
          <w:szCs w:val="21"/>
          <w:u w:val="single"/>
        </w:rPr>
      </w:pPr>
      <w:r w:rsidRPr="00E26208">
        <w:rPr>
          <w:rFonts w:asciiTheme="majorHAnsi" w:hAnsiTheme="majorHAnsi"/>
          <w:b/>
          <w:bCs/>
          <w:sz w:val="21"/>
          <w:szCs w:val="21"/>
          <w:u w:val="single"/>
        </w:rPr>
        <w:t>Wykonawca 4:</w:t>
      </w:r>
    </w:p>
    <w:p w14:paraId="082DB77B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i/>
          <w:iCs/>
          <w:sz w:val="21"/>
          <w:szCs w:val="21"/>
        </w:rPr>
      </w:pPr>
      <w:r w:rsidRPr="00E26208">
        <w:rPr>
          <w:rFonts w:asciiTheme="majorHAnsi" w:hAnsiTheme="majorHAnsi"/>
          <w:i/>
          <w:iCs/>
          <w:sz w:val="21"/>
          <w:szCs w:val="21"/>
        </w:rPr>
        <w:t>1. Czy Zamawiający dysponuje w całości terenem pod wykonanie inwestycji?</w:t>
      </w:r>
    </w:p>
    <w:p w14:paraId="5CE4A0E8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bCs/>
          <w:sz w:val="21"/>
          <w:szCs w:val="21"/>
        </w:rPr>
      </w:pPr>
      <w:bookmarkStart w:id="9" w:name="_Hlk65825385"/>
      <w:r w:rsidRPr="00E26208">
        <w:rPr>
          <w:rFonts w:asciiTheme="majorHAnsi" w:hAnsiTheme="majorHAnsi"/>
          <w:b/>
          <w:bCs/>
          <w:sz w:val="21"/>
          <w:szCs w:val="21"/>
        </w:rPr>
        <w:t xml:space="preserve">Odp. </w:t>
      </w:r>
      <w:bookmarkEnd w:id="9"/>
      <w:r w:rsidRPr="00E26208">
        <w:rPr>
          <w:rFonts w:asciiTheme="majorHAnsi" w:hAnsiTheme="majorHAnsi"/>
          <w:b/>
          <w:bCs/>
          <w:sz w:val="21"/>
          <w:szCs w:val="21"/>
        </w:rPr>
        <w:t xml:space="preserve">1 Działki należą do Gminy Słupia, która udzieli prawa do dysponowania gruntem na cele budowlane. </w:t>
      </w:r>
    </w:p>
    <w:p w14:paraId="49FDB91A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1"/>
          <w:szCs w:val="21"/>
        </w:rPr>
      </w:pPr>
    </w:p>
    <w:p w14:paraId="25B2E59A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i/>
          <w:iCs/>
          <w:sz w:val="21"/>
          <w:szCs w:val="21"/>
        </w:rPr>
      </w:pPr>
      <w:r w:rsidRPr="00E26208">
        <w:rPr>
          <w:rFonts w:asciiTheme="majorHAnsi" w:hAnsiTheme="majorHAnsi"/>
          <w:i/>
          <w:iCs/>
          <w:sz w:val="21"/>
          <w:szCs w:val="21"/>
        </w:rPr>
        <w:lastRenderedPageBreak/>
        <w:t>2. Czy wszystkie działki są działkami drogowymi?</w:t>
      </w:r>
    </w:p>
    <w:p w14:paraId="5B1EFF8A" w14:textId="6A93EB55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bCs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>Odp. 2 Tak.</w:t>
      </w:r>
    </w:p>
    <w:p w14:paraId="4F3E2C9F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1F42A149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i/>
          <w:iCs/>
          <w:sz w:val="21"/>
          <w:szCs w:val="21"/>
        </w:rPr>
      </w:pPr>
      <w:r w:rsidRPr="00E26208">
        <w:rPr>
          <w:rFonts w:asciiTheme="majorHAnsi" w:hAnsiTheme="majorHAnsi"/>
          <w:i/>
          <w:iCs/>
          <w:sz w:val="21"/>
          <w:szCs w:val="21"/>
        </w:rPr>
        <w:t>3. Proszę o zamieszczenie przekroju kanału technologicznego bądź załączenie warunków na wykonanie kanału technologicznego.</w:t>
      </w:r>
    </w:p>
    <w:p w14:paraId="5A3238F9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bCs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>Odp. 3 Ma być zgodne z wymogami w przepisach prawa określonych w PFU.</w:t>
      </w:r>
    </w:p>
    <w:p w14:paraId="53C07EEC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1"/>
          <w:szCs w:val="21"/>
        </w:rPr>
      </w:pPr>
    </w:p>
    <w:p w14:paraId="1AD2151A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i/>
          <w:iCs/>
          <w:sz w:val="21"/>
          <w:szCs w:val="21"/>
        </w:rPr>
      </w:pPr>
      <w:r w:rsidRPr="00E26208">
        <w:rPr>
          <w:rFonts w:asciiTheme="majorHAnsi" w:hAnsiTheme="majorHAnsi"/>
          <w:i/>
          <w:iCs/>
          <w:sz w:val="21"/>
          <w:szCs w:val="21"/>
        </w:rPr>
        <w:t>4. Czy Zamawiający dysponuje badaniami geologicznymi dla realizowanych odcinków?</w:t>
      </w:r>
    </w:p>
    <w:p w14:paraId="08805978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bCs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>Odp. 4 Zgodnie z zapisem PFU, badania geologiczne ma wykonać wykonawca robót.</w:t>
      </w:r>
    </w:p>
    <w:p w14:paraId="3EF50DF6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5A256723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i/>
          <w:iCs/>
          <w:sz w:val="21"/>
          <w:szCs w:val="21"/>
        </w:rPr>
      </w:pPr>
      <w:r w:rsidRPr="00E26208">
        <w:rPr>
          <w:rFonts w:asciiTheme="majorHAnsi" w:hAnsiTheme="majorHAnsi"/>
          <w:i/>
          <w:iCs/>
          <w:sz w:val="21"/>
          <w:szCs w:val="21"/>
        </w:rPr>
        <w:t>5. W jaki sposób ma być realizowane odwodnienie, szczególnie dla  odcinków dróg gminnych publicznych?</w:t>
      </w:r>
    </w:p>
    <w:p w14:paraId="67F2A292" w14:textId="5B249138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bCs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>Odp. 5 Nie jest wymagana budowa odwodnienia, zatem wystarczy odwodnienie powierzchniowe.</w:t>
      </w:r>
    </w:p>
    <w:p w14:paraId="6253BAB7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bCs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>W przypadku gdy np. z uwarunkowań terenowych zajdzie konieczność wykonania przepustu pod koroną projektowanej drogi, wówczas należy uzyskać pozwolenie wodno-prawne.</w:t>
      </w:r>
    </w:p>
    <w:p w14:paraId="412EEC1A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1"/>
          <w:szCs w:val="21"/>
        </w:rPr>
      </w:pPr>
    </w:p>
    <w:p w14:paraId="40247152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i/>
          <w:iCs/>
          <w:sz w:val="21"/>
          <w:szCs w:val="21"/>
        </w:rPr>
      </w:pPr>
      <w:r w:rsidRPr="00E26208">
        <w:rPr>
          <w:rFonts w:asciiTheme="majorHAnsi" w:hAnsiTheme="majorHAnsi"/>
          <w:i/>
          <w:iCs/>
          <w:sz w:val="21"/>
          <w:szCs w:val="21"/>
        </w:rPr>
        <w:t>6. Zgodnie z zapisami PFU konstrukcja ma składać się z warstwy odcinającej/ warstwy stabilizacji, warstwy podbudowy z kruszywa oraz nawierzchni bitumicznej. Czy Zamawiający dopuszcza wykonanie jednej warstwy bitumicznej oraz czy dopuszcza się indywidualny projekt konstrukcji tj. inny niż w katalogu?</w:t>
      </w:r>
    </w:p>
    <w:p w14:paraId="511C2264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bCs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 xml:space="preserve">Odp. 6 Należy przyjąć konstrukcję zgodną z Katalogiem Typowych Konstrukcji Podatnych i Półsztywnych, która dla kategorii ruchu KR1, zapis w Programie </w:t>
      </w:r>
      <w:proofErr w:type="spellStart"/>
      <w:r w:rsidRPr="00E26208">
        <w:rPr>
          <w:rFonts w:asciiTheme="majorHAnsi" w:hAnsiTheme="majorHAnsi"/>
          <w:b/>
          <w:bCs/>
          <w:sz w:val="21"/>
          <w:szCs w:val="21"/>
        </w:rPr>
        <w:t>Funkcjonalno</w:t>
      </w:r>
      <w:proofErr w:type="spellEnd"/>
      <w:r w:rsidRPr="00E26208">
        <w:rPr>
          <w:rFonts w:asciiTheme="majorHAnsi" w:hAnsiTheme="majorHAnsi"/>
          <w:b/>
          <w:bCs/>
          <w:sz w:val="21"/>
          <w:szCs w:val="21"/>
        </w:rPr>
        <w:t xml:space="preserve"> Użytkowym (PFU) został zmieniony.</w:t>
      </w:r>
    </w:p>
    <w:p w14:paraId="3F603ABB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1"/>
          <w:szCs w:val="21"/>
        </w:rPr>
      </w:pPr>
    </w:p>
    <w:p w14:paraId="69BA010E" w14:textId="6BE78CF4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i/>
          <w:iCs/>
          <w:sz w:val="21"/>
          <w:szCs w:val="21"/>
        </w:rPr>
      </w:pPr>
      <w:r w:rsidRPr="00E26208">
        <w:rPr>
          <w:rFonts w:asciiTheme="majorHAnsi" w:hAnsiTheme="majorHAnsi"/>
          <w:i/>
          <w:iCs/>
          <w:sz w:val="21"/>
          <w:szCs w:val="21"/>
        </w:rPr>
        <w:t>7. W pkt. PFU Zamawiający pisze iż mapa do celów projektowych jest integralną częścią dokumentacji (konieczną do uzgodnienia ZUD budowy kanału technologicznego). Natomiast w Umowie określa termin wykonania określony jest na 4 miesiące od podpisania umowy. Mając na uwadze fakt, iż pozyskanie mapy do celów projektowych trwa około 3 miesięcy, uzyskanie zgłoszenia robót niewymagających pozwolenia na budowę 21 dni, a pozwolenia na budowę 65 dni oraz z zwracamy się z pytaniem czy Zamawiający dopuści do wydłużenia terminu wykonania zadania z uwagi na długość terminów administracyjnych określonych przez KPA?</w:t>
      </w:r>
    </w:p>
    <w:p w14:paraId="1FC77039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/>
          <w:bCs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>Odp. 7 Nie ma możliwości wydłużenia terminu realizacji zadania.</w:t>
      </w:r>
      <w:r w:rsidRPr="00E26208">
        <w:rPr>
          <w:rFonts w:asciiTheme="majorHAnsi" w:hAnsiTheme="majorHAnsi"/>
          <w:sz w:val="21"/>
          <w:szCs w:val="21"/>
        </w:rPr>
        <w:t xml:space="preserve"> </w:t>
      </w:r>
      <w:r w:rsidRPr="00E26208">
        <w:rPr>
          <w:rFonts w:asciiTheme="majorHAnsi" w:hAnsiTheme="majorHAnsi"/>
          <w:b/>
          <w:bCs/>
          <w:sz w:val="21"/>
          <w:szCs w:val="21"/>
        </w:rPr>
        <w:t>Zamawiający dołoży wszelkich starań, aby skrócić termin uzyskania uzgodnień oraz decyzji administracyjnych.</w:t>
      </w:r>
    </w:p>
    <w:p w14:paraId="4128F108" w14:textId="77777777" w:rsidR="00740217" w:rsidRPr="00E26208" w:rsidRDefault="00740217" w:rsidP="00740217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1"/>
          <w:szCs w:val="21"/>
        </w:rPr>
      </w:pPr>
    </w:p>
    <w:p w14:paraId="5AB38DD5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E26208">
        <w:rPr>
          <w:rFonts w:asciiTheme="majorHAnsi" w:hAnsiTheme="majorHAnsi"/>
          <w:i/>
          <w:iCs/>
          <w:sz w:val="21"/>
          <w:szCs w:val="21"/>
        </w:rPr>
        <w:t>8. Prosimy o zmianę procentowej wartości projektu z max. 2% do 10 %.</w:t>
      </w:r>
    </w:p>
    <w:p w14:paraId="3554FA9F" w14:textId="641E53E0" w:rsidR="00740217" w:rsidRPr="00E26208" w:rsidRDefault="00740217" w:rsidP="00740217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>Odp. 8 Ze względu na ograniczenia w finansowaniu inwestycji nie ma możliwości zmiany wartości projektu.</w:t>
      </w:r>
    </w:p>
    <w:p w14:paraId="7A8492F6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0BD3A418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E26208">
        <w:rPr>
          <w:rFonts w:asciiTheme="majorHAnsi" w:hAnsiTheme="majorHAnsi"/>
          <w:i/>
          <w:iCs/>
          <w:sz w:val="21"/>
          <w:szCs w:val="21"/>
        </w:rPr>
        <w:t xml:space="preserve">9. Czy wymagane jest pozwolenie </w:t>
      </w:r>
      <w:proofErr w:type="spellStart"/>
      <w:r w:rsidRPr="00E26208">
        <w:rPr>
          <w:rFonts w:asciiTheme="majorHAnsi" w:hAnsiTheme="majorHAnsi"/>
          <w:i/>
          <w:iCs/>
          <w:sz w:val="21"/>
          <w:szCs w:val="21"/>
        </w:rPr>
        <w:t>wodno</w:t>
      </w:r>
      <w:proofErr w:type="spellEnd"/>
      <w:r w:rsidRPr="00E26208">
        <w:rPr>
          <w:rFonts w:asciiTheme="majorHAnsi" w:hAnsiTheme="majorHAnsi"/>
          <w:i/>
          <w:iCs/>
          <w:sz w:val="21"/>
          <w:szCs w:val="21"/>
        </w:rPr>
        <w:t xml:space="preserve"> prawne?</w:t>
      </w:r>
    </w:p>
    <w:p w14:paraId="514AE8F6" w14:textId="4299DC5B" w:rsidR="00740217" w:rsidRPr="00E26208" w:rsidRDefault="00740217" w:rsidP="00740217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>Odp. 9 Nie jest wymagana budowa odwodnienia dróg, zatem wystarczy odwodnienie powierzchniowe.</w:t>
      </w:r>
    </w:p>
    <w:p w14:paraId="41D800B4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b/>
          <w:bCs/>
          <w:sz w:val="21"/>
          <w:szCs w:val="21"/>
          <w:u w:val="single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 xml:space="preserve">W przypadku gdy np. z uwarunkowań terenowych zajdzie konieczność wykonania przepustu pod koroną projektowanej drogi, </w:t>
      </w:r>
      <w:r w:rsidRPr="00E26208">
        <w:rPr>
          <w:rFonts w:asciiTheme="majorHAnsi" w:hAnsiTheme="majorHAnsi"/>
          <w:b/>
          <w:bCs/>
          <w:sz w:val="21"/>
          <w:szCs w:val="21"/>
          <w:u w:val="single"/>
        </w:rPr>
        <w:t>wówczas należy uzyskać pozwolenie wodno-prawne.</w:t>
      </w:r>
    </w:p>
    <w:p w14:paraId="169FE358" w14:textId="77777777" w:rsidR="00740217" w:rsidRPr="003A31A6" w:rsidRDefault="00740217" w:rsidP="00740217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0EE1544E" w14:textId="77777777" w:rsidR="00740217" w:rsidRPr="00E26208" w:rsidRDefault="00740217" w:rsidP="00740217">
      <w:pPr>
        <w:spacing w:after="0" w:line="24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E26208">
        <w:rPr>
          <w:rFonts w:asciiTheme="majorHAnsi" w:hAnsiTheme="majorHAnsi"/>
          <w:i/>
          <w:iCs/>
          <w:sz w:val="21"/>
          <w:szCs w:val="21"/>
        </w:rPr>
        <w:t>10. Czy w przypadku konieczności wykonania wszystkich określonych w pyt. 7 czynności administracyjnych, które to spowodują, iż termin umowny będzie niemożliwy do wykonania Zamawiający będzie z tego powodu naliczał kary umowne?</w:t>
      </w:r>
    </w:p>
    <w:p w14:paraId="27191F4C" w14:textId="3B75945B" w:rsidR="00740217" w:rsidRPr="00E26208" w:rsidRDefault="00E26208" w:rsidP="00740217">
      <w:pPr>
        <w:spacing w:after="0" w:line="24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>Odp. 10 Z dotychczasowej praktyki (wykonanie inwestycji w 2020r) wynika, że jest możliwa realizacja inwestycji w określonym terminie.</w:t>
      </w:r>
    </w:p>
    <w:p w14:paraId="28C94266" w14:textId="77777777" w:rsidR="00E26208" w:rsidRPr="00E26208" w:rsidRDefault="00E26208" w:rsidP="00740217">
      <w:pPr>
        <w:spacing w:after="0" w:line="24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04C15F47" w14:textId="77777777" w:rsidR="00740217" w:rsidRPr="00E26208" w:rsidRDefault="00740217" w:rsidP="00740217">
      <w:pPr>
        <w:jc w:val="both"/>
        <w:rPr>
          <w:rFonts w:asciiTheme="majorHAnsi" w:hAnsiTheme="majorHAnsi"/>
          <w:i/>
          <w:iCs/>
          <w:sz w:val="21"/>
          <w:szCs w:val="21"/>
        </w:rPr>
      </w:pPr>
      <w:r w:rsidRPr="00E26208">
        <w:rPr>
          <w:rFonts w:asciiTheme="majorHAnsi" w:hAnsiTheme="majorHAnsi"/>
          <w:i/>
          <w:iCs/>
          <w:sz w:val="21"/>
          <w:szCs w:val="21"/>
        </w:rPr>
        <w:t>11.Czy opisane w PFU i SIWZ zadania objęte są miejscowym planem zagospodarowania przestrzennego? Jeżeli tak, to czy wytyczne co do tych dróg zawarte w PFU i SIWZ są zgodne z miejscowym planem zagospodarowania przestrzennego?</w:t>
      </w:r>
    </w:p>
    <w:p w14:paraId="0970E763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>Odp. 11 Są objęte miejscowym planem zagospodarowania przestrzennego (MPZP). Ich wytyczne zawarte w PFU są zgodne z tym planem.</w:t>
      </w:r>
    </w:p>
    <w:p w14:paraId="2A18B211" w14:textId="77777777" w:rsidR="002C1D7A" w:rsidRDefault="002C1D7A" w:rsidP="00740217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253240EB" w14:textId="77CDB7FF" w:rsidR="00740217" w:rsidRPr="00E26208" w:rsidRDefault="00740217" w:rsidP="00740217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26208">
        <w:rPr>
          <w:rFonts w:asciiTheme="majorHAnsi" w:hAnsiTheme="majorHAnsi"/>
          <w:sz w:val="21"/>
          <w:szCs w:val="21"/>
        </w:rPr>
        <w:t>12.Zgodnie z Warunkami Technicznymi jakim powinny odpowiadać drogi i ich usytuowanie:</w:t>
      </w:r>
    </w:p>
    <w:p w14:paraId="13F13A6F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26208">
        <w:rPr>
          <w:rFonts w:asciiTheme="majorHAnsi" w:hAnsiTheme="majorHAnsi"/>
          <w:sz w:val="21"/>
          <w:szCs w:val="21"/>
        </w:rPr>
        <w:lastRenderedPageBreak/>
        <w:t>Droga składa się co najmniej z następujących elementów:</w:t>
      </w:r>
    </w:p>
    <w:p w14:paraId="285B7D9B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26208">
        <w:rPr>
          <w:rFonts w:asciiTheme="majorHAnsi" w:hAnsiTheme="majorHAnsi"/>
          <w:sz w:val="21"/>
          <w:szCs w:val="21"/>
        </w:rPr>
        <w:t>1) jezdni;</w:t>
      </w:r>
    </w:p>
    <w:p w14:paraId="58EE6F82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26208">
        <w:rPr>
          <w:rFonts w:asciiTheme="majorHAnsi" w:hAnsiTheme="majorHAnsi"/>
          <w:sz w:val="21"/>
          <w:szCs w:val="21"/>
        </w:rPr>
        <w:t>2) poboczy, z wyjątkiem przypadku, gdy w ich miejscu zaprojektowano inne elementy drogi, a w szczególności chodnik lub ścieżkę pieszo-rowerową;</w:t>
      </w:r>
    </w:p>
    <w:p w14:paraId="4E38C403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26208">
        <w:rPr>
          <w:rFonts w:asciiTheme="majorHAnsi" w:hAnsiTheme="majorHAnsi"/>
          <w:sz w:val="21"/>
          <w:szCs w:val="21"/>
        </w:rPr>
        <w:t>3) urządzeń odwadniających oraz odprowadzających wodę.</w:t>
      </w:r>
    </w:p>
    <w:p w14:paraId="72C4959B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7AAC5870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26208">
        <w:rPr>
          <w:rFonts w:asciiTheme="majorHAnsi" w:hAnsiTheme="majorHAnsi"/>
          <w:sz w:val="21"/>
          <w:szCs w:val="21"/>
        </w:rPr>
        <w:t>Czy dla odcinków dróg publicznych Zamawiający będzie wymagał wykonania odwodnienia?</w:t>
      </w:r>
    </w:p>
    <w:p w14:paraId="40C9A7B7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26208">
        <w:rPr>
          <w:rFonts w:asciiTheme="majorHAnsi" w:hAnsiTheme="majorHAnsi"/>
          <w:sz w:val="21"/>
          <w:szCs w:val="21"/>
        </w:rPr>
        <w:t xml:space="preserve">Czy w związku z tym, z uwagi na ewentualną konieczność uzyskania pozwolenia </w:t>
      </w:r>
      <w:proofErr w:type="spellStart"/>
      <w:r w:rsidRPr="00E26208">
        <w:rPr>
          <w:rFonts w:asciiTheme="majorHAnsi" w:hAnsiTheme="majorHAnsi"/>
          <w:sz w:val="21"/>
          <w:szCs w:val="21"/>
        </w:rPr>
        <w:t>wodno</w:t>
      </w:r>
      <w:proofErr w:type="spellEnd"/>
      <w:r w:rsidRPr="00E26208">
        <w:rPr>
          <w:rFonts w:asciiTheme="majorHAnsi" w:hAnsiTheme="majorHAnsi"/>
          <w:sz w:val="21"/>
          <w:szCs w:val="21"/>
        </w:rPr>
        <w:t xml:space="preserve"> – prawnego, będzie to stanowić podstawę do wydłużenia terminu realizacji zadania?</w:t>
      </w:r>
    </w:p>
    <w:p w14:paraId="1333E808" w14:textId="77777777" w:rsidR="00740217" w:rsidRPr="00E26208" w:rsidRDefault="00740217" w:rsidP="00740217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26208">
        <w:rPr>
          <w:rFonts w:asciiTheme="majorHAnsi" w:hAnsiTheme="majorHAnsi"/>
          <w:b/>
          <w:bCs/>
          <w:sz w:val="21"/>
          <w:szCs w:val="21"/>
        </w:rPr>
        <w:t>Odp. 12 Patrz odp. 5, 7 i 10.</w:t>
      </w:r>
    </w:p>
    <w:p w14:paraId="282690F6" w14:textId="77777777" w:rsidR="00740217" w:rsidRPr="003A31A6" w:rsidRDefault="00740217" w:rsidP="00740217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BC348E5" w14:textId="3C1706EA" w:rsidR="00370E7D" w:rsidRPr="003A31A6" w:rsidRDefault="00370E7D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Zamawiający zamieszcza na stronie prowadzonego postępowania </w:t>
      </w:r>
      <w:r w:rsidR="005A2384" w:rsidRPr="003A31A6">
        <w:rPr>
          <w:rFonts w:asciiTheme="majorHAnsi" w:hAnsiTheme="majorHAnsi"/>
          <w:b/>
          <w:bCs/>
          <w:sz w:val="21"/>
          <w:szCs w:val="21"/>
        </w:rPr>
        <w:t xml:space="preserve">zaktualizowany </w:t>
      </w:r>
      <w:r w:rsidRPr="003A31A6">
        <w:rPr>
          <w:rFonts w:asciiTheme="majorHAnsi" w:hAnsiTheme="majorHAnsi"/>
          <w:b/>
          <w:bCs/>
          <w:sz w:val="21"/>
          <w:szCs w:val="21"/>
        </w:rPr>
        <w:t>uj</w:t>
      </w:r>
      <w:r w:rsidR="0012054A">
        <w:rPr>
          <w:rFonts w:asciiTheme="majorHAnsi" w:hAnsiTheme="majorHAnsi"/>
          <w:b/>
          <w:bCs/>
          <w:sz w:val="21"/>
          <w:szCs w:val="21"/>
        </w:rPr>
        <w:t>ednolicony Program Funkcjonalno-</w:t>
      </w:r>
      <w:r w:rsidRPr="003A31A6">
        <w:rPr>
          <w:rFonts w:asciiTheme="majorHAnsi" w:hAnsiTheme="majorHAnsi"/>
          <w:b/>
          <w:bCs/>
          <w:sz w:val="21"/>
          <w:szCs w:val="21"/>
        </w:rPr>
        <w:t>Użytkowy</w:t>
      </w:r>
      <w:r w:rsidR="0012054A">
        <w:rPr>
          <w:rFonts w:asciiTheme="majorHAnsi" w:hAnsiTheme="majorHAnsi"/>
          <w:b/>
          <w:bCs/>
          <w:sz w:val="21"/>
          <w:szCs w:val="21"/>
        </w:rPr>
        <w:t xml:space="preserve"> PFU</w:t>
      </w:r>
      <w:r w:rsidRPr="003A31A6">
        <w:rPr>
          <w:rFonts w:asciiTheme="majorHAnsi" w:hAnsiTheme="majorHAnsi"/>
          <w:b/>
          <w:bCs/>
          <w:sz w:val="21"/>
          <w:szCs w:val="21"/>
        </w:rPr>
        <w:t xml:space="preserve"> stanowiący Załącznik nr 9 do SWZ.</w:t>
      </w:r>
    </w:p>
    <w:p w14:paraId="1FF9CD19" w14:textId="77777777" w:rsidR="00370E7D" w:rsidRPr="007461C6" w:rsidRDefault="00370E7D" w:rsidP="00CA0C32">
      <w:pPr>
        <w:pStyle w:val="Akapitzlist"/>
        <w:spacing w:after="0"/>
        <w:ind w:left="567" w:hanging="425"/>
        <w:jc w:val="both"/>
        <w:rPr>
          <w:rFonts w:asciiTheme="majorHAnsi" w:hAnsiTheme="majorHAnsi"/>
          <w:sz w:val="21"/>
          <w:szCs w:val="21"/>
        </w:rPr>
      </w:pPr>
    </w:p>
    <w:p w14:paraId="320896B6" w14:textId="484916B6" w:rsidR="00B32193" w:rsidRPr="007461C6" w:rsidRDefault="00370E7D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Zamawiający </w:t>
      </w:r>
      <w:r w:rsidR="005F2C3A" w:rsidRPr="007461C6">
        <w:rPr>
          <w:rFonts w:asciiTheme="majorHAnsi" w:hAnsiTheme="majorHAnsi"/>
          <w:sz w:val="21"/>
          <w:szCs w:val="21"/>
        </w:rPr>
        <w:t xml:space="preserve">na podstawie art. 286 ust. 3 ustawy </w:t>
      </w:r>
      <w:proofErr w:type="spellStart"/>
      <w:r w:rsidR="005F2C3A" w:rsidRPr="007461C6">
        <w:rPr>
          <w:rFonts w:asciiTheme="majorHAnsi" w:hAnsiTheme="majorHAnsi"/>
          <w:sz w:val="21"/>
          <w:szCs w:val="21"/>
        </w:rPr>
        <w:t>Pzp</w:t>
      </w:r>
      <w:proofErr w:type="spellEnd"/>
      <w:r w:rsidR="005F2C3A" w:rsidRPr="007461C6">
        <w:rPr>
          <w:rFonts w:asciiTheme="majorHAnsi" w:hAnsiTheme="majorHAnsi"/>
          <w:sz w:val="21"/>
          <w:szCs w:val="21"/>
        </w:rPr>
        <w:t xml:space="preserve"> </w:t>
      </w:r>
      <w:r w:rsidRPr="00ED44AD">
        <w:rPr>
          <w:rFonts w:asciiTheme="majorHAnsi" w:hAnsiTheme="majorHAnsi"/>
          <w:b/>
          <w:bCs/>
          <w:sz w:val="21"/>
          <w:szCs w:val="21"/>
        </w:rPr>
        <w:t>przedłuża termin składania ofert</w:t>
      </w:r>
      <w:r w:rsidRPr="007461C6">
        <w:rPr>
          <w:rFonts w:asciiTheme="majorHAnsi" w:hAnsiTheme="majorHAnsi"/>
          <w:sz w:val="21"/>
          <w:szCs w:val="21"/>
        </w:rPr>
        <w:t xml:space="preserve"> do dnia:</w:t>
      </w:r>
    </w:p>
    <w:p w14:paraId="0191F192" w14:textId="7A3B3BF8" w:rsidR="00370E7D" w:rsidRPr="007461C6" w:rsidRDefault="00370E7D" w:rsidP="00CA0C32">
      <w:pPr>
        <w:spacing w:after="0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  <w:r w:rsidRPr="007461C6">
        <w:rPr>
          <w:rFonts w:asciiTheme="majorHAnsi" w:hAnsiTheme="majorHAnsi"/>
          <w:color w:val="FF0000"/>
          <w:sz w:val="21"/>
          <w:szCs w:val="21"/>
        </w:rPr>
        <w:t>1</w:t>
      </w:r>
      <w:r w:rsidR="00E459CD">
        <w:rPr>
          <w:rFonts w:asciiTheme="majorHAnsi" w:hAnsiTheme="majorHAnsi"/>
          <w:color w:val="FF0000"/>
          <w:sz w:val="21"/>
          <w:szCs w:val="21"/>
        </w:rPr>
        <w:t>5</w:t>
      </w:r>
      <w:r w:rsidRPr="007461C6">
        <w:rPr>
          <w:rFonts w:asciiTheme="majorHAnsi" w:hAnsiTheme="majorHAnsi"/>
          <w:color w:val="FF0000"/>
          <w:sz w:val="21"/>
          <w:szCs w:val="21"/>
        </w:rPr>
        <w:t>.03.2021 r. do godz. 09:00</w:t>
      </w:r>
    </w:p>
    <w:p w14:paraId="11D1F88D" w14:textId="5F1288F5" w:rsidR="00370E7D" w:rsidRPr="007461C6" w:rsidRDefault="00370E7D" w:rsidP="00CA0C32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ED44AD">
        <w:rPr>
          <w:rFonts w:asciiTheme="majorHAnsi" w:hAnsiTheme="majorHAnsi"/>
          <w:b/>
          <w:bCs/>
          <w:sz w:val="21"/>
          <w:szCs w:val="21"/>
        </w:rPr>
        <w:t>a termin otwarcia</w:t>
      </w:r>
      <w:r w:rsidR="00ED44AD" w:rsidRPr="00ED44AD">
        <w:rPr>
          <w:rFonts w:asciiTheme="majorHAnsi" w:hAnsiTheme="majorHAnsi"/>
          <w:b/>
          <w:bCs/>
          <w:sz w:val="21"/>
          <w:szCs w:val="21"/>
        </w:rPr>
        <w:t xml:space="preserve"> ofert</w:t>
      </w:r>
      <w:r w:rsidRPr="007461C6">
        <w:rPr>
          <w:rFonts w:asciiTheme="majorHAnsi" w:hAnsiTheme="majorHAnsi"/>
          <w:sz w:val="21"/>
          <w:szCs w:val="21"/>
        </w:rPr>
        <w:t xml:space="preserve"> do dnia:</w:t>
      </w:r>
    </w:p>
    <w:p w14:paraId="5F288BCC" w14:textId="2824B8C5" w:rsidR="00370E7D" w:rsidRPr="007461C6" w:rsidRDefault="00370E7D" w:rsidP="00CA0C32">
      <w:pPr>
        <w:spacing w:after="0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  <w:r w:rsidRPr="007461C6">
        <w:rPr>
          <w:rFonts w:asciiTheme="majorHAnsi" w:hAnsiTheme="majorHAnsi"/>
          <w:color w:val="FF0000"/>
          <w:sz w:val="21"/>
          <w:szCs w:val="21"/>
        </w:rPr>
        <w:t>1</w:t>
      </w:r>
      <w:r w:rsidR="00E459CD">
        <w:rPr>
          <w:rFonts w:asciiTheme="majorHAnsi" w:hAnsiTheme="majorHAnsi"/>
          <w:color w:val="FF0000"/>
          <w:sz w:val="21"/>
          <w:szCs w:val="21"/>
        </w:rPr>
        <w:t>5</w:t>
      </w:r>
      <w:r w:rsidRPr="007461C6">
        <w:rPr>
          <w:rFonts w:asciiTheme="majorHAnsi" w:hAnsiTheme="majorHAnsi"/>
          <w:color w:val="FF0000"/>
          <w:sz w:val="21"/>
          <w:szCs w:val="21"/>
        </w:rPr>
        <w:t>.03.2021r. do godz. 11:00</w:t>
      </w:r>
    </w:p>
    <w:p w14:paraId="211472D3" w14:textId="53874F90" w:rsidR="00C407A1" w:rsidRPr="007461C6" w:rsidRDefault="00C407A1" w:rsidP="00CA0C32">
      <w:pPr>
        <w:spacing w:after="0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09042B32" w14:textId="29919DA1" w:rsidR="00C407A1" w:rsidRPr="007461C6" w:rsidRDefault="00370E7D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Zamawiający na podstawie art. 286 ust. 1 ustawy </w:t>
      </w:r>
      <w:proofErr w:type="spellStart"/>
      <w:r w:rsidRPr="007461C6">
        <w:rPr>
          <w:rFonts w:asciiTheme="majorHAnsi" w:hAnsiTheme="majorHAnsi"/>
          <w:sz w:val="21"/>
          <w:szCs w:val="21"/>
        </w:rPr>
        <w:t>Pzp</w:t>
      </w:r>
      <w:proofErr w:type="spellEnd"/>
      <w:r w:rsidRPr="007461C6">
        <w:rPr>
          <w:rFonts w:asciiTheme="majorHAnsi" w:hAnsiTheme="majorHAnsi"/>
          <w:sz w:val="21"/>
          <w:szCs w:val="21"/>
        </w:rPr>
        <w:t xml:space="preserve"> modyfikuje zapisy SWZ:</w:t>
      </w:r>
    </w:p>
    <w:p w14:paraId="283030AE" w14:textId="37FB0692" w:rsidR="00CA0C32" w:rsidRPr="007461C6" w:rsidRDefault="00CA0C32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>Rozdziału III ust. 1 Opis przedmiotu zamówienia</w:t>
      </w:r>
    </w:p>
    <w:p w14:paraId="59F7BD1B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Drogi gminne i wewnętrzne  zlokalizowane w miejscowościach Słupia, obręb Słupia. W chwili obecnej drogi objęte opracowaniem posiadają nawierzchnię z materiału kamiennego oraz tłucznia. Szerokość działek drogowych w liniach rozgraniczających wynosi od 5,0 do 11,0 m. Do przebudowy przewidzianych jest</w:t>
      </w:r>
      <w:bookmarkStart w:id="10" w:name="_Hlk46429978"/>
      <w:r w:rsidRPr="007461C6">
        <w:rPr>
          <w:rFonts w:asciiTheme="majorHAnsi" w:hAnsiTheme="majorHAnsi"/>
          <w:sz w:val="21"/>
          <w:szCs w:val="21"/>
        </w:rPr>
        <w:t xml:space="preserve"> 2570,00mb dróg, budowa nowych 770,mb. W tym docelowo przebudowa z nawierzchnią bitumiczną 1670,00mb, </w:t>
      </w:r>
      <w:bookmarkStart w:id="11" w:name="_Hlk63625352"/>
      <w:r w:rsidRPr="007461C6">
        <w:rPr>
          <w:rFonts w:asciiTheme="majorHAnsi" w:hAnsiTheme="majorHAnsi"/>
          <w:sz w:val="21"/>
          <w:szCs w:val="21"/>
        </w:rPr>
        <w:t>nawierzchnią tłuczniow</w:t>
      </w:r>
      <w:bookmarkEnd w:id="11"/>
      <w:r w:rsidRPr="007461C6">
        <w:rPr>
          <w:rFonts w:asciiTheme="majorHAnsi" w:hAnsiTheme="majorHAnsi"/>
          <w:sz w:val="21"/>
          <w:szCs w:val="21"/>
        </w:rPr>
        <w:t xml:space="preserve">ą 900,00mb. </w:t>
      </w:r>
      <w:bookmarkEnd w:id="10"/>
      <w:r w:rsidRPr="007461C6">
        <w:rPr>
          <w:rFonts w:asciiTheme="majorHAnsi" w:hAnsiTheme="majorHAnsi"/>
          <w:sz w:val="21"/>
          <w:szCs w:val="21"/>
        </w:rPr>
        <w:t>Budowa nowych z nawierzchnią bitumiczną 430,0mb, nawierzchni tłuczniowej 340,0mb. Budowa kanałów technologicznych wzdłuż dróg publicznych – gminnych długości 1810,00mb.</w:t>
      </w:r>
    </w:p>
    <w:p w14:paraId="101EAD39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</w:p>
    <w:p w14:paraId="7935DE99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Długość dróg przewidzianych do przebudowy składa się z odcinków: </w:t>
      </w:r>
    </w:p>
    <w:p w14:paraId="22A98793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bookmarkStart w:id="12" w:name="_Hlk25268471"/>
      <w:r w:rsidRPr="007461C6">
        <w:rPr>
          <w:rFonts w:asciiTheme="majorHAnsi" w:hAnsiTheme="majorHAnsi"/>
          <w:sz w:val="21"/>
          <w:szCs w:val="21"/>
        </w:rPr>
        <w:t>Słupia.</w:t>
      </w:r>
    </w:p>
    <w:p w14:paraId="5CC2CCC5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 - zadanie  nr   40  o długości 910mb, </w:t>
      </w:r>
      <w:bookmarkStart w:id="13" w:name="_Hlk46746949"/>
      <w:r w:rsidRPr="007461C6">
        <w:rPr>
          <w:rFonts w:asciiTheme="majorHAnsi" w:hAnsiTheme="majorHAnsi"/>
          <w:sz w:val="21"/>
          <w:szCs w:val="21"/>
        </w:rPr>
        <w:t>– droga publiczna – gminna</w:t>
      </w:r>
      <w:bookmarkEnd w:id="13"/>
      <w:r w:rsidRPr="007461C6">
        <w:rPr>
          <w:rFonts w:asciiTheme="majorHAnsi" w:hAnsiTheme="majorHAnsi"/>
          <w:sz w:val="21"/>
          <w:szCs w:val="21"/>
        </w:rPr>
        <w:t xml:space="preserve"> </w:t>
      </w:r>
      <w:bookmarkStart w:id="14" w:name="_Hlk46747212"/>
      <w:r w:rsidRPr="007461C6">
        <w:rPr>
          <w:rFonts w:asciiTheme="majorHAnsi" w:hAnsiTheme="majorHAnsi"/>
          <w:sz w:val="21"/>
          <w:szCs w:val="21"/>
        </w:rPr>
        <w:t>nr 380023T</w:t>
      </w:r>
      <w:bookmarkEnd w:id="14"/>
    </w:p>
    <w:p w14:paraId="38368E83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 - zadanie  nr   41  o długości 690mb, – droga publiczna – gminna nr 380023T</w:t>
      </w:r>
    </w:p>
    <w:p w14:paraId="2006157A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bookmarkStart w:id="15" w:name="_Hlk63626885"/>
      <w:r w:rsidRPr="007461C6">
        <w:rPr>
          <w:rFonts w:asciiTheme="majorHAnsi" w:hAnsiTheme="majorHAnsi"/>
          <w:sz w:val="21"/>
          <w:szCs w:val="21"/>
        </w:rPr>
        <w:t xml:space="preserve"> - zadanie  nr   42 o długości 260mb, </w:t>
      </w:r>
    </w:p>
    <w:p w14:paraId="2472B3A7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 - zadanie  nr   44 o długości 150mb, </w:t>
      </w:r>
    </w:p>
    <w:bookmarkEnd w:id="12"/>
    <w:p w14:paraId="5F62C856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 - zadanie  nr   47 o długości 560mb,</w:t>
      </w:r>
    </w:p>
    <w:bookmarkEnd w:id="15"/>
    <w:p w14:paraId="6BAC6DB2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Długość dróg przewidzianych do budowy składa się z odcinków: </w:t>
      </w:r>
    </w:p>
    <w:p w14:paraId="50F9396D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Słupia.</w:t>
      </w:r>
    </w:p>
    <w:p w14:paraId="041CFCDE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- zadanie  nr B ZAD 3 o długości 210mb, droga publiczna – gminna nr 380022T</w:t>
      </w:r>
    </w:p>
    <w:p w14:paraId="671D8432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 - zadanie nr B ZAD 7 o długości 220mb, </w:t>
      </w:r>
    </w:p>
    <w:p w14:paraId="7265712A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 - zadanie nr B ZAD 6 o długości 340mb,</w:t>
      </w:r>
    </w:p>
    <w:p w14:paraId="38B353E4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</w:p>
    <w:p w14:paraId="52A62094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Łącznie do przebudowy 5 odcinków dł. 2570,00mb dróg. W tym docelowo o nawierzchni tłuczniowej 900,00mb, nawierzchni bitumicznej 1670,00mb. Budowy 3 docinki o długości 770mb w tym docelowo o nawierzchni bitumicznej 430,0mb i o nawierzchni tłuczniowej 340mb.</w:t>
      </w:r>
    </w:p>
    <w:p w14:paraId="4A3CA3EF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Parametry do projektowania drogi („tłuczniówka”)</w:t>
      </w:r>
    </w:p>
    <w:p w14:paraId="1369DD52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droga gminna  klasy     - D (dojazdowa),</w:t>
      </w:r>
    </w:p>
    <w:p w14:paraId="5F5C4FEE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szerokość w liniach rozgraniczających –  5,0</w:t>
      </w:r>
    </w:p>
    <w:p w14:paraId="73733FB0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lastRenderedPageBreak/>
        <w:t xml:space="preserve">kategoria ruchu            - KR 1, </w:t>
      </w:r>
    </w:p>
    <w:p w14:paraId="275F4829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prędkość projektowa   - 30 km/h, </w:t>
      </w:r>
    </w:p>
    <w:p w14:paraId="0D60253D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obciążenie                    -  115 </w:t>
      </w:r>
      <w:proofErr w:type="spellStart"/>
      <w:r w:rsidRPr="007461C6">
        <w:rPr>
          <w:rFonts w:asciiTheme="majorHAnsi" w:hAnsiTheme="majorHAnsi"/>
          <w:sz w:val="21"/>
          <w:szCs w:val="21"/>
        </w:rPr>
        <w:t>kN</w:t>
      </w:r>
      <w:proofErr w:type="spellEnd"/>
      <w:r w:rsidRPr="007461C6">
        <w:rPr>
          <w:rFonts w:asciiTheme="majorHAnsi" w:hAnsiTheme="majorHAnsi"/>
          <w:sz w:val="21"/>
          <w:szCs w:val="21"/>
        </w:rPr>
        <w:t xml:space="preserve"> / oś,</w:t>
      </w:r>
    </w:p>
    <w:p w14:paraId="3C814E8E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nawierzchnia jezdni z kruszywa łamanego (tłuczniówka),</w:t>
      </w:r>
    </w:p>
    <w:p w14:paraId="47AF7CAB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bookmarkStart w:id="16" w:name="_Hlk63626384"/>
      <w:r w:rsidRPr="007461C6">
        <w:rPr>
          <w:rFonts w:asciiTheme="majorHAnsi" w:hAnsiTheme="majorHAnsi"/>
          <w:sz w:val="21"/>
          <w:szCs w:val="21"/>
        </w:rPr>
        <w:t>szerokości jezdni 3,80m (</w:t>
      </w:r>
      <w:bookmarkStart w:id="17" w:name="_Hlk40346659"/>
      <w:r w:rsidRPr="007461C6">
        <w:rPr>
          <w:rFonts w:asciiTheme="majorHAnsi" w:hAnsiTheme="majorHAnsi"/>
          <w:sz w:val="21"/>
          <w:szCs w:val="21"/>
        </w:rPr>
        <w:t>1 pas ruchu w dwóch kierunkach</w:t>
      </w:r>
      <w:bookmarkEnd w:id="17"/>
      <w:r w:rsidRPr="007461C6">
        <w:rPr>
          <w:rFonts w:asciiTheme="majorHAnsi" w:hAnsiTheme="majorHAnsi"/>
          <w:sz w:val="21"/>
          <w:szCs w:val="21"/>
        </w:rPr>
        <w:t>),</w:t>
      </w:r>
      <w:bookmarkEnd w:id="16"/>
    </w:p>
    <w:p w14:paraId="324E9938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szerokość poboczy </w:t>
      </w:r>
      <w:bookmarkStart w:id="18" w:name="_Hlk30411643"/>
      <w:r w:rsidRPr="007461C6">
        <w:rPr>
          <w:rFonts w:asciiTheme="majorHAnsi" w:hAnsiTheme="majorHAnsi"/>
          <w:sz w:val="21"/>
          <w:szCs w:val="21"/>
        </w:rPr>
        <w:t>gruntowych stabilizowanych kruszywem</w:t>
      </w:r>
      <w:bookmarkEnd w:id="18"/>
      <w:r w:rsidRPr="007461C6">
        <w:rPr>
          <w:rFonts w:asciiTheme="majorHAnsi" w:hAnsiTheme="majorHAnsi"/>
          <w:sz w:val="21"/>
          <w:szCs w:val="21"/>
        </w:rPr>
        <w:t xml:space="preserve">  – obustronnych 0,60m.</w:t>
      </w:r>
    </w:p>
    <w:p w14:paraId="0C58BECE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Parametry do projektowania drogi („bitumiczna”)</w:t>
      </w:r>
    </w:p>
    <w:p w14:paraId="439CA6EC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droga gminna  klasy     - D (dojazdowa),</w:t>
      </w:r>
    </w:p>
    <w:p w14:paraId="6BBC8D83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szerokość w liniach rozgraniczających – 0d 5,0 do 11,0 m,</w:t>
      </w:r>
    </w:p>
    <w:p w14:paraId="3B8DDC5E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kategoria ruchu            - KR 1, </w:t>
      </w:r>
    </w:p>
    <w:p w14:paraId="4C4BCCB4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prędkość projektowa   - 30 km/h, </w:t>
      </w:r>
    </w:p>
    <w:p w14:paraId="12F8E4F8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obciążenie                    -  115 </w:t>
      </w:r>
      <w:proofErr w:type="spellStart"/>
      <w:r w:rsidRPr="007461C6">
        <w:rPr>
          <w:rFonts w:asciiTheme="majorHAnsi" w:hAnsiTheme="majorHAnsi"/>
          <w:sz w:val="21"/>
          <w:szCs w:val="21"/>
        </w:rPr>
        <w:t>kN</w:t>
      </w:r>
      <w:proofErr w:type="spellEnd"/>
      <w:r w:rsidRPr="007461C6">
        <w:rPr>
          <w:rFonts w:asciiTheme="majorHAnsi" w:hAnsiTheme="majorHAnsi"/>
          <w:sz w:val="21"/>
          <w:szCs w:val="21"/>
        </w:rPr>
        <w:t xml:space="preserve"> / oś,</w:t>
      </w:r>
    </w:p>
    <w:p w14:paraId="7174ADD2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nawierzchnia jezdni z mieszanki </w:t>
      </w:r>
      <w:proofErr w:type="spellStart"/>
      <w:r w:rsidRPr="007461C6">
        <w:rPr>
          <w:rFonts w:asciiTheme="majorHAnsi" w:hAnsiTheme="majorHAnsi"/>
          <w:sz w:val="21"/>
          <w:szCs w:val="21"/>
        </w:rPr>
        <w:t>mineralno</w:t>
      </w:r>
      <w:proofErr w:type="spellEnd"/>
      <w:r w:rsidRPr="007461C6">
        <w:rPr>
          <w:rFonts w:asciiTheme="majorHAnsi" w:hAnsiTheme="majorHAnsi"/>
          <w:sz w:val="21"/>
          <w:szCs w:val="21"/>
        </w:rPr>
        <w:t xml:space="preserve"> – bitumicznej asfaltowej,</w:t>
      </w:r>
    </w:p>
    <w:p w14:paraId="243D462E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szerokości jezdni 5,00m (</w:t>
      </w:r>
      <w:bookmarkStart w:id="19" w:name="_Hlk40086299"/>
      <w:r w:rsidRPr="007461C6">
        <w:rPr>
          <w:rFonts w:asciiTheme="majorHAnsi" w:hAnsiTheme="majorHAnsi"/>
          <w:sz w:val="21"/>
          <w:szCs w:val="21"/>
        </w:rPr>
        <w:t>2 pasy ruchu, po jednym w każdym kierunku</w:t>
      </w:r>
      <w:bookmarkEnd w:id="19"/>
      <w:r w:rsidRPr="007461C6">
        <w:rPr>
          <w:rFonts w:asciiTheme="majorHAnsi" w:hAnsiTheme="majorHAnsi"/>
          <w:sz w:val="21"/>
          <w:szCs w:val="21"/>
        </w:rPr>
        <w:t xml:space="preserve">), </w:t>
      </w:r>
    </w:p>
    <w:p w14:paraId="5DBA13F9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szerokości jezdni 3,80m (1 pas ruchu w dwóch kierunkach),</w:t>
      </w:r>
    </w:p>
    <w:p w14:paraId="469D1950" w14:textId="77777777" w:rsidR="00CA0C32" w:rsidRPr="007461C6" w:rsidRDefault="00CA0C32" w:rsidP="00CA0C32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>szerokość poboczy gruntowych stabilizowanych kruszywem  – obustronnych 1,0 do 0,75m.</w:t>
      </w:r>
    </w:p>
    <w:p w14:paraId="13E0F472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</w:p>
    <w:p w14:paraId="380E7FD9" w14:textId="591F01EF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Wzdłuż dróg publicznych – gminnych należy również zaprojektować i wykonać </w:t>
      </w:r>
      <w:r w:rsidRPr="007461C6">
        <w:rPr>
          <w:rFonts w:asciiTheme="majorHAnsi" w:hAnsiTheme="majorHAnsi"/>
          <w:sz w:val="21"/>
          <w:szCs w:val="21"/>
          <w:u w:val="single"/>
        </w:rPr>
        <w:t>kanały technologiczne łącznej długości 1810mb</w:t>
      </w:r>
      <w:r w:rsidRPr="007461C6">
        <w:rPr>
          <w:rFonts w:asciiTheme="majorHAnsi" w:hAnsiTheme="majorHAnsi"/>
          <w:sz w:val="21"/>
          <w:szCs w:val="21"/>
        </w:rPr>
        <w:t xml:space="preserve">. </w:t>
      </w:r>
    </w:p>
    <w:p w14:paraId="1F4B77C8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</w:p>
    <w:p w14:paraId="2D3F063B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Przebudowa drogi powinna być przeprowadzona w technologii tradycyjnej przy użyciu materiałów posiadających wymagane atesty i certyfikaty. </w:t>
      </w:r>
    </w:p>
    <w:p w14:paraId="3437DFE8" w14:textId="77777777" w:rsidR="00CA0C32" w:rsidRPr="007461C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</w:p>
    <w:p w14:paraId="4E19183F" w14:textId="0512400F" w:rsidR="005F2C3A" w:rsidRPr="007461C6" w:rsidRDefault="00370E7D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>u</w:t>
      </w:r>
      <w:r w:rsidRPr="007461C6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>XI ust. 1. Termin związania ofertą.</w:t>
      </w:r>
    </w:p>
    <w:p w14:paraId="33C4159C" w14:textId="29C09F8E" w:rsidR="005F2C3A" w:rsidRPr="007461C6" w:rsidRDefault="005F2C3A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color w:val="FF0000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Wykonawca jest związany ofertą od dnia upływu terminu składania ofert przez okres 30 dni tj. do dnia </w:t>
      </w:r>
      <w:r w:rsidRPr="007461C6">
        <w:rPr>
          <w:rFonts w:asciiTheme="majorHAnsi" w:hAnsiTheme="majorHAnsi"/>
          <w:color w:val="FF0000"/>
          <w:sz w:val="21"/>
          <w:szCs w:val="21"/>
        </w:rPr>
        <w:t>1</w:t>
      </w:r>
      <w:r w:rsidR="00E459CD">
        <w:rPr>
          <w:rFonts w:asciiTheme="majorHAnsi" w:hAnsiTheme="majorHAnsi"/>
          <w:color w:val="FF0000"/>
          <w:sz w:val="21"/>
          <w:szCs w:val="21"/>
        </w:rPr>
        <w:t>3</w:t>
      </w:r>
      <w:r w:rsidRPr="007461C6">
        <w:rPr>
          <w:rFonts w:asciiTheme="majorHAnsi" w:hAnsiTheme="majorHAnsi"/>
          <w:color w:val="FF0000"/>
          <w:sz w:val="21"/>
          <w:szCs w:val="21"/>
        </w:rPr>
        <w:t>.04.2021 r.</w:t>
      </w:r>
    </w:p>
    <w:p w14:paraId="39EB4985" w14:textId="1AA42480" w:rsidR="005F2C3A" w:rsidRPr="007461C6" w:rsidRDefault="00370E7D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>u</w:t>
      </w:r>
      <w:r w:rsidRPr="007461C6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>XV ust. 2 Sposób oraz termin składania ofert.</w:t>
      </w:r>
    </w:p>
    <w:p w14:paraId="7A5AFD0B" w14:textId="78DE615F" w:rsidR="005F2C3A" w:rsidRPr="007461C6" w:rsidRDefault="005F2C3A" w:rsidP="00CA0C32">
      <w:pPr>
        <w:pStyle w:val="Akapitzlist"/>
        <w:tabs>
          <w:tab w:val="left" w:pos="426"/>
        </w:tabs>
        <w:spacing w:after="0"/>
        <w:ind w:left="709" w:hanging="283"/>
        <w:jc w:val="both"/>
        <w:rPr>
          <w:rFonts w:asciiTheme="majorHAnsi" w:hAnsiTheme="majorHAnsi"/>
          <w:color w:val="FF0000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Ofertę wraz z wymaganymi załącznikami należy złożyć w terminie do dnia </w:t>
      </w:r>
      <w:r w:rsidRPr="007461C6">
        <w:rPr>
          <w:rFonts w:asciiTheme="majorHAnsi" w:hAnsiTheme="majorHAnsi"/>
          <w:color w:val="FF0000"/>
          <w:sz w:val="21"/>
          <w:szCs w:val="21"/>
        </w:rPr>
        <w:t>1</w:t>
      </w:r>
      <w:r w:rsidR="00E459CD">
        <w:rPr>
          <w:rFonts w:asciiTheme="majorHAnsi" w:hAnsiTheme="majorHAnsi"/>
          <w:color w:val="FF0000"/>
          <w:sz w:val="21"/>
          <w:szCs w:val="21"/>
        </w:rPr>
        <w:t>5</w:t>
      </w:r>
      <w:r w:rsidRPr="007461C6">
        <w:rPr>
          <w:rFonts w:asciiTheme="majorHAnsi" w:hAnsiTheme="majorHAnsi"/>
          <w:color w:val="FF0000"/>
          <w:sz w:val="21"/>
          <w:szCs w:val="21"/>
        </w:rPr>
        <w:t>.03.2021 r. do godz. 09:00</w:t>
      </w:r>
    </w:p>
    <w:p w14:paraId="08D41A60" w14:textId="7C252D48" w:rsidR="005F2C3A" w:rsidRPr="007461C6" w:rsidRDefault="00707438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7461C6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 xml:space="preserve">u XVI </w:t>
      </w:r>
      <w:r w:rsidRPr="007461C6">
        <w:rPr>
          <w:rFonts w:asciiTheme="majorHAnsi" w:hAnsiTheme="majorHAnsi"/>
          <w:b/>
          <w:bCs/>
          <w:sz w:val="21"/>
          <w:szCs w:val="21"/>
        </w:rPr>
        <w:t>ust.</w:t>
      </w:r>
      <w:r w:rsidR="005F2C3A" w:rsidRPr="007461C6">
        <w:rPr>
          <w:rFonts w:asciiTheme="majorHAnsi" w:hAnsiTheme="majorHAnsi"/>
          <w:b/>
          <w:bCs/>
          <w:sz w:val="21"/>
          <w:szCs w:val="21"/>
        </w:rPr>
        <w:t xml:space="preserve"> 1 Termin otwarcia ofert.</w:t>
      </w:r>
    </w:p>
    <w:p w14:paraId="4C049131" w14:textId="6FF02CE3" w:rsidR="005F2C3A" w:rsidRPr="007461C6" w:rsidRDefault="005F2C3A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color w:val="FF0000"/>
          <w:sz w:val="21"/>
          <w:szCs w:val="21"/>
        </w:rPr>
      </w:pPr>
      <w:r w:rsidRPr="007461C6">
        <w:rPr>
          <w:rFonts w:asciiTheme="majorHAnsi" w:hAnsiTheme="majorHAnsi"/>
          <w:color w:val="FF0000"/>
          <w:sz w:val="21"/>
          <w:szCs w:val="21"/>
        </w:rPr>
        <w:t>Otwarcie ofert nastąpi w dniu 1</w:t>
      </w:r>
      <w:r w:rsidR="00E459CD">
        <w:rPr>
          <w:rFonts w:asciiTheme="majorHAnsi" w:hAnsiTheme="majorHAnsi"/>
          <w:color w:val="FF0000"/>
          <w:sz w:val="21"/>
          <w:szCs w:val="21"/>
        </w:rPr>
        <w:t>5</w:t>
      </w:r>
      <w:r w:rsidRPr="007461C6">
        <w:rPr>
          <w:rFonts w:asciiTheme="majorHAnsi" w:hAnsiTheme="majorHAnsi"/>
          <w:color w:val="FF0000"/>
          <w:sz w:val="21"/>
          <w:szCs w:val="21"/>
        </w:rPr>
        <w:t>.03.2021 r. o godzinie 11:00.</w:t>
      </w:r>
      <w:r w:rsidRPr="007461C6">
        <w:rPr>
          <w:rFonts w:asciiTheme="majorHAnsi" w:hAnsiTheme="majorHAnsi"/>
          <w:color w:val="FF0000"/>
          <w:sz w:val="21"/>
          <w:szCs w:val="21"/>
        </w:rPr>
        <w:tab/>
      </w:r>
    </w:p>
    <w:p w14:paraId="2296CC8E" w14:textId="77777777" w:rsidR="00370E7D" w:rsidRPr="007461C6" w:rsidRDefault="00370E7D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2919826" w14:textId="73221CBC" w:rsidR="00370E7D" w:rsidRPr="007461C6" w:rsidRDefault="00370E7D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7461C6">
        <w:rPr>
          <w:rFonts w:asciiTheme="majorHAnsi" w:hAnsiTheme="majorHAnsi"/>
          <w:sz w:val="21"/>
          <w:szCs w:val="21"/>
        </w:rPr>
        <w:t xml:space="preserve">W związku z powyższym </w:t>
      </w:r>
      <w:r w:rsidR="008471D7" w:rsidRPr="007461C6">
        <w:rPr>
          <w:rFonts w:asciiTheme="majorHAnsi" w:hAnsiTheme="majorHAnsi"/>
          <w:sz w:val="21"/>
          <w:szCs w:val="21"/>
        </w:rPr>
        <w:t xml:space="preserve"> na podstawie art. 271 ust. 2 ustawy </w:t>
      </w:r>
      <w:proofErr w:type="spellStart"/>
      <w:r w:rsidR="008471D7" w:rsidRPr="007461C6">
        <w:rPr>
          <w:rFonts w:asciiTheme="majorHAnsi" w:hAnsiTheme="majorHAnsi"/>
          <w:sz w:val="21"/>
          <w:szCs w:val="21"/>
        </w:rPr>
        <w:t>Pzp</w:t>
      </w:r>
      <w:proofErr w:type="spellEnd"/>
      <w:r w:rsidR="008471D7" w:rsidRPr="007461C6">
        <w:rPr>
          <w:rFonts w:asciiTheme="majorHAnsi" w:hAnsiTheme="majorHAnsi"/>
          <w:sz w:val="21"/>
          <w:szCs w:val="21"/>
        </w:rPr>
        <w:t xml:space="preserve"> </w:t>
      </w:r>
      <w:r w:rsidRPr="007461C6">
        <w:rPr>
          <w:rFonts w:asciiTheme="majorHAnsi" w:hAnsiTheme="majorHAnsi"/>
          <w:sz w:val="21"/>
          <w:szCs w:val="21"/>
        </w:rPr>
        <w:t>dokonuje się zmiany ogłoszenia o zamówieniu.</w:t>
      </w:r>
    </w:p>
    <w:p w14:paraId="516341B6" w14:textId="647E3D7F" w:rsidR="00C407A1" w:rsidRPr="007461C6" w:rsidRDefault="00C407A1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A0A1CCF" w14:textId="6ADB5476" w:rsidR="00C407A1" w:rsidRPr="007461C6" w:rsidRDefault="00C407A1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FF4BF2F" w14:textId="77777777" w:rsidR="002E5A45" w:rsidRPr="007461C6" w:rsidRDefault="002E5A45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93F570A" w14:textId="77777777" w:rsidR="00D74054" w:rsidRPr="007461C6" w:rsidRDefault="00D74054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sectPr w:rsidR="00D74054" w:rsidRPr="007461C6" w:rsidSect="0024487E">
      <w:pgSz w:w="11906" w:h="16838"/>
      <w:pgMar w:top="993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2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0"/>
  </w:num>
  <w:num w:numId="5">
    <w:abstractNumId w:val="11"/>
  </w:num>
  <w:num w:numId="6">
    <w:abstractNumId w:val="22"/>
  </w:num>
  <w:num w:numId="7">
    <w:abstractNumId w:val="15"/>
  </w:num>
  <w:num w:numId="8">
    <w:abstractNumId w:val="8"/>
  </w:num>
  <w:num w:numId="9">
    <w:abstractNumId w:val="13"/>
  </w:num>
  <w:num w:numId="10">
    <w:abstractNumId w:val="16"/>
  </w:num>
  <w:num w:numId="11">
    <w:abstractNumId w:val="10"/>
  </w:num>
  <w:num w:numId="12">
    <w:abstractNumId w:val="12"/>
  </w:num>
  <w:num w:numId="13">
    <w:abstractNumId w:val="7"/>
  </w:num>
  <w:num w:numId="14">
    <w:abstractNumId w:val="20"/>
  </w:num>
  <w:num w:numId="15">
    <w:abstractNumId w:val="17"/>
  </w:num>
  <w:num w:numId="16">
    <w:abstractNumId w:val="14"/>
  </w:num>
  <w:num w:numId="1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054A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349E1"/>
    <w:rsid w:val="00341BC9"/>
    <w:rsid w:val="00346777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B11A6"/>
    <w:rsid w:val="003B542E"/>
    <w:rsid w:val="003C6FD9"/>
    <w:rsid w:val="003D1590"/>
    <w:rsid w:val="003E0641"/>
    <w:rsid w:val="003F6AF3"/>
    <w:rsid w:val="00401A0B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C512E"/>
    <w:rsid w:val="004C547B"/>
    <w:rsid w:val="004C7C4F"/>
    <w:rsid w:val="004D1215"/>
    <w:rsid w:val="004D17A8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A2012"/>
    <w:rsid w:val="005A2384"/>
    <w:rsid w:val="005C0ADD"/>
    <w:rsid w:val="005E3479"/>
    <w:rsid w:val="005F2C3A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26A8E"/>
    <w:rsid w:val="00830D24"/>
    <w:rsid w:val="00830D71"/>
    <w:rsid w:val="00831207"/>
    <w:rsid w:val="008433B5"/>
    <w:rsid w:val="00845D6D"/>
    <w:rsid w:val="008471D7"/>
    <w:rsid w:val="008556EA"/>
    <w:rsid w:val="008576F5"/>
    <w:rsid w:val="008C3221"/>
    <w:rsid w:val="008C4916"/>
    <w:rsid w:val="008C7112"/>
    <w:rsid w:val="008C7DA0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077AD"/>
    <w:rsid w:val="00B13D17"/>
    <w:rsid w:val="00B16504"/>
    <w:rsid w:val="00B32193"/>
    <w:rsid w:val="00B45F1E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2EB7"/>
    <w:rsid w:val="00BD5D24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A0C32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74054"/>
    <w:rsid w:val="00D868CA"/>
    <w:rsid w:val="00D95FC6"/>
    <w:rsid w:val="00DA24BB"/>
    <w:rsid w:val="00DA7528"/>
    <w:rsid w:val="00DB22A4"/>
    <w:rsid w:val="00DB4F98"/>
    <w:rsid w:val="00DC0E56"/>
    <w:rsid w:val="00DC1A2E"/>
    <w:rsid w:val="00DE71A4"/>
    <w:rsid w:val="00DF2B42"/>
    <w:rsid w:val="00E04552"/>
    <w:rsid w:val="00E26208"/>
    <w:rsid w:val="00E426D6"/>
    <w:rsid w:val="00E43590"/>
    <w:rsid w:val="00E459CD"/>
    <w:rsid w:val="00E50C5F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D44AD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3DAC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EE38E-FBCC-42BE-BCE7-91835E40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2139</Words>
  <Characters>12840</Characters>
  <Application>Microsoft Office Word</Application>
  <DocSecurity>4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Justin Mlynczak</cp:lastModifiedBy>
  <cp:revision>2</cp:revision>
  <cp:lastPrinted>2020-09-01T11:07:00Z</cp:lastPrinted>
  <dcterms:created xsi:type="dcterms:W3CDTF">2021-03-08T10:00:00Z</dcterms:created>
  <dcterms:modified xsi:type="dcterms:W3CDTF">2021-03-08T10:00:00Z</dcterms:modified>
</cp:coreProperties>
</file>