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4CF80" w14:textId="77777777" w:rsidR="00F0218F" w:rsidRPr="00807E64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807E64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807E64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807E64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807E64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73FE4E0" w:rsidR="00931861" w:rsidRPr="00807E64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807E64">
        <w:rPr>
          <w:rFonts w:asciiTheme="majorHAnsi" w:hAnsiTheme="majorHAnsi" w:cs="Arial"/>
          <w:sz w:val="21"/>
          <w:szCs w:val="21"/>
        </w:rPr>
        <w:t>OKSO.272.</w:t>
      </w:r>
      <w:r w:rsidR="00F67150" w:rsidRPr="00807E64">
        <w:rPr>
          <w:rFonts w:asciiTheme="majorHAnsi" w:hAnsiTheme="majorHAnsi" w:cs="Arial"/>
          <w:sz w:val="21"/>
          <w:szCs w:val="21"/>
        </w:rPr>
        <w:t>2</w:t>
      </w:r>
      <w:r w:rsidR="00C407A1" w:rsidRPr="00807E64">
        <w:rPr>
          <w:rFonts w:asciiTheme="majorHAnsi" w:hAnsiTheme="majorHAnsi" w:cs="Arial"/>
          <w:sz w:val="21"/>
          <w:szCs w:val="21"/>
        </w:rPr>
        <w:t>.2021</w:t>
      </w:r>
    </w:p>
    <w:p w14:paraId="0BBB1E3B" w14:textId="6C058ADC" w:rsidR="000858F1" w:rsidRPr="00807E64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807E64">
        <w:rPr>
          <w:rFonts w:asciiTheme="majorHAnsi" w:hAnsiTheme="majorHAnsi" w:cs="Arial"/>
          <w:sz w:val="21"/>
          <w:szCs w:val="21"/>
        </w:rPr>
        <w:t>Jędrzejów</w:t>
      </w:r>
      <w:r w:rsidR="000858F1" w:rsidRPr="00807E64">
        <w:rPr>
          <w:rFonts w:asciiTheme="majorHAnsi" w:hAnsiTheme="majorHAnsi" w:cs="Arial"/>
          <w:sz w:val="21"/>
          <w:szCs w:val="21"/>
        </w:rPr>
        <w:t>, dnia</w:t>
      </w:r>
      <w:r w:rsidR="00F766C9" w:rsidRPr="00807E64">
        <w:rPr>
          <w:rFonts w:asciiTheme="majorHAnsi" w:hAnsiTheme="majorHAnsi" w:cs="Arial"/>
          <w:sz w:val="21"/>
          <w:szCs w:val="21"/>
        </w:rPr>
        <w:t xml:space="preserve"> </w:t>
      </w:r>
      <w:r w:rsidR="00962F27" w:rsidRPr="00807E64">
        <w:rPr>
          <w:rFonts w:asciiTheme="majorHAnsi" w:hAnsiTheme="majorHAnsi" w:cs="Arial"/>
          <w:sz w:val="21"/>
          <w:szCs w:val="21"/>
        </w:rPr>
        <w:t>11</w:t>
      </w:r>
      <w:r w:rsidR="00544FBA" w:rsidRPr="00807E64">
        <w:rPr>
          <w:rFonts w:asciiTheme="majorHAnsi" w:hAnsiTheme="majorHAnsi" w:cs="Arial"/>
          <w:sz w:val="21"/>
          <w:szCs w:val="21"/>
        </w:rPr>
        <w:t>.</w:t>
      </w:r>
      <w:r w:rsidR="006C1398" w:rsidRPr="00807E64">
        <w:rPr>
          <w:rFonts w:asciiTheme="majorHAnsi" w:hAnsiTheme="majorHAnsi" w:cs="Arial"/>
          <w:sz w:val="21"/>
          <w:szCs w:val="21"/>
        </w:rPr>
        <w:t>0</w:t>
      </w:r>
      <w:r w:rsidR="00B32193" w:rsidRPr="00807E64">
        <w:rPr>
          <w:rFonts w:asciiTheme="majorHAnsi" w:hAnsiTheme="majorHAnsi" w:cs="Arial"/>
          <w:sz w:val="21"/>
          <w:szCs w:val="21"/>
        </w:rPr>
        <w:t>3</w:t>
      </w:r>
      <w:r w:rsidR="000858F1" w:rsidRPr="00807E64">
        <w:rPr>
          <w:rFonts w:asciiTheme="majorHAnsi" w:hAnsiTheme="majorHAnsi" w:cs="Arial"/>
          <w:sz w:val="21"/>
          <w:szCs w:val="21"/>
        </w:rPr>
        <w:t>.20</w:t>
      </w:r>
      <w:r w:rsidR="006C1398" w:rsidRPr="00807E64">
        <w:rPr>
          <w:rFonts w:asciiTheme="majorHAnsi" w:hAnsiTheme="majorHAnsi" w:cs="Arial"/>
          <w:sz w:val="21"/>
          <w:szCs w:val="21"/>
        </w:rPr>
        <w:t>2</w:t>
      </w:r>
      <w:r w:rsidR="00C407A1" w:rsidRPr="00807E64">
        <w:rPr>
          <w:rFonts w:asciiTheme="majorHAnsi" w:hAnsiTheme="majorHAnsi" w:cs="Arial"/>
          <w:sz w:val="21"/>
          <w:szCs w:val="21"/>
        </w:rPr>
        <w:t>1</w:t>
      </w:r>
      <w:r w:rsidR="00577C01" w:rsidRPr="00807E64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807E64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807E64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807E64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2623C95E" w:rsidR="000858F1" w:rsidRPr="00807E64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807E64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962F27" w:rsidRPr="00807E64">
        <w:rPr>
          <w:rFonts w:asciiTheme="majorHAnsi" w:hAnsiTheme="majorHAnsi" w:cs="Arial"/>
          <w:b/>
          <w:bCs/>
          <w:sz w:val="21"/>
          <w:szCs w:val="21"/>
        </w:rPr>
        <w:t>3</w:t>
      </w:r>
    </w:p>
    <w:p w14:paraId="48E4BB0F" w14:textId="77777777" w:rsidR="00C407A1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</w:p>
    <w:p w14:paraId="69B6FE3D" w14:textId="77777777" w:rsidR="00956390" w:rsidRPr="00956390" w:rsidRDefault="00956390" w:rsidP="00956390">
      <w:pPr>
        <w:pStyle w:val="Podtytu"/>
      </w:pPr>
    </w:p>
    <w:p w14:paraId="077B15EA" w14:textId="1BF2B3B4" w:rsidR="00EC1AC1" w:rsidRPr="00807E64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807E64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807E64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807E64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7968D23A" w14:textId="77777777" w:rsidR="00ED4211" w:rsidRPr="00807E64" w:rsidRDefault="00ED4211" w:rsidP="00CA0C32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807E64">
        <w:rPr>
          <w:rFonts w:asciiTheme="majorHAnsi" w:eastAsia="Cambria" w:hAnsiTheme="majorHAnsi" w:cs="Cambria"/>
          <w:b/>
          <w:bCs/>
          <w:sz w:val="21"/>
          <w:szCs w:val="21"/>
        </w:rPr>
        <w:t>„</w:t>
      </w:r>
      <w:bookmarkStart w:id="0" w:name="_Hlk31882587"/>
      <w:r w:rsidRPr="00807E64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Słupia i Wielkopole, </w:t>
      </w:r>
    </w:p>
    <w:p w14:paraId="40230679" w14:textId="3EDE9151" w:rsidR="00BC0942" w:rsidRPr="00807E64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807E64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Słupia, powiat jędrzejowski, woj. Świętokrzyskie - zagospodarowanie poscaleniowe </w:t>
      </w:r>
      <w:r w:rsidR="00BC0942" w:rsidRPr="00807E64">
        <w:rPr>
          <w:rFonts w:asciiTheme="majorHAnsi" w:hAnsiTheme="majorHAnsi"/>
          <w:b/>
          <w:bCs/>
          <w:sz w:val="21"/>
          <w:szCs w:val="21"/>
          <w:lang w:eastAsia="pl-PL"/>
        </w:rPr>
        <w:t>–</w:t>
      </w:r>
    </w:p>
    <w:p w14:paraId="4555FBA6" w14:textId="1144BA32" w:rsidR="00ED4211" w:rsidRPr="00807E64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807E64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="00C407A1" w:rsidRPr="00807E64">
        <w:rPr>
          <w:rFonts w:asciiTheme="majorHAnsi" w:hAnsiTheme="majorHAnsi"/>
          <w:b/>
          <w:bCs/>
          <w:sz w:val="21"/>
          <w:szCs w:val="21"/>
          <w:lang w:val="pl-PL" w:eastAsia="pl-PL"/>
        </w:rPr>
        <w:t>V</w:t>
      </w:r>
      <w:r w:rsidRPr="00807E64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807E64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</w:rPr>
      </w:pPr>
    </w:p>
    <w:bookmarkEnd w:id="0"/>
    <w:p w14:paraId="3F73964A" w14:textId="77777777" w:rsidR="00596674" w:rsidRPr="00807E64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6FFAD846" w:rsidR="000858F1" w:rsidRPr="00807E64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807E64">
        <w:rPr>
          <w:rFonts w:asciiTheme="majorHAnsi" w:hAnsiTheme="majorHAnsi"/>
          <w:sz w:val="21"/>
          <w:szCs w:val="21"/>
        </w:rPr>
        <w:t xml:space="preserve">Zamawiający działając na podstawie art. </w:t>
      </w:r>
      <w:r w:rsidR="00C407A1" w:rsidRPr="00807E64">
        <w:rPr>
          <w:rFonts w:asciiTheme="majorHAnsi" w:hAnsiTheme="majorHAnsi"/>
          <w:sz w:val="21"/>
          <w:szCs w:val="21"/>
        </w:rPr>
        <w:t>284</w:t>
      </w:r>
      <w:r w:rsidRPr="00807E64">
        <w:rPr>
          <w:rFonts w:asciiTheme="majorHAnsi" w:hAnsiTheme="majorHAnsi"/>
          <w:sz w:val="21"/>
          <w:szCs w:val="21"/>
        </w:rPr>
        <w:t xml:space="preserve"> ust. </w:t>
      </w:r>
      <w:r w:rsidR="00C407A1" w:rsidRPr="00807E64">
        <w:rPr>
          <w:rFonts w:asciiTheme="majorHAnsi" w:hAnsiTheme="majorHAnsi"/>
          <w:sz w:val="21"/>
          <w:szCs w:val="21"/>
        </w:rPr>
        <w:t>6</w:t>
      </w:r>
      <w:r w:rsidR="00D74054" w:rsidRPr="00807E64">
        <w:rPr>
          <w:rFonts w:asciiTheme="majorHAnsi" w:hAnsiTheme="majorHAnsi"/>
          <w:sz w:val="21"/>
          <w:szCs w:val="21"/>
        </w:rPr>
        <w:t xml:space="preserve"> </w:t>
      </w:r>
      <w:r w:rsidR="00962F27" w:rsidRPr="00807E64">
        <w:rPr>
          <w:rFonts w:asciiTheme="majorHAnsi" w:hAnsiTheme="majorHAnsi"/>
          <w:sz w:val="21"/>
          <w:szCs w:val="21"/>
        </w:rPr>
        <w:t>u</w:t>
      </w:r>
      <w:r w:rsidRPr="00807E64">
        <w:rPr>
          <w:rFonts w:asciiTheme="majorHAnsi" w:hAnsiTheme="majorHAnsi"/>
          <w:sz w:val="21"/>
          <w:szCs w:val="21"/>
        </w:rPr>
        <w:t xml:space="preserve">stawy z dnia </w:t>
      </w:r>
      <w:r w:rsidR="00C407A1" w:rsidRPr="00807E64">
        <w:rPr>
          <w:rFonts w:asciiTheme="majorHAnsi" w:hAnsiTheme="majorHAnsi"/>
          <w:sz w:val="21"/>
          <w:szCs w:val="21"/>
        </w:rPr>
        <w:t>11 września 2019r.</w:t>
      </w:r>
      <w:r w:rsidRPr="00807E64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807E64">
        <w:rPr>
          <w:rFonts w:asciiTheme="majorHAnsi" w:hAnsiTheme="majorHAnsi"/>
          <w:sz w:val="21"/>
          <w:szCs w:val="21"/>
        </w:rPr>
        <w:t xml:space="preserve">tj. </w:t>
      </w:r>
      <w:r w:rsidR="00C463E0" w:rsidRPr="00807E64">
        <w:rPr>
          <w:rStyle w:val="Pogrubienie"/>
          <w:rFonts w:asciiTheme="majorHAnsi" w:hAnsiTheme="majorHAnsi" w:cs="Arial"/>
          <w:b w:val="0"/>
          <w:sz w:val="21"/>
          <w:szCs w:val="21"/>
        </w:rPr>
        <w:t>Dz. U. z 201</w:t>
      </w:r>
      <w:r w:rsidR="00373DD0" w:rsidRPr="00807E64">
        <w:rPr>
          <w:rStyle w:val="Pogrubienie"/>
          <w:rFonts w:asciiTheme="majorHAnsi" w:hAnsiTheme="majorHAnsi" w:cs="Arial"/>
          <w:b w:val="0"/>
          <w:sz w:val="21"/>
          <w:szCs w:val="21"/>
        </w:rPr>
        <w:t>9</w:t>
      </w:r>
      <w:r w:rsidR="00C463E0" w:rsidRPr="00807E64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C407A1" w:rsidRPr="00807E64">
        <w:rPr>
          <w:rStyle w:val="Pogrubienie"/>
          <w:rFonts w:asciiTheme="majorHAnsi" w:hAnsiTheme="majorHAnsi" w:cs="Arial"/>
          <w:b w:val="0"/>
          <w:sz w:val="21"/>
          <w:szCs w:val="21"/>
        </w:rPr>
        <w:t>2019 ze zm.</w:t>
      </w:r>
      <w:r w:rsidR="00257CC5" w:rsidRPr="00807E64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807E64">
        <w:rPr>
          <w:rFonts w:asciiTheme="majorHAnsi" w:hAnsiTheme="majorHAnsi"/>
          <w:sz w:val="21"/>
          <w:szCs w:val="21"/>
        </w:rPr>
        <w:t>– dalej ustawy</w:t>
      </w:r>
      <w:r w:rsidR="00F766C9" w:rsidRPr="00807E64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F766C9" w:rsidRPr="00807E64">
        <w:rPr>
          <w:rFonts w:asciiTheme="majorHAnsi" w:hAnsiTheme="majorHAnsi"/>
          <w:sz w:val="21"/>
          <w:szCs w:val="21"/>
        </w:rPr>
        <w:t>Pzp</w:t>
      </w:r>
      <w:proofErr w:type="spellEnd"/>
      <w:r w:rsidRPr="00807E64">
        <w:rPr>
          <w:rFonts w:asciiTheme="majorHAnsi" w:hAnsiTheme="majorHAnsi"/>
          <w:sz w:val="21"/>
          <w:szCs w:val="21"/>
        </w:rPr>
        <w:t>)</w:t>
      </w:r>
      <w:r w:rsidR="00941A2E" w:rsidRPr="00807E64">
        <w:rPr>
          <w:rFonts w:asciiTheme="majorHAnsi" w:hAnsiTheme="majorHAnsi"/>
          <w:sz w:val="21"/>
          <w:szCs w:val="21"/>
        </w:rPr>
        <w:t xml:space="preserve"> </w:t>
      </w:r>
      <w:r w:rsidR="00962F27" w:rsidRPr="00807E64">
        <w:rPr>
          <w:rFonts w:asciiTheme="majorHAnsi" w:hAnsiTheme="majorHAnsi"/>
          <w:sz w:val="21"/>
          <w:szCs w:val="21"/>
        </w:rPr>
        <w:t>udziela odpowiedzi na pytanie</w:t>
      </w:r>
      <w:r w:rsidR="00042B7D" w:rsidRPr="00807E64">
        <w:rPr>
          <w:rFonts w:asciiTheme="majorHAnsi" w:hAnsiTheme="majorHAnsi"/>
          <w:sz w:val="21"/>
          <w:szCs w:val="21"/>
        </w:rPr>
        <w:t>:</w:t>
      </w:r>
    </w:p>
    <w:p w14:paraId="1083D1B2" w14:textId="740D9728" w:rsidR="00042B7D" w:rsidRDefault="00042B7D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79F68218" w14:textId="77777777" w:rsidR="00807E64" w:rsidRPr="00807E64" w:rsidRDefault="00807E64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105AD6CC" w14:textId="5B3833F8" w:rsidR="00ED56E9" w:rsidRPr="00807E64" w:rsidRDefault="00AC5139" w:rsidP="00ED56E9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807E64">
        <w:rPr>
          <w:rFonts w:asciiTheme="majorHAnsi" w:hAnsiTheme="majorHAnsi"/>
          <w:b/>
          <w:i/>
          <w:iCs/>
          <w:sz w:val="21"/>
          <w:szCs w:val="21"/>
        </w:rPr>
        <w:t>Pytanie:</w:t>
      </w:r>
      <w:r w:rsidR="00ED56E9" w:rsidRPr="00807E64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962F27" w:rsidRPr="00807E64">
        <w:rPr>
          <w:rFonts w:asciiTheme="majorHAnsi" w:hAnsiTheme="majorHAnsi"/>
          <w:i/>
          <w:iCs/>
          <w:sz w:val="21"/>
          <w:szCs w:val="21"/>
        </w:rPr>
        <w:t>Prosimy o podanie konstrukcji lub numeru katalogu wg jakiego ma być wykonana nawierzchnia z kruszywa.</w:t>
      </w:r>
    </w:p>
    <w:p w14:paraId="639E281D" w14:textId="77777777" w:rsidR="00962F27" w:rsidRPr="00807E64" w:rsidRDefault="00962F27" w:rsidP="00ED56E9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3E02B3C8" w14:textId="585180E0" w:rsidR="00962F27" w:rsidRPr="00807E64" w:rsidRDefault="00ED56E9" w:rsidP="00ED56E9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807E64">
        <w:rPr>
          <w:rFonts w:asciiTheme="majorHAnsi" w:hAnsiTheme="majorHAnsi"/>
          <w:b/>
          <w:iCs/>
          <w:sz w:val="21"/>
          <w:szCs w:val="21"/>
        </w:rPr>
        <w:t xml:space="preserve">Odpowiedź: </w:t>
      </w:r>
      <w:r w:rsidR="00962F27" w:rsidRPr="00807E64">
        <w:rPr>
          <w:rFonts w:asciiTheme="majorHAnsi" w:hAnsiTheme="majorHAnsi"/>
          <w:b/>
          <w:iCs/>
          <w:sz w:val="21"/>
          <w:szCs w:val="21"/>
        </w:rPr>
        <w:t>Jest to sprawa projektanta, ponieważ ma dostosować konstrukcję np. do warunków gruntowo-wodnych, a ich sprawdzenie leży po stronie wykonawcy.</w:t>
      </w:r>
      <w:bookmarkStart w:id="1" w:name="_GoBack"/>
      <w:bookmarkEnd w:id="1"/>
    </w:p>
    <w:p w14:paraId="768EECFD" w14:textId="77777777" w:rsidR="00ED56E9" w:rsidRPr="00962F27" w:rsidRDefault="00ED56E9" w:rsidP="00ED56E9">
      <w:pPr>
        <w:spacing w:after="0"/>
        <w:jc w:val="both"/>
        <w:rPr>
          <w:rFonts w:asciiTheme="majorHAnsi" w:hAnsiTheme="majorHAnsi"/>
          <w:b/>
          <w:color w:val="FF0000"/>
          <w:sz w:val="21"/>
          <w:szCs w:val="21"/>
        </w:rPr>
      </w:pPr>
    </w:p>
    <w:p w14:paraId="516341B6" w14:textId="647E3D7F" w:rsidR="00C407A1" w:rsidRPr="00962F27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A0A1CCF" w14:textId="6ADB5476" w:rsidR="00C407A1" w:rsidRPr="00962F27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C407A1" w:rsidRPr="00962F27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36B22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2B94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07E64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56390"/>
    <w:rsid w:val="00962F27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2B42"/>
    <w:rsid w:val="00E04552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4578D-60DC-435E-A808-C1CCCCAC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8</cp:revision>
  <cp:lastPrinted>2020-09-01T11:07:00Z</cp:lastPrinted>
  <dcterms:created xsi:type="dcterms:W3CDTF">2021-03-10T12:08:00Z</dcterms:created>
  <dcterms:modified xsi:type="dcterms:W3CDTF">2021-03-11T10:18:00Z</dcterms:modified>
</cp:coreProperties>
</file>