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43C1C" w14:textId="77777777" w:rsidR="00E35EE6" w:rsidRPr="008968CB" w:rsidRDefault="00E35EE6" w:rsidP="00E35EE6">
      <w:pPr>
        <w:tabs>
          <w:tab w:val="center" w:pos="4536"/>
          <w:tab w:val="right" w:pos="9072"/>
        </w:tabs>
        <w:rPr>
          <w:rFonts w:ascii="Cambria" w:hAnsi="Cambria" w:cs="Arial"/>
          <w:b/>
          <w:sz w:val="20"/>
          <w:lang w:eastAsia="x-none"/>
        </w:rPr>
      </w:pPr>
      <w:r>
        <w:rPr>
          <w:rFonts w:ascii="Cambria" w:hAnsi="Cambria" w:cs="Arial"/>
          <w:b/>
          <w:sz w:val="20"/>
          <w:lang w:eastAsia="x-none"/>
        </w:rPr>
        <w:t>Numer referencyjny</w:t>
      </w:r>
      <w:r w:rsidRPr="004D5163">
        <w:rPr>
          <w:rFonts w:ascii="Cambria" w:hAnsi="Cambria" w:cs="Arial"/>
          <w:b/>
          <w:sz w:val="20"/>
          <w:lang w:val="x-none" w:eastAsia="x-none"/>
        </w:rPr>
        <w:t xml:space="preserve">: </w:t>
      </w:r>
      <w:r>
        <w:rPr>
          <w:rFonts w:ascii="Cambria" w:hAnsi="Cambria" w:cs="Arial"/>
          <w:b/>
          <w:sz w:val="20"/>
          <w:lang w:eastAsia="x-none"/>
        </w:rPr>
        <w:t>OKSO.272.10.2021</w:t>
      </w:r>
    </w:p>
    <w:p w14:paraId="6C099D33" w14:textId="53DD3793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F286B45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CA7F7DB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42AE7466" w14:textId="547C1F2E" w:rsidR="00D5328F" w:rsidRPr="00D5328F" w:rsidRDefault="00D5328F" w:rsidP="00D5328F">
      <w:pPr>
        <w:spacing w:after="0" w:line="276" w:lineRule="auto"/>
        <w:ind w:left="5670"/>
        <w:jc w:val="both"/>
        <w:rPr>
          <w:rFonts w:ascii="Cambria" w:hAnsi="Cambria" w:cs="Arial"/>
          <w:b/>
          <w:bCs/>
          <w:sz w:val="20"/>
          <w:szCs w:val="20"/>
        </w:rPr>
      </w:pPr>
      <w:r w:rsidRPr="00D5328F">
        <w:rPr>
          <w:rFonts w:ascii="Cambria" w:hAnsi="Cambria" w:cs="Arial"/>
          <w:b/>
          <w:bCs/>
          <w:sz w:val="20"/>
          <w:szCs w:val="20"/>
        </w:rPr>
        <w:t>Powiat Jędrzejowski</w:t>
      </w:r>
    </w:p>
    <w:p w14:paraId="5DC8DB80" w14:textId="15DEB7B4" w:rsidR="00D5328F" w:rsidRDefault="00D5328F" w:rsidP="00D5328F">
      <w:pPr>
        <w:spacing w:after="0" w:line="276" w:lineRule="auto"/>
        <w:ind w:left="5670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ul. 11 Listopada 83</w:t>
      </w:r>
    </w:p>
    <w:p w14:paraId="09548B22" w14:textId="3A8A115C" w:rsidR="003C6AFF" w:rsidRPr="00A84031" w:rsidRDefault="00D5328F" w:rsidP="00D5328F">
      <w:pPr>
        <w:spacing w:after="0" w:line="276" w:lineRule="auto"/>
        <w:ind w:left="5670"/>
        <w:jc w:val="both"/>
        <w:rPr>
          <w:rFonts w:ascii="Cambria" w:hAnsi="Cambria" w:cs="Arial"/>
          <w:b/>
          <w:bCs/>
          <w:sz w:val="20"/>
          <w:szCs w:val="20"/>
        </w:rPr>
      </w:pPr>
      <w:r w:rsidRPr="00D5328F">
        <w:rPr>
          <w:rFonts w:ascii="Cambria" w:hAnsi="Cambria" w:cs="Arial"/>
          <w:b/>
          <w:bCs/>
          <w:sz w:val="20"/>
          <w:szCs w:val="20"/>
        </w:rPr>
        <w:t>28–300 Jędrzejów</w:t>
      </w:r>
    </w:p>
    <w:p w14:paraId="0B6A3A0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971A10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D9F5D5" w14:textId="43EE91BA" w:rsidR="003C1988" w:rsidRPr="00FC0702" w:rsidRDefault="00DD22A0" w:rsidP="00F91ADF">
      <w:pPr>
        <w:pStyle w:val="Tekstpodstawowy2"/>
        <w:shd w:val="clear" w:color="auto" w:fill="FFFFFF"/>
        <w:spacing w:before="12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>
        <w:rPr>
          <w:rFonts w:ascii="Cambria" w:hAnsi="Cambria" w:cs="Arial"/>
          <w:sz w:val="20"/>
          <w:szCs w:val="20"/>
        </w:rPr>
        <w:t xml:space="preserve"> </w:t>
      </w:r>
      <w:r w:rsidR="00D5328F" w:rsidRPr="00D5328F">
        <w:rPr>
          <w:rFonts w:ascii="Cambria" w:eastAsia="Calibri" w:hAnsi="Cambria" w:cs="Calibri"/>
          <w:b/>
          <w:sz w:val="20"/>
          <w:szCs w:val="20"/>
        </w:rPr>
        <w:t xml:space="preserve">„Modernizacja ewidencji gruntów i budynków poprzez utworzenie baz danych </w:t>
      </w:r>
      <w:proofErr w:type="spellStart"/>
      <w:r w:rsidR="00D5328F" w:rsidRPr="00D5328F">
        <w:rPr>
          <w:rFonts w:ascii="Cambria" w:eastAsia="Calibri" w:hAnsi="Cambria" w:cs="Calibri"/>
          <w:b/>
          <w:sz w:val="20"/>
          <w:szCs w:val="20"/>
        </w:rPr>
        <w:t>EGiB</w:t>
      </w:r>
      <w:proofErr w:type="spellEnd"/>
      <w:r w:rsidR="00D5328F" w:rsidRPr="00D5328F">
        <w:rPr>
          <w:rFonts w:ascii="Cambria" w:eastAsia="Calibri" w:hAnsi="Cambria" w:cs="Calibri"/>
          <w:b/>
          <w:sz w:val="20"/>
          <w:szCs w:val="20"/>
        </w:rPr>
        <w:t xml:space="preserve"> lub poprawę jakości i aktualności baz danych </w:t>
      </w:r>
      <w:proofErr w:type="spellStart"/>
      <w:r w:rsidR="00D5328F" w:rsidRPr="00D5328F">
        <w:rPr>
          <w:rFonts w:ascii="Cambria" w:eastAsia="Calibri" w:hAnsi="Cambria" w:cs="Calibri"/>
          <w:b/>
          <w:sz w:val="20"/>
          <w:szCs w:val="20"/>
        </w:rPr>
        <w:t>EGiB</w:t>
      </w:r>
      <w:proofErr w:type="spellEnd"/>
      <w:r w:rsidR="00D5328F" w:rsidRPr="00D5328F">
        <w:rPr>
          <w:rFonts w:ascii="Cambria" w:eastAsia="Calibri" w:hAnsi="Cambria" w:cs="Calibri"/>
          <w:b/>
          <w:sz w:val="20"/>
          <w:szCs w:val="20"/>
        </w:rPr>
        <w:t xml:space="preserve">, wraz z doprowadzeniem tych baz do zgodności z pojęciowym modelem danych </w:t>
      </w:r>
      <w:proofErr w:type="spellStart"/>
      <w:r w:rsidR="00D5328F" w:rsidRPr="00D5328F">
        <w:rPr>
          <w:rFonts w:ascii="Cambria" w:eastAsia="Calibri" w:hAnsi="Cambria" w:cs="Calibri"/>
          <w:b/>
          <w:sz w:val="20"/>
          <w:szCs w:val="20"/>
        </w:rPr>
        <w:t>EGiB</w:t>
      </w:r>
      <w:proofErr w:type="spellEnd"/>
      <w:r w:rsidR="00D5328F" w:rsidRPr="00D5328F">
        <w:rPr>
          <w:rFonts w:ascii="Cambria" w:eastAsia="Calibri" w:hAnsi="Cambria" w:cs="Calibri"/>
          <w:b/>
          <w:sz w:val="20"/>
          <w:szCs w:val="20"/>
        </w:rPr>
        <w:t xml:space="preserve">, określonym w Rozporządzeniu </w:t>
      </w:r>
      <w:proofErr w:type="spellStart"/>
      <w:r w:rsidR="00D5328F" w:rsidRPr="00D5328F">
        <w:rPr>
          <w:rFonts w:ascii="Cambria" w:eastAsia="Calibri" w:hAnsi="Cambria" w:cs="Calibri"/>
          <w:b/>
          <w:sz w:val="20"/>
          <w:szCs w:val="20"/>
        </w:rPr>
        <w:t>EGiB</w:t>
      </w:r>
      <w:proofErr w:type="spellEnd"/>
      <w:r w:rsidR="00D5328F" w:rsidRPr="00D5328F">
        <w:rPr>
          <w:rFonts w:ascii="Cambria" w:eastAsia="Calibri" w:hAnsi="Cambria" w:cs="Calibri"/>
          <w:b/>
          <w:sz w:val="20"/>
          <w:szCs w:val="20"/>
        </w:rPr>
        <w:t xml:space="preserve">, w obrębie ewidencyjnym </w:t>
      </w:r>
      <w:proofErr w:type="spellStart"/>
      <w:r w:rsidR="00D5328F" w:rsidRPr="00D5328F">
        <w:rPr>
          <w:rFonts w:ascii="Cambria" w:eastAsia="Calibri" w:hAnsi="Cambria" w:cs="Calibri"/>
          <w:b/>
          <w:sz w:val="20"/>
          <w:szCs w:val="20"/>
        </w:rPr>
        <w:t>Rożnica</w:t>
      </w:r>
      <w:proofErr w:type="spellEnd"/>
      <w:r w:rsidR="00D5328F" w:rsidRPr="00D5328F">
        <w:rPr>
          <w:rFonts w:ascii="Cambria" w:eastAsia="Calibri" w:hAnsi="Cambria" w:cs="Calibri"/>
          <w:b/>
          <w:sz w:val="20"/>
          <w:szCs w:val="20"/>
        </w:rPr>
        <w:t>, jednostka ewidencyjna Słupia”</w:t>
      </w:r>
      <w:r w:rsidR="00724C41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9B8B37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CA845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441E2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2946880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1DC582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2F403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CCDB66E" w14:textId="77777777" w:rsidR="00D5328F" w:rsidRPr="000B6691" w:rsidRDefault="00D5328F" w:rsidP="00D5328F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593E442F" w14:textId="1075A87E" w:rsidR="003C1988" w:rsidRDefault="003C1988" w:rsidP="00570815">
      <w:pPr>
        <w:spacing w:after="0" w:line="360" w:lineRule="auto"/>
        <w:ind w:left="5954"/>
        <w:jc w:val="center"/>
        <w:rPr>
          <w:rFonts w:ascii="Cambria" w:hAnsi="Cambria" w:cs="Arial"/>
          <w:i/>
          <w:sz w:val="16"/>
          <w:szCs w:val="16"/>
        </w:rPr>
      </w:pPr>
    </w:p>
    <w:p w14:paraId="44CAAF3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52FF7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C2098E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996DA2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3C6DF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852E45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0D8D2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5ED04E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B31C8CD" w14:textId="1399E23C" w:rsidR="003C1988" w:rsidRPr="00D5328F" w:rsidRDefault="00D5328F" w:rsidP="00D5328F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5FF10F0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D96B7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FEA12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8E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54386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255369" w14:textId="77777777" w:rsidR="00D5328F" w:rsidRPr="000B6691" w:rsidRDefault="00D5328F" w:rsidP="00D5328F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7E7F3018" w14:textId="03F3197C" w:rsidR="003C1988" w:rsidRPr="00F27362" w:rsidRDefault="003C1988" w:rsidP="00570815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9100E" w14:textId="77777777" w:rsidR="00F91ADF" w:rsidRDefault="00F91ADF" w:rsidP="0038231F">
      <w:pPr>
        <w:spacing w:after="0" w:line="240" w:lineRule="auto"/>
      </w:pPr>
      <w:r>
        <w:separator/>
      </w:r>
    </w:p>
  </w:endnote>
  <w:endnote w:type="continuationSeparator" w:id="0">
    <w:p w14:paraId="2553852B" w14:textId="77777777" w:rsidR="00F91ADF" w:rsidRDefault="00F91A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5ED4D" w14:textId="7485876E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5328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406D5B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F0842" w14:textId="77777777" w:rsidR="00F91ADF" w:rsidRDefault="00F91ADF" w:rsidP="0038231F">
      <w:pPr>
        <w:spacing w:after="0" w:line="240" w:lineRule="auto"/>
      </w:pPr>
      <w:r>
        <w:separator/>
      </w:r>
    </w:p>
  </w:footnote>
  <w:footnote w:type="continuationSeparator" w:id="0">
    <w:p w14:paraId="36865F34" w14:textId="77777777" w:rsidR="00F91ADF" w:rsidRDefault="00F91A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46B1F" w14:textId="77777777" w:rsidR="00D5328F" w:rsidRDefault="00E35EE6" w:rsidP="00D5328F">
    <w:pPr>
      <w:pStyle w:val="Nagwek"/>
      <w:pBdr>
        <w:bottom w:val="single" w:sz="4" w:space="1" w:color="A6A6A6"/>
      </w:pBdr>
      <w:spacing w:after="240"/>
      <w:ind w:left="-709"/>
    </w:pPr>
    <w:r>
      <w:rPr>
        <w:noProof/>
        <w:lang w:eastAsia="pl-PL"/>
      </w:rPr>
      <w:pict w14:anchorId="0C03C9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9" o:spid="_x0000_i1025" type="#_x0000_t75" style="width:524.25pt;height:50.2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0DB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6AFF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0815"/>
    <w:rsid w:val="005B3013"/>
    <w:rsid w:val="005C39CA"/>
    <w:rsid w:val="005D4441"/>
    <w:rsid w:val="005E176A"/>
    <w:rsid w:val="00611B1D"/>
    <w:rsid w:val="00623BA4"/>
    <w:rsid w:val="00634311"/>
    <w:rsid w:val="006442E5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41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185B"/>
    <w:rsid w:val="00874A41"/>
    <w:rsid w:val="008757E1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4A9D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328F"/>
    <w:rsid w:val="00D62A71"/>
    <w:rsid w:val="00D7532C"/>
    <w:rsid w:val="00DA03AF"/>
    <w:rsid w:val="00DA660E"/>
    <w:rsid w:val="00DA6EC7"/>
    <w:rsid w:val="00DB2816"/>
    <w:rsid w:val="00DD146A"/>
    <w:rsid w:val="00DD22A0"/>
    <w:rsid w:val="00DD3E9D"/>
    <w:rsid w:val="00E022A1"/>
    <w:rsid w:val="00E0313B"/>
    <w:rsid w:val="00E21B42"/>
    <w:rsid w:val="00E309E9"/>
    <w:rsid w:val="00E31C06"/>
    <w:rsid w:val="00E33BE3"/>
    <w:rsid w:val="00E35EE6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1ADF"/>
    <w:rsid w:val="00FB43B6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  <w14:docId w14:val="2234507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59</cp:revision>
  <cp:lastPrinted>2016-07-26T10:32:00Z</cp:lastPrinted>
  <dcterms:created xsi:type="dcterms:W3CDTF">2019-06-19T13:40:00Z</dcterms:created>
  <dcterms:modified xsi:type="dcterms:W3CDTF">2021-05-25T09:46:00Z</dcterms:modified>
</cp:coreProperties>
</file>