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035C" w:rsidRPr="00C21116" w:rsidRDefault="00781983" w:rsidP="00781983">
      <w:pPr>
        <w:pStyle w:val="Tekstpodstawowy"/>
        <w:spacing w:after="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>
        <w:rPr>
          <w:rFonts w:ascii="Cambria" w:hAnsi="Cambria" w:cs="Cambria"/>
          <w:b/>
          <w:bCs/>
          <w:sz w:val="20"/>
          <w:szCs w:val="20"/>
          <w:lang w:val="pl-PL"/>
        </w:rPr>
        <w:t>Załącznik nr 10</w:t>
      </w:r>
      <w:r w:rsidR="00C21116"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:rsidR="00C21116" w:rsidRDefault="00C21116" w:rsidP="00781983">
      <w:pPr>
        <w:pStyle w:val="Tekstpodstawowy"/>
        <w:spacing w:after="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:rsidR="00D56389" w:rsidRPr="00536DE0" w:rsidRDefault="00D56389" w:rsidP="00781983">
      <w:pPr>
        <w:pStyle w:val="Tekstpodstawowy"/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</w:p>
    <w:p w:rsidR="00D56389" w:rsidRPr="00536DE0" w:rsidRDefault="00D56389" w:rsidP="00781983">
      <w:pPr>
        <w:pStyle w:val="Style5"/>
        <w:widowControl/>
        <w:spacing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 w:rsidP="00781983">
      <w:pPr>
        <w:pStyle w:val="Style5"/>
        <w:widowControl/>
        <w:spacing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D56389" w:rsidRPr="00536DE0" w:rsidRDefault="00D56389" w:rsidP="00781983">
      <w:pPr>
        <w:pStyle w:val="Nagwek10"/>
        <w:spacing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 w:rsidP="00781983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D56389" w:rsidRPr="00536DE0" w:rsidRDefault="00D56389" w:rsidP="00781983">
      <w:pPr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536DE0">
        <w:rPr>
          <w:rFonts w:ascii="Cambria" w:hAnsi="Cambria" w:cs="Cambria"/>
          <w:sz w:val="20"/>
          <w:szCs w:val="20"/>
        </w:rPr>
        <w:t xml:space="preserve">wykonania robót budowlanych na inwestycji p.t. </w:t>
      </w:r>
    </w:p>
    <w:p w:rsidR="005E6E72" w:rsidRPr="000C4833" w:rsidRDefault="00CA2899" w:rsidP="00781983">
      <w:pPr>
        <w:pStyle w:val="Tekstpodstawowy2"/>
        <w:shd w:val="clear" w:color="auto" w:fill="FFFFFF"/>
        <w:spacing w:after="0" w:line="276" w:lineRule="auto"/>
        <w:ind w:left="720"/>
        <w:jc w:val="center"/>
        <w:rPr>
          <w:rFonts w:ascii="Cambria" w:hAnsi="Cambria"/>
          <w:b/>
          <w:sz w:val="20"/>
          <w:szCs w:val="20"/>
          <w:lang w:val="pl-PL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60466352"/>
      <w:r w:rsidR="00781983" w:rsidRPr="00781983">
        <w:rPr>
          <w:rFonts w:ascii="Cambria" w:hAnsi="Cambria"/>
          <w:b/>
          <w:sz w:val="20"/>
          <w:szCs w:val="20"/>
          <w:lang w:val="pl-PL"/>
        </w:rPr>
        <w:t>Modernizacja i wymiana dachu na budynku Starostwa Powiatowego w Jędrzejowie przy ul. Armii Krajowej 9</w:t>
      </w:r>
      <w:r w:rsidR="00781983">
        <w:rPr>
          <w:rFonts w:ascii="Cambria" w:hAnsi="Cambria"/>
          <w:b/>
          <w:sz w:val="20"/>
          <w:szCs w:val="20"/>
          <w:lang w:val="pl-PL"/>
        </w:rPr>
        <w:t>”</w:t>
      </w:r>
    </w:p>
    <w:bookmarkEnd w:id="0"/>
    <w:p w:rsidR="004F2A2A" w:rsidRPr="00536DE0" w:rsidRDefault="004F2A2A" w:rsidP="00781983">
      <w:pPr>
        <w:widowControl w:val="0"/>
        <w:autoSpaceDE w:val="0"/>
        <w:spacing w:line="276" w:lineRule="auto"/>
        <w:ind w:left="426"/>
        <w:jc w:val="both"/>
        <w:rPr>
          <w:rFonts w:ascii="Cambria" w:hAnsi="Cambria" w:cs="Cambria"/>
          <w:b/>
          <w:bCs/>
          <w:i/>
          <w:sz w:val="20"/>
          <w:szCs w:val="20"/>
        </w:rPr>
      </w:pPr>
    </w:p>
    <w:p w:rsidR="00D56389" w:rsidRPr="00536DE0" w:rsidRDefault="00D56389" w:rsidP="00781983">
      <w:pPr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:rsidR="00D56389" w:rsidRPr="00536DE0" w:rsidRDefault="00D56389" w:rsidP="00781983">
      <w:pPr>
        <w:pStyle w:val="Nagwek10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i technologia wykonania zleconych robót została określa w opisie przedmiotu zamówienia realizowanych robót. </w:t>
      </w:r>
    </w:p>
    <w:p w:rsidR="00D56389" w:rsidRPr="00536DE0" w:rsidRDefault="00D56389" w:rsidP="00781983">
      <w:pPr>
        <w:pStyle w:val="Nagwek10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536DE0" w:rsidRDefault="00D56389" w:rsidP="00781983">
      <w:pPr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="00781983">
        <w:rPr>
          <w:rFonts w:ascii="Cambria" w:hAnsi="Cambria" w:cs="Cambria"/>
          <w:b/>
          <w:sz w:val="20"/>
          <w:szCs w:val="20"/>
        </w:rPr>
        <w:t>…………………….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:rsidR="00D56389" w:rsidRPr="00536DE0" w:rsidRDefault="00D56389" w:rsidP="00781983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D56389" w:rsidRPr="00536DE0" w:rsidRDefault="00D56389" w:rsidP="00781983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536DE0" w:rsidRDefault="00D56389" w:rsidP="00781983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2020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4C7685">
        <w:rPr>
          <w:rFonts w:ascii="Cambria" w:hAnsi="Cambria" w:cs="Cambria"/>
          <w:sz w:val="20"/>
          <w:szCs w:val="20"/>
        </w:rPr>
        <w:t>215</w:t>
      </w:r>
      <w:r w:rsidRPr="00536DE0">
        <w:rPr>
          <w:rFonts w:ascii="Cambria" w:hAnsi="Cambria" w:cs="Cambria"/>
          <w:sz w:val="20"/>
          <w:szCs w:val="20"/>
        </w:rPr>
        <w:t xml:space="preserve"> z późn.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2020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>333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</w:t>
      </w:r>
      <w:r w:rsidRPr="00536DE0">
        <w:rPr>
          <w:rFonts w:ascii="Cambria" w:hAnsi="Cambria" w:cs="Cambria"/>
          <w:sz w:val="20"/>
          <w:szCs w:val="20"/>
        </w:rPr>
        <w:lastRenderedPageBreak/>
        <w:t xml:space="preserve">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0A65E7" w:rsidRPr="005E6E72" w:rsidRDefault="00D56389" w:rsidP="00781983">
      <w:pPr>
        <w:numPr>
          <w:ilvl w:val="0"/>
          <w:numId w:val="7"/>
        </w:numPr>
        <w:tabs>
          <w:tab w:val="clear" w:pos="708"/>
          <w:tab w:val="num" w:pos="284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  <w:r w:rsidR="00DF5791" w:rsidRPr="005E6E7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5E6E7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:rsidR="00D56389" w:rsidRPr="00536DE0" w:rsidRDefault="00D56389" w:rsidP="00781983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:rsidR="00D56389" w:rsidRPr="00536DE0" w:rsidRDefault="00D56389" w:rsidP="00781983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zobowiązany jest do wykonania przedmiotu umowy w pełnym zakresie, zgodnie z dokumentacją, przedmiarem robót, specyfikacją techniczną wykonania i odbioru robót oraz kosztorysem ofertowym.</w:t>
      </w:r>
    </w:p>
    <w:p w:rsidR="004C7685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4C7685" w:rsidRDefault="00D56389" w:rsidP="00781983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Zamawiający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nie dopuszcza</w:t>
      </w:r>
      <w:r w:rsidRPr="00536DE0">
        <w:rPr>
          <w:rFonts w:ascii="Cambria" w:hAnsi="Cambria" w:cs="Cambria"/>
          <w:bCs/>
          <w:sz w:val="20"/>
          <w:szCs w:val="20"/>
        </w:rPr>
        <w:t xml:space="preserve"> częściowego fakturowania. </w:t>
      </w:r>
    </w:p>
    <w:p w:rsidR="00D56389" w:rsidRPr="004C7685" w:rsidRDefault="00D56389" w:rsidP="00781983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>Zakończone roboty zostaną odebrane przez  Przedstawiciela Inwestora i potwierdzone protokółem podpisanym przez Przedstawiciela Inwestora.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, jeżeli wykonany przedmiot umowy ma wady zmniejszające jego wartość lub użyteczność.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E6E72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 budowlane</w:t>
      </w:r>
      <w:r w:rsidR="005E6E72">
        <w:rPr>
          <w:rFonts w:ascii="Cambria" w:hAnsi="Cambria" w:cs="Cambria"/>
          <w:color w:val="FF0000"/>
          <w:sz w:val="20"/>
          <w:szCs w:val="20"/>
        </w:rPr>
        <w:t xml:space="preserve"> </w:t>
      </w:r>
    </w:p>
    <w:p w:rsidR="00D56389" w:rsidRPr="00536DE0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D56389" w:rsidRPr="00536DE0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 w:rsidP="00781983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4C7685" w:rsidRDefault="00D56389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5E6E72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:rsidR="004C7685" w:rsidRPr="004C7685" w:rsidRDefault="00D56389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0,</w:t>
      </w:r>
      <w:r w:rsidR="00E26D53">
        <w:rPr>
          <w:rFonts w:ascii="Cambria" w:hAnsi="Cambria" w:cs="Cambria"/>
          <w:sz w:val="20"/>
          <w:szCs w:val="20"/>
        </w:rPr>
        <w:t>05</w:t>
      </w:r>
      <w:r w:rsidRPr="004C7685">
        <w:rPr>
          <w:rFonts w:ascii="Cambria" w:hAnsi="Cambria" w:cs="Cambria"/>
          <w:sz w:val="20"/>
          <w:szCs w:val="20"/>
        </w:rPr>
        <w:t xml:space="preserve"> % wynagrodzenia określonego w § 7 ust. 1 umowy, za każdy dzień zwłoki liczonej od daty wyznaczonej na usunięcie wad;</w:t>
      </w:r>
    </w:p>
    <w:p w:rsidR="00D56389" w:rsidRPr="004C7685" w:rsidRDefault="00536DE0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:rsidR="00D56389" w:rsidRPr="004C7685" w:rsidRDefault="00D56389" w:rsidP="00781983">
      <w:pPr>
        <w:pStyle w:val="Tekstpodstawowywcity21"/>
        <w:numPr>
          <w:ilvl w:val="0"/>
          <w:numId w:val="5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4C7685" w:rsidRPr="00536DE0" w:rsidRDefault="004C7685" w:rsidP="00781983">
      <w:pPr>
        <w:pStyle w:val="Tekstpodstawowywcity21"/>
        <w:numPr>
          <w:ilvl w:val="0"/>
          <w:numId w:val="5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5E6E72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after="0"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720"/>
        </w:tabs>
        <w:spacing w:after="0"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720"/>
        </w:tabs>
        <w:spacing w:after="0"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:rsidR="00D56389" w:rsidRPr="00536DE0" w:rsidRDefault="00D56389" w:rsidP="00781983">
      <w:pPr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bookmarkStart w:id="1" w:name="_GoBack"/>
      <w:bookmarkEnd w:id="1"/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Integralną część niniejszej umowy stanowi: dokumentacja</w:t>
      </w:r>
      <w:r w:rsidRPr="00536DE0">
        <w:rPr>
          <w:rFonts w:ascii="Cambria" w:hAnsi="Cambria" w:cs="Cambria"/>
          <w:sz w:val="20"/>
          <w:szCs w:val="20"/>
          <w:lang w:val="pl-PL"/>
        </w:rPr>
        <w:t xml:space="preserve">, przedmiar robót i </w:t>
      </w:r>
      <w:proofErr w:type="spellStart"/>
      <w:r w:rsidRPr="00536DE0">
        <w:rPr>
          <w:rFonts w:ascii="Cambria" w:hAnsi="Cambria" w:cs="Cambria"/>
          <w:sz w:val="20"/>
          <w:szCs w:val="20"/>
          <w:lang w:val="pl-PL"/>
        </w:rPr>
        <w:t>STWiOR</w:t>
      </w:r>
      <w:r w:rsidR="00781983">
        <w:rPr>
          <w:rFonts w:ascii="Cambria" w:hAnsi="Cambria" w:cs="Cambria"/>
          <w:sz w:val="20"/>
          <w:szCs w:val="20"/>
          <w:lang w:val="pl-PL"/>
        </w:rPr>
        <w:t>B</w:t>
      </w:r>
      <w:proofErr w:type="spellEnd"/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781983">
      <w:pPr>
        <w:pStyle w:val="Tekstpodstawowy"/>
        <w:spacing w:after="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781983">
      <w:pgSz w:w="11906" w:h="16838"/>
      <w:pgMar w:top="851" w:right="1417" w:bottom="993" w:left="1417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F9" w:rsidRDefault="00B207F9">
      <w:r>
        <w:separator/>
      </w:r>
    </w:p>
  </w:endnote>
  <w:endnote w:type="continuationSeparator" w:id="0">
    <w:p w:rsidR="00B207F9" w:rsidRDefault="00B2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F9" w:rsidRDefault="00B207F9">
      <w:r>
        <w:separator/>
      </w:r>
    </w:p>
  </w:footnote>
  <w:footnote w:type="continuationSeparator" w:id="0">
    <w:p w:rsidR="00B207F9" w:rsidRDefault="00B2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DA"/>
    <w:rsid w:val="0001121B"/>
    <w:rsid w:val="0006057E"/>
    <w:rsid w:val="000A65E7"/>
    <w:rsid w:val="000C4833"/>
    <w:rsid w:val="000D4AF4"/>
    <w:rsid w:val="000F121A"/>
    <w:rsid w:val="0014414A"/>
    <w:rsid w:val="0018166F"/>
    <w:rsid w:val="00196AEB"/>
    <w:rsid w:val="001971DF"/>
    <w:rsid w:val="0027423D"/>
    <w:rsid w:val="002B45C9"/>
    <w:rsid w:val="00314F26"/>
    <w:rsid w:val="00322762"/>
    <w:rsid w:val="003D03A7"/>
    <w:rsid w:val="00415641"/>
    <w:rsid w:val="00442001"/>
    <w:rsid w:val="004C7685"/>
    <w:rsid w:val="004E5593"/>
    <w:rsid w:val="004F2A2A"/>
    <w:rsid w:val="0052551D"/>
    <w:rsid w:val="00536DE0"/>
    <w:rsid w:val="005613A9"/>
    <w:rsid w:val="00596BDE"/>
    <w:rsid w:val="005E6E72"/>
    <w:rsid w:val="0063193A"/>
    <w:rsid w:val="006903F6"/>
    <w:rsid w:val="006E1783"/>
    <w:rsid w:val="00734DE3"/>
    <w:rsid w:val="007550DD"/>
    <w:rsid w:val="00781983"/>
    <w:rsid w:val="00790E43"/>
    <w:rsid w:val="007A269B"/>
    <w:rsid w:val="007E24DA"/>
    <w:rsid w:val="00861745"/>
    <w:rsid w:val="009B0389"/>
    <w:rsid w:val="00AC2427"/>
    <w:rsid w:val="00B207F9"/>
    <w:rsid w:val="00B20AC4"/>
    <w:rsid w:val="00B40E84"/>
    <w:rsid w:val="00B47AB9"/>
    <w:rsid w:val="00B6741E"/>
    <w:rsid w:val="00BA062E"/>
    <w:rsid w:val="00BF23A9"/>
    <w:rsid w:val="00BF2BC3"/>
    <w:rsid w:val="00C21116"/>
    <w:rsid w:val="00CA2899"/>
    <w:rsid w:val="00D56389"/>
    <w:rsid w:val="00DB226A"/>
    <w:rsid w:val="00DF5791"/>
    <w:rsid w:val="00E22A5C"/>
    <w:rsid w:val="00E26D53"/>
    <w:rsid w:val="00EC6638"/>
    <w:rsid w:val="00F56C44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basedOn w:val="Normalny"/>
    <w:link w:val="AkapitzlistZnak"/>
    <w:uiPriority w:val="34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FF035C"/>
    <w:rPr>
      <w:sz w:val="24"/>
      <w:szCs w:val="24"/>
      <w:lang w:val="x-none" w:eastAsia="zh-CN"/>
    </w:rPr>
  </w:style>
  <w:style w:type="paragraph" w:styleId="Tekstpodstawowy2">
    <w:name w:val="Body Text 2"/>
    <w:basedOn w:val="Normalny"/>
    <w:link w:val="Tekstpodstawowy2Znak"/>
    <w:rsid w:val="00CA2899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A2899"/>
    <w:rPr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9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83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basedOn w:val="Normalny"/>
    <w:link w:val="AkapitzlistZnak"/>
    <w:uiPriority w:val="34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FF035C"/>
    <w:rPr>
      <w:sz w:val="24"/>
      <w:szCs w:val="24"/>
      <w:lang w:val="x-none" w:eastAsia="zh-CN"/>
    </w:rPr>
  </w:style>
  <w:style w:type="paragraph" w:styleId="Tekstpodstawowy2">
    <w:name w:val="Body Text 2"/>
    <w:basedOn w:val="Normalny"/>
    <w:link w:val="Tekstpodstawowy2Znak"/>
    <w:rsid w:val="00CA2899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A2899"/>
    <w:rPr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9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83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Justin Mlynczak</cp:lastModifiedBy>
  <cp:revision>4</cp:revision>
  <cp:lastPrinted>2019-03-06T09:56:00Z</cp:lastPrinted>
  <dcterms:created xsi:type="dcterms:W3CDTF">2021-04-12T13:05:00Z</dcterms:created>
  <dcterms:modified xsi:type="dcterms:W3CDTF">2021-05-09T20:32:00Z</dcterms:modified>
</cp:coreProperties>
</file>