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44DC" w14:textId="77777777" w:rsidR="004974B6" w:rsidRPr="0030304A" w:rsidRDefault="004974B6" w:rsidP="004974B6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  <w:sz w:val="21"/>
          <w:szCs w:val="21"/>
        </w:rPr>
      </w:pPr>
      <w:r w:rsidRPr="0030304A">
        <w:rPr>
          <w:rFonts w:asciiTheme="majorHAnsi" w:hAnsiTheme="majorHAnsi" w:cs="Arial"/>
          <w:b/>
          <w:bCs/>
          <w:sz w:val="21"/>
          <w:szCs w:val="21"/>
        </w:rPr>
        <w:t>Powiat Jędrzejowski</w:t>
      </w:r>
    </w:p>
    <w:p w14:paraId="2F50BA18" w14:textId="77777777" w:rsidR="004974B6" w:rsidRPr="0030304A" w:rsidRDefault="004974B6" w:rsidP="004974B6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  <w:sz w:val="21"/>
          <w:szCs w:val="21"/>
        </w:rPr>
      </w:pPr>
      <w:r w:rsidRPr="0030304A">
        <w:rPr>
          <w:rFonts w:asciiTheme="majorHAnsi" w:hAnsiTheme="majorHAnsi" w:cs="Arial"/>
          <w:b/>
          <w:bCs/>
          <w:sz w:val="21"/>
          <w:szCs w:val="21"/>
        </w:rPr>
        <w:t>ul. 11 Listopada 83, 28 – 300 Jędrzejów</w:t>
      </w:r>
    </w:p>
    <w:p w14:paraId="47000049" w14:textId="055B84C5" w:rsidR="004974B6" w:rsidRPr="0030304A" w:rsidRDefault="004974B6" w:rsidP="004974B6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30304A">
        <w:rPr>
          <w:rFonts w:asciiTheme="majorHAnsi" w:hAnsiTheme="majorHAnsi" w:cs="Arial"/>
          <w:sz w:val="21"/>
          <w:szCs w:val="21"/>
        </w:rPr>
        <w:t xml:space="preserve">Jędrzejów, dnia  </w:t>
      </w:r>
      <w:r w:rsidR="0030304A" w:rsidRPr="0030304A">
        <w:rPr>
          <w:rFonts w:asciiTheme="majorHAnsi" w:hAnsiTheme="majorHAnsi" w:cs="Arial"/>
          <w:sz w:val="21"/>
          <w:szCs w:val="21"/>
        </w:rPr>
        <w:t>26</w:t>
      </w:r>
      <w:r w:rsidRPr="0030304A">
        <w:rPr>
          <w:rFonts w:asciiTheme="majorHAnsi" w:hAnsiTheme="majorHAnsi" w:cs="Arial"/>
          <w:sz w:val="21"/>
          <w:szCs w:val="21"/>
        </w:rPr>
        <w:t>.</w:t>
      </w:r>
      <w:r w:rsidR="0030304A" w:rsidRPr="0030304A">
        <w:rPr>
          <w:rFonts w:asciiTheme="majorHAnsi" w:hAnsiTheme="majorHAnsi" w:cs="Arial"/>
          <w:sz w:val="21"/>
          <w:szCs w:val="21"/>
        </w:rPr>
        <w:t>10</w:t>
      </w:r>
      <w:r w:rsidRPr="0030304A">
        <w:rPr>
          <w:rFonts w:asciiTheme="majorHAnsi" w:hAnsiTheme="majorHAnsi" w:cs="Arial"/>
          <w:sz w:val="21"/>
          <w:szCs w:val="21"/>
        </w:rPr>
        <w:t>.2021 r.</w:t>
      </w:r>
    </w:p>
    <w:p w14:paraId="6617DAFE" w14:textId="1C710893" w:rsidR="004974B6" w:rsidRDefault="004974B6" w:rsidP="004974B6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  <w:sz w:val="21"/>
          <w:szCs w:val="21"/>
        </w:rPr>
      </w:pPr>
      <w:r w:rsidRPr="0030304A">
        <w:rPr>
          <w:rFonts w:asciiTheme="majorHAnsi" w:hAnsiTheme="majorHAnsi" w:cs="Arial"/>
          <w:b/>
          <w:bCs/>
          <w:sz w:val="21"/>
          <w:szCs w:val="21"/>
        </w:rPr>
        <w:t>Znak sprawy: OKSO.272.</w:t>
      </w:r>
      <w:r w:rsidR="0030304A" w:rsidRPr="0030304A">
        <w:rPr>
          <w:rFonts w:asciiTheme="majorHAnsi" w:hAnsiTheme="majorHAnsi" w:cs="Arial"/>
          <w:b/>
          <w:bCs/>
          <w:sz w:val="21"/>
          <w:szCs w:val="21"/>
        </w:rPr>
        <w:t>26</w:t>
      </w:r>
      <w:r w:rsidRPr="0030304A">
        <w:rPr>
          <w:rFonts w:asciiTheme="majorHAnsi" w:hAnsiTheme="majorHAnsi" w:cs="Arial"/>
          <w:b/>
          <w:bCs/>
          <w:sz w:val="21"/>
          <w:szCs w:val="21"/>
        </w:rPr>
        <w:t>.2021</w:t>
      </w:r>
    </w:p>
    <w:p w14:paraId="3762AC2C" w14:textId="77777777" w:rsidR="00DB4B23" w:rsidRPr="0030304A" w:rsidRDefault="00DB4B23" w:rsidP="004974B6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bCs/>
          <w:sz w:val="21"/>
          <w:szCs w:val="21"/>
        </w:rPr>
      </w:pPr>
    </w:p>
    <w:p w14:paraId="24837029" w14:textId="77777777" w:rsidR="000858F1" w:rsidRPr="0030304A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30304A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0C10C689" w:rsidR="000858F1" w:rsidRPr="0030304A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30304A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C407A1" w:rsidRPr="0030304A">
        <w:rPr>
          <w:rFonts w:asciiTheme="majorHAnsi" w:hAnsiTheme="majorHAnsi" w:cs="Arial"/>
          <w:b/>
          <w:bCs/>
          <w:sz w:val="21"/>
          <w:szCs w:val="21"/>
        </w:rPr>
        <w:t>1</w:t>
      </w:r>
    </w:p>
    <w:p w14:paraId="7118A32B" w14:textId="77777777" w:rsidR="00CA57CC" w:rsidRPr="0030304A" w:rsidRDefault="00CA57CC" w:rsidP="00CA57CC">
      <w:pPr>
        <w:pStyle w:val="Podtytu"/>
        <w:spacing w:after="0" w:line="240" w:lineRule="auto"/>
      </w:pPr>
    </w:p>
    <w:p w14:paraId="658A1336" w14:textId="4AAFA9F6" w:rsidR="00DB4B23" w:rsidRPr="00DB4B23" w:rsidRDefault="000858F1" w:rsidP="00DB4B2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30304A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30304A">
        <w:rPr>
          <w:rFonts w:asciiTheme="majorHAnsi" w:hAnsiTheme="majorHAnsi" w:cs="Arial"/>
          <w:sz w:val="21"/>
          <w:szCs w:val="21"/>
        </w:rPr>
        <w:t xml:space="preserve"> pn.</w:t>
      </w:r>
    </w:p>
    <w:p w14:paraId="77D4524A" w14:textId="77777777" w:rsidR="0030304A" w:rsidRPr="00EA3CD9" w:rsidRDefault="0030304A" w:rsidP="00DB4B23">
      <w:pPr>
        <w:shd w:val="clear" w:color="auto" w:fill="BFBFBF" w:themeFill="background1" w:themeFillShade="BF"/>
        <w:spacing w:after="0" w:line="240" w:lineRule="auto"/>
        <w:jc w:val="center"/>
        <w:rPr>
          <w:rFonts w:asciiTheme="majorHAnsi" w:hAnsiTheme="majorHAnsi" w:cs="Tahoma"/>
          <w:b/>
          <w:bCs/>
          <w:color w:val="FF0000"/>
          <w:sz w:val="21"/>
          <w:szCs w:val="21"/>
        </w:rPr>
      </w:pPr>
    </w:p>
    <w:p w14:paraId="0F8B85CA" w14:textId="0AD6AB2C" w:rsidR="00DB4B23" w:rsidRPr="00DB4B23" w:rsidRDefault="00DB4B23" w:rsidP="00DB4B23">
      <w:pPr>
        <w:shd w:val="clear" w:color="auto" w:fill="BFBFBF" w:themeFill="background1" w:themeFillShade="BF"/>
        <w:spacing w:after="0"/>
        <w:jc w:val="center"/>
        <w:rPr>
          <w:rFonts w:asciiTheme="majorHAnsi" w:hAnsiTheme="majorHAnsi"/>
          <w:b/>
          <w:sz w:val="21"/>
          <w:szCs w:val="21"/>
        </w:rPr>
      </w:pPr>
      <w:r w:rsidRPr="00DB4B23">
        <w:rPr>
          <w:rFonts w:asciiTheme="majorHAnsi" w:hAnsiTheme="majorHAnsi"/>
          <w:b/>
          <w:sz w:val="21"/>
          <w:szCs w:val="21"/>
        </w:rPr>
        <w:t>Nadzór inwestorski nad realizacją projektu pn. „Modernizacja Zespołu Szkół nr 2 w</w:t>
      </w:r>
      <w:r>
        <w:rPr>
          <w:rFonts w:asciiTheme="majorHAnsi" w:hAnsiTheme="majorHAnsi"/>
          <w:b/>
          <w:sz w:val="21"/>
          <w:szCs w:val="21"/>
        </w:rPr>
        <w:t> </w:t>
      </w:r>
      <w:r w:rsidRPr="00DB4B23">
        <w:rPr>
          <w:rFonts w:asciiTheme="majorHAnsi" w:hAnsiTheme="majorHAnsi"/>
          <w:b/>
          <w:sz w:val="21"/>
          <w:szCs w:val="21"/>
        </w:rPr>
        <w:t>Jędrzejowie”</w:t>
      </w:r>
    </w:p>
    <w:p w14:paraId="211472D3" w14:textId="53874F90" w:rsidR="00C407A1" w:rsidRPr="00EA3CD9" w:rsidRDefault="00C407A1" w:rsidP="00DB4B23">
      <w:pPr>
        <w:shd w:val="clear" w:color="auto" w:fill="BFBFBF" w:themeFill="background1" w:themeFillShade="BF"/>
        <w:spacing w:after="0"/>
        <w:jc w:val="center"/>
        <w:rPr>
          <w:rFonts w:asciiTheme="majorHAnsi" w:hAnsiTheme="majorHAnsi"/>
          <w:color w:val="FF0000"/>
          <w:sz w:val="21"/>
          <w:szCs w:val="21"/>
        </w:rPr>
      </w:pPr>
    </w:p>
    <w:p w14:paraId="67372C69" w14:textId="7807A128" w:rsidR="00DB4B23" w:rsidRDefault="00DB4B23" w:rsidP="00DB4B23">
      <w:pPr>
        <w:spacing w:after="0"/>
        <w:ind w:firstLine="284"/>
        <w:jc w:val="center"/>
        <w:rPr>
          <w:rFonts w:asciiTheme="majorHAnsi" w:hAnsiTheme="majorHAnsi"/>
          <w:sz w:val="21"/>
          <w:szCs w:val="21"/>
        </w:rPr>
      </w:pPr>
      <w:r w:rsidRPr="00DB4B23">
        <w:rPr>
          <w:rFonts w:asciiTheme="majorHAnsi" w:hAnsiTheme="majorHAnsi"/>
          <w:sz w:val="21"/>
          <w:szCs w:val="21"/>
        </w:rPr>
        <w:t>Zamówienie jest realizowane w ramach Rządowego Funduszu Inwestycji Lokalnych, Fundusz Przeciwdziałania COVID-19 dla jednostek samorządu terytorialnego (</w:t>
      </w:r>
      <w:proofErr w:type="spellStart"/>
      <w:r w:rsidRPr="00DB4B23">
        <w:rPr>
          <w:rFonts w:asciiTheme="majorHAnsi" w:hAnsiTheme="majorHAnsi"/>
          <w:sz w:val="21"/>
          <w:szCs w:val="21"/>
        </w:rPr>
        <w:t>jst</w:t>
      </w:r>
      <w:proofErr w:type="spellEnd"/>
      <w:r w:rsidRPr="00DB4B23">
        <w:rPr>
          <w:rFonts w:asciiTheme="majorHAnsi" w:hAnsiTheme="majorHAnsi"/>
          <w:sz w:val="21"/>
          <w:szCs w:val="21"/>
        </w:rPr>
        <w:t>)</w:t>
      </w:r>
    </w:p>
    <w:p w14:paraId="57BE864C" w14:textId="77777777" w:rsidR="00DB4B23" w:rsidRDefault="00DB4B23" w:rsidP="00861D5A">
      <w:pPr>
        <w:spacing w:after="0"/>
        <w:ind w:firstLine="284"/>
        <w:jc w:val="both"/>
        <w:rPr>
          <w:rFonts w:asciiTheme="majorHAnsi" w:hAnsiTheme="majorHAnsi"/>
          <w:sz w:val="21"/>
          <w:szCs w:val="21"/>
        </w:rPr>
      </w:pPr>
    </w:p>
    <w:p w14:paraId="3437DFE8" w14:textId="7D0FEE55" w:rsidR="00CA0C32" w:rsidRDefault="00370E7D" w:rsidP="00861D5A">
      <w:pPr>
        <w:spacing w:after="0"/>
        <w:ind w:firstLine="284"/>
        <w:jc w:val="both"/>
        <w:rPr>
          <w:rFonts w:asciiTheme="majorHAnsi" w:hAnsiTheme="majorHAnsi"/>
          <w:sz w:val="21"/>
          <w:szCs w:val="21"/>
        </w:rPr>
      </w:pPr>
      <w:r w:rsidRPr="00861D5A">
        <w:rPr>
          <w:rFonts w:asciiTheme="majorHAnsi" w:hAnsiTheme="majorHAnsi"/>
          <w:sz w:val="21"/>
          <w:szCs w:val="21"/>
        </w:rPr>
        <w:t xml:space="preserve">Zamawiający na podstawie </w:t>
      </w:r>
      <w:r w:rsidR="0058452E" w:rsidRPr="00861D5A">
        <w:rPr>
          <w:rFonts w:asciiTheme="majorHAnsi" w:hAnsiTheme="majorHAnsi"/>
          <w:sz w:val="21"/>
          <w:szCs w:val="21"/>
        </w:rPr>
        <w:t xml:space="preserve">art. 284 ust. 6 </w:t>
      </w:r>
      <w:r w:rsidR="00E75263" w:rsidRPr="00861D5A">
        <w:rPr>
          <w:rFonts w:asciiTheme="majorHAnsi" w:hAnsiTheme="majorHAnsi"/>
          <w:sz w:val="21"/>
          <w:szCs w:val="21"/>
        </w:rPr>
        <w:t xml:space="preserve">ustawy z dnia 11 września 2019r. Prawo zamówień publicznych (tj. Dz. U. z </w:t>
      </w:r>
      <w:r w:rsidR="0030304A" w:rsidRPr="00861D5A">
        <w:rPr>
          <w:rFonts w:asciiTheme="majorHAnsi" w:hAnsiTheme="majorHAnsi"/>
          <w:sz w:val="21"/>
          <w:szCs w:val="21"/>
        </w:rPr>
        <w:t>2021</w:t>
      </w:r>
      <w:r w:rsidR="00E75263" w:rsidRPr="00861D5A">
        <w:rPr>
          <w:rFonts w:asciiTheme="majorHAnsi" w:hAnsiTheme="majorHAnsi"/>
          <w:sz w:val="21"/>
          <w:szCs w:val="21"/>
        </w:rPr>
        <w:t xml:space="preserve"> r. poz. </w:t>
      </w:r>
      <w:r w:rsidR="0030304A" w:rsidRPr="00861D5A">
        <w:rPr>
          <w:rFonts w:asciiTheme="majorHAnsi" w:hAnsiTheme="majorHAnsi"/>
          <w:sz w:val="21"/>
          <w:szCs w:val="21"/>
        </w:rPr>
        <w:t>1129</w:t>
      </w:r>
      <w:r w:rsidR="00E75263" w:rsidRPr="00861D5A">
        <w:rPr>
          <w:rFonts w:asciiTheme="majorHAnsi" w:hAnsiTheme="majorHAnsi"/>
          <w:sz w:val="21"/>
          <w:szCs w:val="21"/>
        </w:rPr>
        <w:t xml:space="preserve"> ze zm. – dalej ustawy Pzp) </w:t>
      </w:r>
      <w:r w:rsidR="0058452E" w:rsidRPr="00861D5A">
        <w:rPr>
          <w:rFonts w:asciiTheme="majorHAnsi" w:hAnsiTheme="majorHAnsi"/>
          <w:sz w:val="21"/>
          <w:szCs w:val="21"/>
        </w:rPr>
        <w:t>udziela odpowiedzi na zapytanie</w:t>
      </w:r>
      <w:r w:rsidRPr="00861D5A">
        <w:rPr>
          <w:rFonts w:asciiTheme="majorHAnsi" w:hAnsiTheme="majorHAnsi"/>
          <w:sz w:val="21"/>
          <w:szCs w:val="21"/>
        </w:rPr>
        <w:t>:</w:t>
      </w:r>
    </w:p>
    <w:p w14:paraId="16CB6374" w14:textId="77777777" w:rsidR="00861D5A" w:rsidRPr="00861D5A" w:rsidRDefault="00861D5A" w:rsidP="00861D5A">
      <w:pPr>
        <w:spacing w:after="0"/>
        <w:ind w:firstLine="284"/>
        <w:jc w:val="both"/>
        <w:rPr>
          <w:rFonts w:asciiTheme="majorHAnsi" w:hAnsiTheme="majorHAnsi"/>
          <w:sz w:val="21"/>
          <w:szCs w:val="21"/>
        </w:rPr>
      </w:pPr>
    </w:p>
    <w:p w14:paraId="12CB024C" w14:textId="77777777" w:rsidR="0058452E" w:rsidRPr="00DA56E4" w:rsidRDefault="0058452E" w:rsidP="0058452E">
      <w:pPr>
        <w:spacing w:after="0"/>
        <w:ind w:left="709" w:hanging="709"/>
        <w:jc w:val="both"/>
        <w:rPr>
          <w:rFonts w:asciiTheme="majorHAnsi" w:hAnsiTheme="majorHAnsi"/>
          <w:i/>
          <w:iCs/>
          <w:sz w:val="21"/>
          <w:szCs w:val="21"/>
        </w:rPr>
      </w:pPr>
      <w:r w:rsidRPr="00DA56E4">
        <w:rPr>
          <w:rFonts w:asciiTheme="majorHAnsi" w:hAnsiTheme="majorHAnsi"/>
          <w:b/>
          <w:i/>
          <w:iCs/>
          <w:sz w:val="21"/>
          <w:szCs w:val="21"/>
        </w:rPr>
        <w:t>Pytanie:</w:t>
      </w:r>
      <w:r w:rsidRPr="00DA56E4">
        <w:rPr>
          <w:rFonts w:asciiTheme="majorHAnsi" w:hAnsiTheme="majorHAnsi"/>
          <w:i/>
          <w:iCs/>
          <w:sz w:val="21"/>
          <w:szCs w:val="21"/>
        </w:rPr>
        <w:t xml:space="preserve"> </w:t>
      </w:r>
    </w:p>
    <w:p w14:paraId="177D2983" w14:textId="134603FB" w:rsidR="0030304A" w:rsidRPr="00DA56E4" w:rsidRDefault="0030304A" w:rsidP="00DA56E4">
      <w:pPr>
        <w:spacing w:after="0"/>
        <w:ind w:firstLine="284"/>
        <w:jc w:val="both"/>
        <w:rPr>
          <w:rFonts w:asciiTheme="majorHAnsi" w:hAnsiTheme="majorHAnsi"/>
          <w:i/>
          <w:iCs/>
          <w:sz w:val="21"/>
          <w:szCs w:val="21"/>
        </w:rPr>
      </w:pPr>
      <w:r w:rsidRPr="00DA56E4">
        <w:rPr>
          <w:rFonts w:asciiTheme="majorHAnsi" w:hAnsiTheme="majorHAnsi"/>
          <w:i/>
          <w:iCs/>
          <w:sz w:val="21"/>
          <w:szCs w:val="21"/>
        </w:rPr>
        <w:t xml:space="preserve">W SWZ pkt V </w:t>
      </w:r>
      <w:proofErr w:type="spellStart"/>
      <w:r w:rsidRPr="00DA56E4">
        <w:rPr>
          <w:rFonts w:asciiTheme="majorHAnsi" w:hAnsiTheme="majorHAnsi"/>
          <w:i/>
          <w:iCs/>
          <w:sz w:val="21"/>
          <w:szCs w:val="21"/>
        </w:rPr>
        <w:t>ppkt</w:t>
      </w:r>
      <w:proofErr w:type="spellEnd"/>
      <w:r w:rsidRPr="00DA56E4">
        <w:rPr>
          <w:rFonts w:asciiTheme="majorHAnsi" w:hAnsiTheme="majorHAnsi"/>
          <w:i/>
          <w:iCs/>
          <w:sz w:val="21"/>
          <w:szCs w:val="21"/>
        </w:rPr>
        <w:t xml:space="preserve"> 4 ;2) Wykaz osób, które będą uczestniczyć w wykonywaniu</w:t>
      </w:r>
      <w:r w:rsidRPr="00DA56E4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DA56E4">
        <w:rPr>
          <w:rFonts w:asciiTheme="majorHAnsi" w:hAnsiTheme="majorHAnsi"/>
          <w:i/>
          <w:iCs/>
          <w:sz w:val="21"/>
          <w:szCs w:val="21"/>
        </w:rPr>
        <w:t>zamówienia publicznego</w:t>
      </w:r>
      <w:r w:rsidR="00DA56E4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DA56E4">
        <w:rPr>
          <w:rFonts w:asciiTheme="majorHAnsi" w:hAnsiTheme="majorHAnsi"/>
          <w:i/>
          <w:iCs/>
          <w:sz w:val="21"/>
          <w:szCs w:val="21"/>
        </w:rPr>
        <w:t>Zamawiający uzna warunek za spełniony jeżeli Wykonawca wykaże że dysponuje osobami:</w:t>
      </w:r>
    </w:p>
    <w:p w14:paraId="7C435693" w14:textId="77777777" w:rsidR="0030304A" w:rsidRPr="00DA56E4" w:rsidRDefault="0030304A" w:rsidP="0030304A">
      <w:pPr>
        <w:spacing w:after="0"/>
        <w:ind w:left="709" w:hanging="709"/>
        <w:jc w:val="both"/>
        <w:rPr>
          <w:rFonts w:asciiTheme="majorHAnsi" w:hAnsiTheme="majorHAnsi"/>
          <w:i/>
          <w:iCs/>
          <w:sz w:val="21"/>
          <w:szCs w:val="21"/>
        </w:rPr>
      </w:pPr>
      <w:r w:rsidRPr="00DA56E4">
        <w:rPr>
          <w:rFonts w:asciiTheme="majorHAnsi" w:hAnsiTheme="majorHAnsi"/>
          <w:i/>
          <w:iCs/>
          <w:sz w:val="21"/>
          <w:szCs w:val="21"/>
        </w:rPr>
        <w:t>inspektorem nadzoru robót budowlanych w specjalności konstrukcyjno-budowlanej.</w:t>
      </w:r>
    </w:p>
    <w:p w14:paraId="49BD074C" w14:textId="5C8C8EE3" w:rsidR="0058452E" w:rsidRPr="00DA56E4" w:rsidRDefault="0030304A" w:rsidP="00DA56E4">
      <w:pPr>
        <w:spacing w:after="0"/>
        <w:ind w:firstLine="284"/>
        <w:jc w:val="both"/>
        <w:rPr>
          <w:rFonts w:asciiTheme="majorHAnsi" w:hAnsiTheme="majorHAnsi"/>
          <w:i/>
          <w:iCs/>
          <w:sz w:val="21"/>
          <w:szCs w:val="21"/>
        </w:rPr>
      </w:pPr>
      <w:r w:rsidRPr="00DA56E4">
        <w:rPr>
          <w:rFonts w:asciiTheme="majorHAnsi" w:hAnsiTheme="majorHAnsi"/>
          <w:i/>
          <w:iCs/>
          <w:sz w:val="21"/>
          <w:szCs w:val="21"/>
        </w:rPr>
        <w:t>Opis przedmiotu zamówienia określa również roboty innych branż (m.in. : sanitarną).</w:t>
      </w:r>
      <w:r w:rsidRPr="00DA56E4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DA56E4">
        <w:rPr>
          <w:rFonts w:asciiTheme="majorHAnsi" w:hAnsiTheme="majorHAnsi"/>
          <w:i/>
          <w:iCs/>
          <w:sz w:val="21"/>
          <w:szCs w:val="21"/>
        </w:rPr>
        <w:t>Czy w cenie ofertowej w w/w postepowanie należy uwzględnić także wynagrodzenie</w:t>
      </w:r>
      <w:r w:rsidRPr="00DA56E4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DA56E4">
        <w:rPr>
          <w:rFonts w:asciiTheme="majorHAnsi" w:hAnsiTheme="majorHAnsi"/>
          <w:i/>
          <w:iCs/>
          <w:sz w:val="21"/>
          <w:szCs w:val="21"/>
        </w:rPr>
        <w:t>inspektorów innych specjalności.</w:t>
      </w:r>
    </w:p>
    <w:p w14:paraId="17527043" w14:textId="77777777" w:rsidR="0030304A" w:rsidRPr="00EA3CD9" w:rsidRDefault="0030304A" w:rsidP="0030304A">
      <w:pPr>
        <w:spacing w:after="0"/>
        <w:ind w:left="709" w:hanging="709"/>
        <w:jc w:val="both"/>
        <w:rPr>
          <w:rFonts w:asciiTheme="majorHAnsi" w:hAnsiTheme="majorHAnsi"/>
          <w:i/>
          <w:iCs/>
          <w:color w:val="FF0000"/>
          <w:sz w:val="21"/>
          <w:szCs w:val="21"/>
        </w:rPr>
      </w:pPr>
    </w:p>
    <w:p w14:paraId="588DCB63" w14:textId="77777777" w:rsidR="00DA56E4" w:rsidRDefault="0058452E" w:rsidP="00DA56E4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DA56E4">
        <w:rPr>
          <w:rFonts w:asciiTheme="majorHAnsi" w:hAnsiTheme="majorHAnsi"/>
          <w:b/>
          <w:iCs/>
          <w:sz w:val="21"/>
          <w:szCs w:val="21"/>
        </w:rPr>
        <w:t xml:space="preserve">Odpowiedź: </w:t>
      </w:r>
    </w:p>
    <w:p w14:paraId="0000894F" w14:textId="563DB3A9" w:rsidR="00DA56E4" w:rsidRDefault="00DA56E4" w:rsidP="00DA56E4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BA45AF">
        <w:rPr>
          <w:rFonts w:asciiTheme="majorHAnsi" w:hAnsiTheme="majorHAnsi"/>
          <w:sz w:val="21"/>
          <w:szCs w:val="21"/>
        </w:rPr>
        <w:t>Zamawiający na podstawie art. 286 ust. 1 ustawy Pzp wyjaśnia zapisy SWZ w sposób następujący:</w:t>
      </w:r>
    </w:p>
    <w:p w14:paraId="18223F07" w14:textId="77777777" w:rsidR="00BA45AF" w:rsidRPr="00BA45AF" w:rsidRDefault="00BA45AF" w:rsidP="00DA56E4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0DE71A98" w14:textId="6D89EF04" w:rsidR="00DA56E4" w:rsidRPr="00DB4B23" w:rsidRDefault="00DA56E4" w:rsidP="00DA56E4">
      <w:pPr>
        <w:spacing w:after="0"/>
        <w:ind w:firstLine="284"/>
        <w:jc w:val="both"/>
        <w:rPr>
          <w:rFonts w:asciiTheme="majorHAnsi" w:hAnsiTheme="majorHAnsi"/>
          <w:sz w:val="21"/>
          <w:szCs w:val="21"/>
        </w:rPr>
      </w:pPr>
      <w:r w:rsidRPr="00DB4B23">
        <w:rPr>
          <w:rFonts w:asciiTheme="majorHAnsi" w:hAnsiTheme="majorHAnsi"/>
          <w:sz w:val="21"/>
          <w:szCs w:val="21"/>
        </w:rPr>
        <w:t xml:space="preserve">Zamawiający sformułował warunek </w:t>
      </w:r>
      <w:r w:rsidR="003B715D" w:rsidRPr="00DB4B23">
        <w:rPr>
          <w:rFonts w:asciiTheme="majorHAnsi" w:hAnsiTheme="majorHAnsi"/>
          <w:sz w:val="21"/>
          <w:szCs w:val="21"/>
        </w:rPr>
        <w:t>dysponowania</w:t>
      </w:r>
      <w:r w:rsidRPr="00DB4B23">
        <w:rPr>
          <w:rFonts w:asciiTheme="majorHAnsi" w:hAnsiTheme="majorHAnsi"/>
          <w:sz w:val="21"/>
          <w:szCs w:val="21"/>
        </w:rPr>
        <w:t xml:space="preserve"> inspektor</w:t>
      </w:r>
      <w:r w:rsidR="003B715D" w:rsidRPr="00DB4B23">
        <w:rPr>
          <w:rFonts w:asciiTheme="majorHAnsi" w:hAnsiTheme="majorHAnsi"/>
          <w:sz w:val="21"/>
          <w:szCs w:val="21"/>
        </w:rPr>
        <w:t>em</w:t>
      </w:r>
      <w:r w:rsidRPr="00DB4B23">
        <w:rPr>
          <w:rFonts w:asciiTheme="majorHAnsi" w:hAnsiTheme="majorHAnsi"/>
          <w:sz w:val="21"/>
          <w:szCs w:val="21"/>
        </w:rPr>
        <w:t xml:space="preserve"> nadzoru inwestorskiego posiadając</w:t>
      </w:r>
      <w:r w:rsidR="003B715D" w:rsidRPr="00DB4B23">
        <w:rPr>
          <w:rFonts w:asciiTheme="majorHAnsi" w:hAnsiTheme="majorHAnsi"/>
          <w:sz w:val="21"/>
          <w:szCs w:val="21"/>
        </w:rPr>
        <w:t>ym</w:t>
      </w:r>
      <w:r w:rsidRPr="00DB4B23">
        <w:rPr>
          <w:rFonts w:asciiTheme="majorHAnsi" w:hAnsiTheme="majorHAnsi"/>
          <w:sz w:val="21"/>
          <w:szCs w:val="21"/>
        </w:rPr>
        <w:t xml:space="preserve"> uprawnienia budowlane w specjalności </w:t>
      </w:r>
      <w:proofErr w:type="spellStart"/>
      <w:r w:rsidRPr="00DB4B23">
        <w:rPr>
          <w:rFonts w:asciiTheme="majorHAnsi" w:hAnsiTheme="majorHAnsi"/>
          <w:sz w:val="21"/>
          <w:szCs w:val="21"/>
        </w:rPr>
        <w:t>konstrukcyjno</w:t>
      </w:r>
      <w:proofErr w:type="spellEnd"/>
      <w:r w:rsidRPr="00DB4B23">
        <w:rPr>
          <w:rFonts w:asciiTheme="majorHAnsi" w:hAnsiTheme="majorHAnsi"/>
          <w:sz w:val="21"/>
          <w:szCs w:val="21"/>
        </w:rPr>
        <w:t xml:space="preserve"> – budowlanej. </w:t>
      </w:r>
    </w:p>
    <w:p w14:paraId="5FA36C6E" w14:textId="2218B4F1" w:rsidR="003B715D" w:rsidRPr="00DB4B23" w:rsidRDefault="003B715D" w:rsidP="00DA56E4">
      <w:pPr>
        <w:spacing w:after="0"/>
        <w:ind w:firstLine="284"/>
        <w:jc w:val="both"/>
        <w:rPr>
          <w:rFonts w:asciiTheme="majorHAnsi" w:hAnsiTheme="majorHAnsi"/>
          <w:sz w:val="21"/>
          <w:szCs w:val="21"/>
        </w:rPr>
      </w:pPr>
      <w:r w:rsidRPr="00DB4B23">
        <w:rPr>
          <w:rFonts w:asciiTheme="majorHAnsi" w:hAnsiTheme="majorHAnsi"/>
          <w:sz w:val="21"/>
          <w:szCs w:val="21"/>
        </w:rPr>
        <w:t xml:space="preserve">Zakres czynności inspektora nadzoru inwestorskiego przedmiotowego zadania inwestycyjnego </w:t>
      </w:r>
      <w:r w:rsidR="00861D5A" w:rsidRPr="00DB4B23">
        <w:rPr>
          <w:rFonts w:asciiTheme="majorHAnsi" w:hAnsiTheme="majorHAnsi"/>
          <w:sz w:val="21"/>
          <w:szCs w:val="21"/>
        </w:rPr>
        <w:t xml:space="preserve">został określony w </w:t>
      </w:r>
      <w:r w:rsidR="00861D5A" w:rsidRPr="00DB4B23">
        <w:rPr>
          <w:rFonts w:asciiTheme="majorHAnsi" w:hAnsiTheme="majorHAnsi"/>
          <w:sz w:val="21"/>
          <w:szCs w:val="21"/>
        </w:rPr>
        <w:t>Rozdzia</w:t>
      </w:r>
      <w:r w:rsidR="00861D5A" w:rsidRPr="00DB4B23">
        <w:rPr>
          <w:rFonts w:asciiTheme="majorHAnsi" w:hAnsiTheme="majorHAnsi"/>
          <w:sz w:val="21"/>
          <w:szCs w:val="21"/>
        </w:rPr>
        <w:t>le</w:t>
      </w:r>
      <w:r w:rsidR="00861D5A" w:rsidRPr="00DB4B23">
        <w:rPr>
          <w:rFonts w:asciiTheme="majorHAnsi" w:hAnsiTheme="majorHAnsi"/>
          <w:sz w:val="21"/>
          <w:szCs w:val="21"/>
        </w:rPr>
        <w:t xml:space="preserve"> III</w:t>
      </w:r>
      <w:r w:rsidR="00861D5A" w:rsidRPr="00DB4B23">
        <w:rPr>
          <w:rFonts w:asciiTheme="majorHAnsi" w:hAnsiTheme="majorHAnsi"/>
          <w:sz w:val="21"/>
          <w:szCs w:val="21"/>
        </w:rPr>
        <w:t xml:space="preserve"> </w:t>
      </w:r>
      <w:r w:rsidR="00861D5A" w:rsidRPr="00DB4B23">
        <w:rPr>
          <w:rFonts w:asciiTheme="majorHAnsi" w:hAnsiTheme="majorHAnsi"/>
          <w:sz w:val="21"/>
          <w:szCs w:val="21"/>
        </w:rPr>
        <w:t>Opis przedmiotu zamówienia ust</w:t>
      </w:r>
      <w:r w:rsidR="00861D5A" w:rsidRPr="00DB4B23">
        <w:rPr>
          <w:rFonts w:asciiTheme="majorHAnsi" w:hAnsiTheme="majorHAnsi"/>
          <w:sz w:val="21"/>
          <w:szCs w:val="21"/>
        </w:rPr>
        <w:t>.</w:t>
      </w:r>
      <w:r w:rsidR="00861D5A" w:rsidRPr="00DB4B23">
        <w:rPr>
          <w:rFonts w:asciiTheme="majorHAnsi" w:hAnsiTheme="majorHAnsi"/>
          <w:sz w:val="21"/>
          <w:szCs w:val="21"/>
        </w:rPr>
        <w:t xml:space="preserve"> 4 lit. u</w:t>
      </w:r>
      <w:r w:rsidR="00861D5A" w:rsidRPr="00DB4B23">
        <w:rPr>
          <w:rFonts w:asciiTheme="majorHAnsi" w:hAnsiTheme="majorHAnsi"/>
          <w:sz w:val="21"/>
          <w:szCs w:val="21"/>
        </w:rPr>
        <w:t xml:space="preserve"> SWZ i </w:t>
      </w:r>
      <w:r w:rsidRPr="00DB4B23">
        <w:rPr>
          <w:rFonts w:asciiTheme="majorHAnsi" w:hAnsiTheme="majorHAnsi"/>
          <w:sz w:val="21"/>
          <w:szCs w:val="21"/>
        </w:rPr>
        <w:t>obejmuje</w:t>
      </w:r>
      <w:r w:rsidRPr="00DB4B23">
        <w:rPr>
          <w:rFonts w:asciiTheme="majorHAnsi" w:hAnsiTheme="majorHAnsi"/>
          <w:sz w:val="21"/>
          <w:szCs w:val="21"/>
        </w:rPr>
        <w:t xml:space="preserve"> </w:t>
      </w:r>
      <w:r w:rsidR="00861D5A" w:rsidRPr="00DB4B23">
        <w:rPr>
          <w:rFonts w:asciiTheme="majorHAnsi" w:hAnsiTheme="majorHAnsi"/>
          <w:sz w:val="21"/>
          <w:szCs w:val="21"/>
        </w:rPr>
        <w:t>w</w:t>
      </w:r>
      <w:r w:rsidR="00DB4B23">
        <w:rPr>
          <w:rFonts w:asciiTheme="majorHAnsi" w:hAnsiTheme="majorHAnsi"/>
          <w:sz w:val="21"/>
          <w:szCs w:val="21"/>
        </w:rPr>
        <w:t> </w:t>
      </w:r>
      <w:r w:rsidR="00861D5A" w:rsidRPr="00DB4B23">
        <w:rPr>
          <w:rFonts w:asciiTheme="majorHAnsi" w:hAnsiTheme="majorHAnsi"/>
          <w:sz w:val="21"/>
          <w:szCs w:val="21"/>
        </w:rPr>
        <w:t xml:space="preserve">szczególności </w:t>
      </w:r>
      <w:r w:rsidRPr="00DB4B23">
        <w:rPr>
          <w:rFonts w:asciiTheme="majorHAnsi" w:hAnsiTheme="majorHAnsi"/>
          <w:sz w:val="21"/>
          <w:szCs w:val="21"/>
        </w:rPr>
        <w:t xml:space="preserve">obowiązki </w:t>
      </w:r>
      <w:r w:rsidR="0040641E" w:rsidRPr="00DB4B23">
        <w:rPr>
          <w:rFonts w:asciiTheme="majorHAnsi" w:hAnsiTheme="majorHAnsi"/>
          <w:sz w:val="21"/>
          <w:szCs w:val="21"/>
        </w:rPr>
        <w:t>koordynowani</w:t>
      </w:r>
      <w:r w:rsidR="0040641E" w:rsidRPr="00DB4B23">
        <w:rPr>
          <w:rFonts w:asciiTheme="majorHAnsi" w:hAnsiTheme="majorHAnsi"/>
          <w:sz w:val="21"/>
          <w:szCs w:val="21"/>
        </w:rPr>
        <w:t>a</w:t>
      </w:r>
      <w:r w:rsidR="0040641E" w:rsidRPr="00DB4B23">
        <w:rPr>
          <w:rFonts w:asciiTheme="majorHAnsi" w:hAnsiTheme="majorHAnsi"/>
          <w:sz w:val="21"/>
          <w:szCs w:val="21"/>
        </w:rPr>
        <w:t xml:space="preserve"> wszystkich specjalności branż w zakresie odbioru poszczególnych rodzajów robót budowlanych</w:t>
      </w:r>
      <w:r w:rsidR="0040641E" w:rsidRPr="00DB4B23">
        <w:rPr>
          <w:rFonts w:asciiTheme="majorHAnsi" w:hAnsiTheme="majorHAnsi"/>
          <w:sz w:val="21"/>
          <w:szCs w:val="21"/>
        </w:rPr>
        <w:t>.</w:t>
      </w:r>
    </w:p>
    <w:p w14:paraId="75029DD1" w14:textId="2A19F0A7" w:rsidR="003B715D" w:rsidRDefault="003C6575" w:rsidP="00DA56E4">
      <w:pPr>
        <w:spacing w:after="0"/>
        <w:ind w:firstLine="284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Zapewnienie</w:t>
      </w:r>
      <w:r w:rsidR="00170177">
        <w:rPr>
          <w:rFonts w:asciiTheme="majorHAnsi" w:hAnsiTheme="majorHAnsi"/>
          <w:sz w:val="21"/>
          <w:szCs w:val="21"/>
        </w:rPr>
        <w:t xml:space="preserve"> odbioru</w:t>
      </w:r>
      <w:r>
        <w:rPr>
          <w:rFonts w:asciiTheme="majorHAnsi" w:hAnsiTheme="majorHAnsi"/>
          <w:sz w:val="21"/>
          <w:szCs w:val="21"/>
        </w:rPr>
        <w:t xml:space="preserve"> </w:t>
      </w:r>
      <w:r w:rsidR="00170177">
        <w:rPr>
          <w:rFonts w:asciiTheme="majorHAnsi" w:hAnsiTheme="majorHAnsi"/>
          <w:sz w:val="21"/>
          <w:szCs w:val="21"/>
        </w:rPr>
        <w:t xml:space="preserve">robót pozostałych specjalności leży </w:t>
      </w:r>
      <w:r w:rsidR="00BA45AF">
        <w:rPr>
          <w:rFonts w:asciiTheme="majorHAnsi" w:hAnsiTheme="majorHAnsi"/>
          <w:sz w:val="21"/>
          <w:szCs w:val="21"/>
        </w:rPr>
        <w:t xml:space="preserve">po stronie Wykonawcy i </w:t>
      </w:r>
      <w:r w:rsidR="00170177">
        <w:rPr>
          <w:rFonts w:asciiTheme="majorHAnsi" w:hAnsiTheme="majorHAnsi"/>
          <w:sz w:val="21"/>
          <w:szCs w:val="21"/>
        </w:rPr>
        <w:t xml:space="preserve">ich wynagrodzenie </w:t>
      </w:r>
      <w:r w:rsidR="00DB4B23" w:rsidRPr="00DB4B23">
        <w:rPr>
          <w:rFonts w:asciiTheme="majorHAnsi" w:hAnsiTheme="majorHAnsi"/>
          <w:sz w:val="21"/>
          <w:szCs w:val="21"/>
        </w:rPr>
        <w:t>należy uwzględnić w cenie oferty.</w:t>
      </w:r>
    </w:p>
    <w:p w14:paraId="54E7FE35" w14:textId="77777777" w:rsidR="00DB4B23" w:rsidRPr="00DB4B23" w:rsidRDefault="00DB4B23" w:rsidP="00DA56E4">
      <w:pPr>
        <w:spacing w:after="0"/>
        <w:ind w:firstLine="284"/>
        <w:jc w:val="both"/>
        <w:rPr>
          <w:rFonts w:asciiTheme="majorHAnsi" w:hAnsiTheme="majorHAnsi"/>
          <w:sz w:val="21"/>
          <w:szCs w:val="21"/>
        </w:rPr>
      </w:pPr>
    </w:p>
    <w:p w14:paraId="408D9DE6" w14:textId="77777777" w:rsidR="00DB4B23" w:rsidRDefault="00DB4B23" w:rsidP="00DA56E4">
      <w:pPr>
        <w:spacing w:after="0"/>
        <w:ind w:firstLine="284"/>
        <w:jc w:val="both"/>
        <w:rPr>
          <w:rFonts w:asciiTheme="majorHAnsi" w:hAnsiTheme="majorHAnsi"/>
          <w:color w:val="00B050"/>
          <w:sz w:val="21"/>
          <w:szCs w:val="21"/>
        </w:rPr>
      </w:pPr>
    </w:p>
    <w:sectPr w:rsidR="00DB4B23" w:rsidSect="00DB4B23">
      <w:pgSz w:w="11906" w:h="16838"/>
      <w:pgMar w:top="1134" w:right="1416" w:bottom="28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 w15:restartNumberingAfterBreak="0">
    <w:nsid w:val="176B1939"/>
    <w:multiLevelType w:val="hybridMultilevel"/>
    <w:tmpl w:val="C570074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26CA4F9A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1B0E62"/>
    <w:multiLevelType w:val="hybridMultilevel"/>
    <w:tmpl w:val="83EA2360"/>
    <w:lvl w:ilvl="0" w:tplc="AB766300">
      <w:start w:val="4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E383C"/>
    <w:multiLevelType w:val="hybridMultilevel"/>
    <w:tmpl w:val="42DEA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6" w15:restartNumberingAfterBreak="0">
    <w:nsid w:val="33882CA5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A0752"/>
    <w:multiLevelType w:val="hybridMultilevel"/>
    <w:tmpl w:val="6B006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00B2F"/>
    <w:multiLevelType w:val="hybridMultilevel"/>
    <w:tmpl w:val="17D2206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997129"/>
    <w:multiLevelType w:val="hybridMultilevel"/>
    <w:tmpl w:val="6B54030A"/>
    <w:lvl w:ilvl="0" w:tplc="296C6C2C">
      <w:start w:val="4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044E5"/>
    <w:multiLevelType w:val="hybridMultilevel"/>
    <w:tmpl w:val="8C8EBB6C"/>
    <w:lvl w:ilvl="0" w:tplc="1EAC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52B2E"/>
    <w:multiLevelType w:val="hybridMultilevel"/>
    <w:tmpl w:val="57F6D1F6"/>
    <w:lvl w:ilvl="0" w:tplc="4042A5C0">
      <w:start w:val="4"/>
      <w:numFmt w:val="decimal"/>
      <w:lvlText w:val="%1.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59CC314F"/>
    <w:multiLevelType w:val="hybridMultilevel"/>
    <w:tmpl w:val="2B9A0B48"/>
    <w:lvl w:ilvl="0" w:tplc="2676E6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A583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31"/>
  </w:num>
  <w:num w:numId="4">
    <w:abstractNumId w:val="0"/>
  </w:num>
  <w:num w:numId="5">
    <w:abstractNumId w:val="15"/>
  </w:num>
  <w:num w:numId="6">
    <w:abstractNumId w:val="32"/>
  </w:num>
  <w:num w:numId="7">
    <w:abstractNumId w:val="24"/>
  </w:num>
  <w:num w:numId="8">
    <w:abstractNumId w:val="8"/>
  </w:num>
  <w:num w:numId="9">
    <w:abstractNumId w:val="19"/>
  </w:num>
  <w:num w:numId="10">
    <w:abstractNumId w:val="26"/>
  </w:num>
  <w:num w:numId="11">
    <w:abstractNumId w:val="12"/>
  </w:num>
  <w:num w:numId="12">
    <w:abstractNumId w:val="16"/>
  </w:num>
  <w:num w:numId="13">
    <w:abstractNumId w:val="7"/>
  </w:num>
  <w:num w:numId="14">
    <w:abstractNumId w:val="30"/>
  </w:num>
  <w:num w:numId="15">
    <w:abstractNumId w:val="27"/>
  </w:num>
  <w:num w:numId="16">
    <w:abstractNumId w:val="23"/>
  </w:num>
  <w:num w:numId="17">
    <w:abstractNumId w:val="28"/>
  </w:num>
  <w:num w:numId="18">
    <w:abstractNumId w:val="17"/>
  </w:num>
  <w:num w:numId="19">
    <w:abstractNumId w:val="14"/>
  </w:num>
  <w:num w:numId="20">
    <w:abstractNumId w:val="21"/>
  </w:num>
  <w:num w:numId="21">
    <w:abstractNumId w:val="11"/>
  </w:num>
  <w:num w:numId="22">
    <w:abstractNumId w:val="25"/>
  </w:num>
  <w:num w:numId="23">
    <w:abstractNumId w:val="13"/>
  </w:num>
  <w:num w:numId="24">
    <w:abstractNumId w:val="22"/>
  </w:num>
  <w:num w:numId="25">
    <w:abstractNumId w:val="18"/>
  </w:num>
  <w:num w:numId="26">
    <w:abstractNumId w:val="20"/>
  </w:num>
  <w:num w:numId="2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3AE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0F67A1"/>
    <w:rsid w:val="0010653A"/>
    <w:rsid w:val="001069D6"/>
    <w:rsid w:val="00110D54"/>
    <w:rsid w:val="001132D7"/>
    <w:rsid w:val="0012054A"/>
    <w:rsid w:val="00126C96"/>
    <w:rsid w:val="001407B9"/>
    <w:rsid w:val="001674E9"/>
    <w:rsid w:val="00170177"/>
    <w:rsid w:val="00174801"/>
    <w:rsid w:val="00185C72"/>
    <w:rsid w:val="00187524"/>
    <w:rsid w:val="00190334"/>
    <w:rsid w:val="001918FB"/>
    <w:rsid w:val="00192759"/>
    <w:rsid w:val="0019308F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A3892"/>
    <w:rsid w:val="002B0357"/>
    <w:rsid w:val="002C1D7A"/>
    <w:rsid w:val="002C577D"/>
    <w:rsid w:val="002D3896"/>
    <w:rsid w:val="002D5306"/>
    <w:rsid w:val="002E5A45"/>
    <w:rsid w:val="002F2ACB"/>
    <w:rsid w:val="003015B2"/>
    <w:rsid w:val="003027CC"/>
    <w:rsid w:val="0030304A"/>
    <w:rsid w:val="003073CD"/>
    <w:rsid w:val="003079C5"/>
    <w:rsid w:val="0031198C"/>
    <w:rsid w:val="00320645"/>
    <w:rsid w:val="003349E1"/>
    <w:rsid w:val="00341BC9"/>
    <w:rsid w:val="00346777"/>
    <w:rsid w:val="00370E7D"/>
    <w:rsid w:val="00373DD0"/>
    <w:rsid w:val="00375CD1"/>
    <w:rsid w:val="003767BD"/>
    <w:rsid w:val="00380F14"/>
    <w:rsid w:val="00387D66"/>
    <w:rsid w:val="003933AC"/>
    <w:rsid w:val="003A1887"/>
    <w:rsid w:val="003A22D0"/>
    <w:rsid w:val="003A26A3"/>
    <w:rsid w:val="003A2B08"/>
    <w:rsid w:val="003A31A6"/>
    <w:rsid w:val="003A474F"/>
    <w:rsid w:val="003B11A6"/>
    <w:rsid w:val="003B542E"/>
    <w:rsid w:val="003B715D"/>
    <w:rsid w:val="003C6575"/>
    <w:rsid w:val="003C6FD9"/>
    <w:rsid w:val="003D1590"/>
    <w:rsid w:val="003E0641"/>
    <w:rsid w:val="003F6AF3"/>
    <w:rsid w:val="00401A0B"/>
    <w:rsid w:val="0040641E"/>
    <w:rsid w:val="0041184D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974B6"/>
    <w:rsid w:val="004A0291"/>
    <w:rsid w:val="004C512E"/>
    <w:rsid w:val="004C547B"/>
    <w:rsid w:val="004C7C4F"/>
    <w:rsid w:val="004D1215"/>
    <w:rsid w:val="004D17A8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8452E"/>
    <w:rsid w:val="0058574F"/>
    <w:rsid w:val="005935F3"/>
    <w:rsid w:val="00596674"/>
    <w:rsid w:val="00596951"/>
    <w:rsid w:val="005A2012"/>
    <w:rsid w:val="005A2384"/>
    <w:rsid w:val="005C0ADD"/>
    <w:rsid w:val="005E3479"/>
    <w:rsid w:val="005F2C3A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77BAA"/>
    <w:rsid w:val="006926DD"/>
    <w:rsid w:val="00696BC8"/>
    <w:rsid w:val="00697841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3106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B738F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56EA"/>
    <w:rsid w:val="008576F5"/>
    <w:rsid w:val="00861D5A"/>
    <w:rsid w:val="008C3221"/>
    <w:rsid w:val="008C4916"/>
    <w:rsid w:val="008C7112"/>
    <w:rsid w:val="008C7DA0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221D"/>
    <w:rsid w:val="00983295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576A"/>
    <w:rsid w:val="00AC74AC"/>
    <w:rsid w:val="00AD1275"/>
    <w:rsid w:val="00AD5919"/>
    <w:rsid w:val="00AD6048"/>
    <w:rsid w:val="00AF6B4B"/>
    <w:rsid w:val="00AF7DA9"/>
    <w:rsid w:val="00B062B3"/>
    <w:rsid w:val="00B077AD"/>
    <w:rsid w:val="00B13D17"/>
    <w:rsid w:val="00B16504"/>
    <w:rsid w:val="00B32193"/>
    <w:rsid w:val="00B45F1E"/>
    <w:rsid w:val="00B6380E"/>
    <w:rsid w:val="00B70F23"/>
    <w:rsid w:val="00B760D8"/>
    <w:rsid w:val="00B77529"/>
    <w:rsid w:val="00B87248"/>
    <w:rsid w:val="00B95BAD"/>
    <w:rsid w:val="00BA3B3A"/>
    <w:rsid w:val="00BA45AF"/>
    <w:rsid w:val="00BA6469"/>
    <w:rsid w:val="00BA7F11"/>
    <w:rsid w:val="00BB3E8E"/>
    <w:rsid w:val="00BB3F35"/>
    <w:rsid w:val="00BC0942"/>
    <w:rsid w:val="00BD2EB7"/>
    <w:rsid w:val="00BD5D24"/>
    <w:rsid w:val="00BE14C2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825AA"/>
    <w:rsid w:val="00C85007"/>
    <w:rsid w:val="00C86D4F"/>
    <w:rsid w:val="00C9475F"/>
    <w:rsid w:val="00CA0C32"/>
    <w:rsid w:val="00CA57CC"/>
    <w:rsid w:val="00CB7B12"/>
    <w:rsid w:val="00CC2E43"/>
    <w:rsid w:val="00CC73AB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60ED9"/>
    <w:rsid w:val="00D7190D"/>
    <w:rsid w:val="00D74054"/>
    <w:rsid w:val="00D868CA"/>
    <w:rsid w:val="00D95FC6"/>
    <w:rsid w:val="00DA24BB"/>
    <w:rsid w:val="00DA56E4"/>
    <w:rsid w:val="00DA7528"/>
    <w:rsid w:val="00DB22A4"/>
    <w:rsid w:val="00DB4B23"/>
    <w:rsid w:val="00DB4F98"/>
    <w:rsid w:val="00DC0E56"/>
    <w:rsid w:val="00DC1A2E"/>
    <w:rsid w:val="00DE71A4"/>
    <w:rsid w:val="00DF2B42"/>
    <w:rsid w:val="00E04552"/>
    <w:rsid w:val="00E26208"/>
    <w:rsid w:val="00E426D6"/>
    <w:rsid w:val="00E43590"/>
    <w:rsid w:val="00E459CD"/>
    <w:rsid w:val="00E50C5F"/>
    <w:rsid w:val="00E53C4C"/>
    <w:rsid w:val="00E61AD5"/>
    <w:rsid w:val="00E63EF1"/>
    <w:rsid w:val="00E6760E"/>
    <w:rsid w:val="00E67FD6"/>
    <w:rsid w:val="00E71333"/>
    <w:rsid w:val="00E75263"/>
    <w:rsid w:val="00EA0C09"/>
    <w:rsid w:val="00EA1259"/>
    <w:rsid w:val="00EA3CD9"/>
    <w:rsid w:val="00EA7489"/>
    <w:rsid w:val="00EB1930"/>
    <w:rsid w:val="00EB53F6"/>
    <w:rsid w:val="00EC1AC1"/>
    <w:rsid w:val="00EC6726"/>
    <w:rsid w:val="00ED4211"/>
    <w:rsid w:val="00ED44AD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964D7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3DAC1E1"/>
  <w15:docId w15:val="{04116C15-106B-4D42-889A-70FB0BE4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B2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71B9A-6C02-4DB5-BBCF-15C938F2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9</cp:revision>
  <cp:lastPrinted>2021-10-26T08:52:00Z</cp:lastPrinted>
  <dcterms:created xsi:type="dcterms:W3CDTF">2021-03-08T10:00:00Z</dcterms:created>
  <dcterms:modified xsi:type="dcterms:W3CDTF">2021-10-26T09:21:00Z</dcterms:modified>
</cp:coreProperties>
</file>