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AFEEF" w14:textId="77777777" w:rsidR="00EB6DD0" w:rsidRPr="004E6C63" w:rsidRDefault="00EB6DD0" w:rsidP="00E66CE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FE3F9E5" w14:textId="77777777" w:rsidR="00EB6DD0" w:rsidRPr="004E6C63" w:rsidRDefault="00EB6DD0" w:rsidP="00EB6DD0">
      <w:pPr>
        <w:jc w:val="center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OGŁOSZENIE</w:t>
      </w:r>
    </w:p>
    <w:p w14:paraId="000AAC12" w14:textId="2B3516FB" w:rsidR="0052341B" w:rsidRPr="004E6C63" w:rsidRDefault="00EB6DD0" w:rsidP="00EB6DD0">
      <w:pPr>
        <w:jc w:val="center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O OTWARTYM NABORZE PARTNERA</w:t>
      </w:r>
      <w:r w:rsidR="00FB12BD">
        <w:rPr>
          <w:rFonts w:asciiTheme="minorHAnsi" w:hAnsiTheme="minorHAnsi" w:cstheme="minorHAnsi"/>
          <w:sz w:val="22"/>
          <w:szCs w:val="22"/>
        </w:rPr>
        <w:t xml:space="preserve"> DODATKOWEGO</w:t>
      </w:r>
      <w:r w:rsidR="00FB12BD">
        <w:rPr>
          <w:rFonts w:asciiTheme="minorHAnsi" w:hAnsiTheme="minorHAnsi" w:cstheme="minorHAnsi"/>
          <w:sz w:val="22"/>
          <w:szCs w:val="22"/>
        </w:rPr>
        <w:br/>
      </w:r>
      <w:r w:rsidRPr="004E6C63">
        <w:rPr>
          <w:rFonts w:asciiTheme="minorHAnsi" w:hAnsiTheme="minorHAnsi" w:cstheme="minorHAnsi"/>
          <w:sz w:val="22"/>
          <w:szCs w:val="22"/>
        </w:rPr>
        <w:t xml:space="preserve"> DO WSPÓŁPRACY W CELU REALIZACJI PROJEKTU</w:t>
      </w:r>
    </w:p>
    <w:p w14:paraId="051EE44F" w14:textId="77777777" w:rsidR="00EB6DD0" w:rsidRPr="004E6C63" w:rsidRDefault="00EB6DD0" w:rsidP="00EB6DD0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14:paraId="52D0BB49" w14:textId="1D69F9FC" w:rsidR="00EB6DD0" w:rsidRPr="004E6C63" w:rsidRDefault="00EB6DD0" w:rsidP="00EB6DD0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4E6C63">
        <w:rPr>
          <w:rFonts w:asciiTheme="minorHAnsi" w:hAnsiTheme="minorHAnsi" w:cstheme="minorHAnsi"/>
          <w:i/>
          <w:iCs/>
          <w:sz w:val="22"/>
          <w:szCs w:val="22"/>
        </w:rPr>
        <w:t>pn. : „Utworzenie i wsparcie funkcjonowania Branżowego Centrum Umiejętności w dziedzinie mechanizacji rolnictwa w Zespole Szkół</w:t>
      </w:r>
      <w:r w:rsidR="008B4999">
        <w:rPr>
          <w:rFonts w:asciiTheme="minorHAnsi" w:hAnsiTheme="minorHAnsi" w:cstheme="minorHAnsi"/>
          <w:i/>
          <w:iCs/>
          <w:sz w:val="22"/>
          <w:szCs w:val="22"/>
        </w:rPr>
        <w:t xml:space="preserve"> Centrum Kształcenia Rolniczego </w:t>
      </w:r>
      <w:r w:rsidRPr="004E6C63">
        <w:rPr>
          <w:rFonts w:asciiTheme="minorHAnsi" w:hAnsiTheme="minorHAnsi" w:cstheme="minorHAnsi"/>
          <w:i/>
          <w:iCs/>
          <w:sz w:val="22"/>
          <w:szCs w:val="22"/>
        </w:rPr>
        <w:t xml:space="preserve"> w Krzelowie”</w:t>
      </w:r>
    </w:p>
    <w:p w14:paraId="064E1EB0" w14:textId="7DFC0087" w:rsidR="00EB6DD0" w:rsidRPr="004E6C63" w:rsidRDefault="00EB6DD0" w:rsidP="00EB6DD0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14:paraId="47AD3CE5" w14:textId="4DFE0196" w:rsidR="00EB6DD0" w:rsidRPr="004E6C63" w:rsidRDefault="00EB6DD0" w:rsidP="00EB6DD0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4E6C63">
        <w:rPr>
          <w:rFonts w:asciiTheme="minorHAnsi" w:hAnsiTheme="minorHAnsi" w:cstheme="minorHAnsi"/>
          <w:i/>
          <w:iCs/>
          <w:sz w:val="22"/>
          <w:szCs w:val="22"/>
        </w:rPr>
        <w:t>Zarząd Powiatu Jędrzejowskiego</w:t>
      </w:r>
    </w:p>
    <w:p w14:paraId="683CC495" w14:textId="0B8DE8CE" w:rsidR="00A0045E" w:rsidRPr="004E6C63" w:rsidRDefault="00EB6DD0" w:rsidP="00EB6DD0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4E6C63">
        <w:rPr>
          <w:rFonts w:asciiTheme="minorHAnsi" w:hAnsiTheme="minorHAnsi" w:cstheme="minorHAnsi"/>
          <w:i/>
          <w:iCs/>
          <w:sz w:val="22"/>
          <w:szCs w:val="22"/>
        </w:rPr>
        <w:t>ul. 11 listopada 83, 28-300 Jędrzejów</w:t>
      </w:r>
    </w:p>
    <w:p w14:paraId="5E28D990" w14:textId="602F4207" w:rsidR="00EB6DD0" w:rsidRPr="004E6C63" w:rsidRDefault="00EB6DD0" w:rsidP="00EB6DD0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14:paraId="1004E2C8" w14:textId="31DA2B0E" w:rsidR="00EB6DD0" w:rsidRPr="004E6C63" w:rsidRDefault="00EB6DD0" w:rsidP="00EB6DD0">
      <w:p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Powiat Jędrzejów – jako organ prowadzący Zespół Szkół Centrum Kształcenia Praktycznego w Krzelowie ogłasza otwarty nabór partnera do wspólnego przygotowania i realizacji projektu pn. „Utworzenie i wsparcie funkcjonowania Branżowego Centrum Umiejętności w dziedzinie mechanizacji rolnictwa w Zespole Szkó</w:t>
      </w:r>
      <w:r w:rsidR="008B4999">
        <w:rPr>
          <w:rFonts w:asciiTheme="minorHAnsi" w:hAnsiTheme="minorHAnsi" w:cstheme="minorHAnsi"/>
          <w:sz w:val="22"/>
          <w:szCs w:val="22"/>
        </w:rPr>
        <w:t>ł Centrum Kształcenia Rolnicze</w:t>
      </w:r>
      <w:r w:rsidRPr="004E6C63">
        <w:rPr>
          <w:rFonts w:asciiTheme="minorHAnsi" w:hAnsiTheme="minorHAnsi" w:cstheme="minorHAnsi"/>
          <w:sz w:val="22"/>
          <w:szCs w:val="22"/>
        </w:rPr>
        <w:t xml:space="preserve">go w Krzelowie” w ramach Krajowego Planu Odbudowy i Zwiększania Odporności w Komponencie A „Odporność i konkurencyjność gospodarki”, jako inwestycja A.3.1.1 „Wsparcie rozwoju nowoczesnego kształcenia zawodowego, szkolnictwa wyższego oraz uczenia się przez całe życie”. </w:t>
      </w:r>
    </w:p>
    <w:p w14:paraId="2A702C17" w14:textId="2C5827E7" w:rsidR="00EB6DD0" w:rsidRPr="004E6C63" w:rsidRDefault="00EB6DD0" w:rsidP="00EB6DD0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4CFF8F93" w14:textId="66072E06" w:rsidR="00EB6DD0" w:rsidRPr="004E6C63" w:rsidRDefault="00EB6DD0" w:rsidP="00EB6DD0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CEL PARTNERSTWA: </w:t>
      </w:r>
    </w:p>
    <w:p w14:paraId="3C7D8CF3" w14:textId="77777777" w:rsidR="00EB6DD0" w:rsidRPr="004E6C63" w:rsidRDefault="00EB6DD0" w:rsidP="00EB6DD0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51DA2BF0" w14:textId="77777777" w:rsidR="00EB6DD0" w:rsidRPr="004E6C63" w:rsidRDefault="00EB6DD0" w:rsidP="00EB6DD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Współpraca przy opracowaniu oraz realizacji projektu przygotowywanego w ramach konkursu: „Utworzenie i wsparcie funkcjonowania 120 branżowych centrów umiejętności (BCU), realizujących koncepcję centrów doskonałości zawodowej (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CoVEs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>)”</w:t>
      </w:r>
    </w:p>
    <w:p w14:paraId="62160B9B" w14:textId="77777777" w:rsidR="00EB6DD0" w:rsidRPr="004E6C63" w:rsidRDefault="0082701C" w:rsidP="00EB6DD0">
      <w:pPr>
        <w:pStyle w:val="Akapitzlist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4E6C63">
        <w:rPr>
          <w:rStyle w:val="markedcontent"/>
          <w:rFonts w:asciiTheme="minorHAnsi" w:hAnsiTheme="minorHAnsi" w:cstheme="minorHAnsi"/>
          <w:sz w:val="22"/>
          <w:szCs w:val="22"/>
        </w:rPr>
        <w:t xml:space="preserve">Przedsięwzięcie będzie zrealizowane w obowiązkowym Partnerstwie zgodnie z przyjętymi zasadami </w:t>
      </w:r>
      <w:r w:rsidR="00611BAF" w:rsidRPr="004E6C63">
        <w:rPr>
          <w:rStyle w:val="markedcontent"/>
          <w:rFonts w:asciiTheme="minorHAnsi" w:hAnsiTheme="minorHAnsi" w:cstheme="minorHAnsi"/>
          <w:sz w:val="22"/>
          <w:szCs w:val="22"/>
        </w:rPr>
        <w:t xml:space="preserve">regulaminu konkursu </w:t>
      </w:r>
      <w:r w:rsidRPr="004E6C63">
        <w:rPr>
          <w:rStyle w:val="markedcontent"/>
          <w:rFonts w:asciiTheme="minorHAnsi" w:hAnsiTheme="minorHAnsi" w:cstheme="minorHAnsi"/>
          <w:sz w:val="22"/>
          <w:szCs w:val="22"/>
        </w:rPr>
        <w:t>-</w:t>
      </w:r>
      <w:r w:rsidRPr="004E6C63">
        <w:rPr>
          <w:rFonts w:asciiTheme="minorHAnsi" w:hAnsiTheme="minorHAnsi" w:cstheme="minorHAnsi"/>
          <w:sz w:val="22"/>
          <w:szCs w:val="22"/>
        </w:rPr>
        <w:t xml:space="preserve"> </w:t>
      </w:r>
      <w:r w:rsidRPr="004E6C63">
        <w:rPr>
          <w:rStyle w:val="markedcontent"/>
          <w:rFonts w:asciiTheme="minorHAnsi" w:hAnsiTheme="minorHAnsi" w:cstheme="minorHAnsi"/>
          <w:sz w:val="22"/>
          <w:szCs w:val="22"/>
        </w:rPr>
        <w:t>Organ prowadzący szkołę prowadzącą kształcenie zawodowe (Lider) oraz podmiot branżowy, o którym mowa w pkt. II</w:t>
      </w:r>
      <w:r w:rsidR="00611BAF" w:rsidRPr="004E6C63">
        <w:rPr>
          <w:rStyle w:val="markedcontent"/>
          <w:rFonts w:asciiTheme="minorHAnsi" w:hAnsiTheme="minorHAnsi" w:cstheme="minorHAnsi"/>
          <w:sz w:val="22"/>
          <w:szCs w:val="22"/>
        </w:rPr>
        <w:t xml:space="preserve"> ogłoszenia</w:t>
      </w:r>
      <w:r w:rsidRPr="004E6C63">
        <w:rPr>
          <w:rStyle w:val="markedcontent"/>
          <w:rFonts w:asciiTheme="minorHAnsi" w:hAnsiTheme="minorHAnsi" w:cstheme="minorHAnsi"/>
          <w:sz w:val="22"/>
          <w:szCs w:val="22"/>
        </w:rPr>
        <w:t xml:space="preserve">. </w:t>
      </w:r>
    </w:p>
    <w:p w14:paraId="56FC0AE6" w14:textId="77777777" w:rsidR="00EB6DD0" w:rsidRPr="004E6C63" w:rsidRDefault="00340442" w:rsidP="00EB6DD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Współpraca Partnera z Liderem na etapie składania wniosku o dofinansowanie polegać będzie na przygotowaniu wniosku projektowego, w szczególności w zakresie opisów merytorycznych, budżetu projektu, dostarczeniu wszelkiej niezbędnej dokumentacji oraz danych dotyczących Partnera niezbędnych na potrzeby uzupełnienia dokumentacji/wniosku. </w:t>
      </w:r>
      <w:r w:rsidR="00EB6DD0" w:rsidRPr="004E6C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5D7A57" w14:textId="5C92B3C6" w:rsidR="00EB6DD0" w:rsidRPr="004E6C63" w:rsidRDefault="00340442" w:rsidP="00EB6DD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Dalsza współpraca, po otrzymaniu dotacji, polegać będzie na uczestniczeniu w realizacji projektu na każdym jego etapie, w tym na wspieraniu zarządzania projektem oraz przygotowaniu dokumentów sprawozdawczych wskazanych przez instytucje finansującą oraz wszystkie działania niezbędne do osiągnięcia i należytego wykonania projektu. Szczegółowy zakres przedsięwzięcia będzie zgodny z regulaminem konkursu pn.: „Utworzenie i wsparcie funkcjonowania 120 branżowych centrów umiejętności (BCU), realizujących koncepcję centrów doskonałości zawodowej (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CoVEs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)”, zamieszczonym na stronie </w:t>
      </w:r>
      <w:hyperlink r:id="rId9" w:history="1">
        <w:r w:rsidRPr="004E6C63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https://www.frse.org.pl/kpo-bcu-wnioskowanie</w:t>
        </w:r>
      </w:hyperlink>
      <w:r w:rsidRPr="004E6C63">
        <w:rPr>
          <w:rFonts w:asciiTheme="minorHAnsi" w:hAnsiTheme="minorHAnsi" w:cstheme="minorHAnsi"/>
          <w:sz w:val="22"/>
          <w:szCs w:val="22"/>
        </w:rPr>
        <w:t>.</w:t>
      </w:r>
    </w:p>
    <w:p w14:paraId="030798FC" w14:textId="0B035EEA" w:rsidR="00EB6DD0" w:rsidRPr="004E6C63" w:rsidRDefault="00EB6DD0" w:rsidP="00EB6D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5CE551" w14:textId="7FA61C13" w:rsidR="00EB6DD0" w:rsidRPr="004E6C63" w:rsidRDefault="00EB6DD0" w:rsidP="00EB6DD0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PLANOWANY TERMIN REALIZACJI PROEJKTU: </w:t>
      </w:r>
    </w:p>
    <w:p w14:paraId="22900A21" w14:textId="2CC0A771" w:rsidR="00EB6DD0" w:rsidRPr="004E6C63" w:rsidRDefault="00EB6DD0" w:rsidP="00EB6DD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Zgodnie z regulaminem Konkursu zamieszczonym na stronie </w:t>
      </w:r>
      <w:hyperlink r:id="rId10" w:history="1">
        <w:r w:rsidRPr="004E6C63">
          <w:rPr>
            <w:rStyle w:val="Hipercze"/>
            <w:rFonts w:asciiTheme="minorHAnsi" w:hAnsiTheme="minorHAnsi" w:cstheme="minorHAnsi"/>
            <w:sz w:val="22"/>
            <w:szCs w:val="22"/>
          </w:rPr>
          <w:t>https://www.frse.org.pl/kpo-bcu-wnioskowanie</w:t>
        </w:r>
      </w:hyperlink>
    </w:p>
    <w:p w14:paraId="75E45C82" w14:textId="54BDEBD9" w:rsidR="00EB6DD0" w:rsidRPr="004E6C63" w:rsidRDefault="00EB6DD0" w:rsidP="00EB6DD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545B1CB0" w14:textId="4D11DD85" w:rsidR="00EB6DD0" w:rsidRPr="004E6C63" w:rsidRDefault="00EB6DD0" w:rsidP="00AE7B7A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b/>
          <w:bCs/>
          <w:sz w:val="22"/>
          <w:szCs w:val="22"/>
        </w:rPr>
        <w:t>WYMAGANIA WOBEC PARTNERA</w:t>
      </w:r>
      <w:r w:rsidRPr="004E6C6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F68DFF6" w14:textId="77777777" w:rsidR="00FB12BD" w:rsidRDefault="00FB12BD" w:rsidP="00A0045E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828FA0B" w14:textId="3FF6A445" w:rsidR="00B61359" w:rsidRPr="00FB12BD" w:rsidRDefault="00FB12BD" w:rsidP="00A0045E">
      <w:pPr>
        <w:jc w:val="both"/>
        <w:rPr>
          <w:rFonts w:asciiTheme="minorHAnsi" w:hAnsiTheme="minorHAnsi" w:cstheme="minorHAnsi"/>
          <w:sz w:val="22"/>
          <w:szCs w:val="22"/>
        </w:rPr>
      </w:pPr>
      <w:r w:rsidRPr="00FB12BD">
        <w:rPr>
          <w:rFonts w:asciiTheme="minorHAnsi" w:hAnsiTheme="minorHAnsi" w:cstheme="minorHAnsi"/>
          <w:sz w:val="22"/>
          <w:szCs w:val="22"/>
        </w:rPr>
        <w:t xml:space="preserve">Wymaganiem obligatoryjnym od partnera dodatkowego jest prowadzenie statutowej działalności właściwej </w:t>
      </w:r>
      <w:r>
        <w:rPr>
          <w:rFonts w:asciiTheme="minorHAnsi" w:hAnsiTheme="minorHAnsi" w:cstheme="minorHAnsi"/>
          <w:sz w:val="22"/>
          <w:szCs w:val="22"/>
        </w:rPr>
        <w:t>dla dziedziny – mechanizacja rolnictwa</w:t>
      </w:r>
      <w:r w:rsidRPr="00FB12BD">
        <w:rPr>
          <w:rFonts w:asciiTheme="minorHAnsi" w:hAnsiTheme="minorHAnsi" w:cstheme="minorHAnsi"/>
          <w:sz w:val="22"/>
          <w:szCs w:val="22"/>
        </w:rPr>
        <w:t>. Partnerami dodatkowymi mogą być</w:t>
      </w:r>
      <w:r>
        <w:rPr>
          <w:rFonts w:asciiTheme="minorHAnsi" w:hAnsiTheme="minorHAnsi" w:cstheme="minorHAnsi"/>
          <w:sz w:val="22"/>
          <w:szCs w:val="22"/>
        </w:rPr>
        <w:t xml:space="preserve"> np. </w:t>
      </w:r>
      <w:r w:rsidRPr="00FB12BD">
        <w:rPr>
          <w:rFonts w:asciiTheme="minorHAnsi" w:hAnsiTheme="minorHAnsi" w:cstheme="minorHAnsi"/>
          <w:sz w:val="22"/>
          <w:szCs w:val="22"/>
        </w:rPr>
        <w:t xml:space="preserve">organizacje branżowe, instytuty badawcze, ośrodki badawczo-rozwojowe, uczelnie prowadząc kształcenie na kierunkach </w:t>
      </w:r>
      <w:r>
        <w:rPr>
          <w:rFonts w:asciiTheme="minorHAnsi" w:hAnsiTheme="minorHAnsi" w:cstheme="minorHAnsi"/>
          <w:sz w:val="22"/>
          <w:szCs w:val="22"/>
        </w:rPr>
        <w:t>właściwych dla danej dziedziny</w:t>
      </w:r>
      <w:r w:rsidRPr="00FB12BD">
        <w:rPr>
          <w:rFonts w:asciiTheme="minorHAnsi" w:hAnsiTheme="minorHAnsi" w:cstheme="minorHAnsi"/>
          <w:sz w:val="22"/>
          <w:szCs w:val="22"/>
        </w:rPr>
        <w:t>.</w:t>
      </w:r>
    </w:p>
    <w:p w14:paraId="02D3935B" w14:textId="77777777" w:rsidR="00AE7B7A" w:rsidRPr="004E6C63" w:rsidRDefault="00AE7B7A" w:rsidP="00345D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698C83" w14:textId="77777777" w:rsidR="00B61359" w:rsidRPr="004E6C63" w:rsidRDefault="00B61359" w:rsidP="00F41F47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b/>
          <w:bCs/>
          <w:sz w:val="22"/>
          <w:szCs w:val="22"/>
        </w:rPr>
        <w:t xml:space="preserve">OPIS DZIAŁAŃ I ZAKRES TEMATYCZNY PROJEKTU </w:t>
      </w:r>
    </w:p>
    <w:p w14:paraId="7336384C" w14:textId="5E353CC7" w:rsidR="00730D1C" w:rsidRPr="004E6C63" w:rsidRDefault="00FE413F" w:rsidP="00B61359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lastRenderedPageBreak/>
        <w:t xml:space="preserve">Utworzenie i wsparcie BCU w dziedzinie </w:t>
      </w:r>
      <w:r w:rsidR="00B61359" w:rsidRPr="004E6C63">
        <w:rPr>
          <w:rFonts w:asciiTheme="minorHAnsi" w:hAnsiTheme="minorHAnsi" w:cstheme="minorHAnsi"/>
          <w:sz w:val="22"/>
          <w:szCs w:val="22"/>
        </w:rPr>
        <w:t>mechanizacji rolnictwa</w:t>
      </w:r>
      <w:r w:rsidRPr="004E6C63">
        <w:rPr>
          <w:rFonts w:asciiTheme="minorHAnsi" w:hAnsiTheme="minorHAnsi" w:cstheme="minorHAnsi"/>
          <w:sz w:val="22"/>
          <w:szCs w:val="22"/>
        </w:rPr>
        <w:t xml:space="preserve"> odbędzie się poprzez realizację następujących zadań:</w:t>
      </w:r>
    </w:p>
    <w:p w14:paraId="021AB1EA" w14:textId="77777777" w:rsidR="00FE413F" w:rsidRPr="004E6C63" w:rsidRDefault="00FE413F" w:rsidP="001F57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28215E" w14:textId="1AA247EA" w:rsidR="00FE413F" w:rsidRPr="004E6C63" w:rsidRDefault="00FE413F" w:rsidP="00B61359">
      <w:pPr>
        <w:pStyle w:val="Tekstpodstawowy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b/>
          <w:bCs/>
          <w:sz w:val="22"/>
          <w:szCs w:val="22"/>
        </w:rPr>
        <w:t>działania inwestycyjne takie jak:</w:t>
      </w:r>
      <w:r w:rsidRPr="004E6C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94F84D" w14:textId="77777777" w:rsidR="00FE413F" w:rsidRPr="004E6C63" w:rsidRDefault="00FE413F" w:rsidP="00FE413F">
      <w:pPr>
        <w:pStyle w:val="Tekstpodstawowy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 rozbudowa istniejącej infrastruktury na potrzeby BCU i/lub </w:t>
      </w:r>
    </w:p>
    <w:p w14:paraId="11069B0F" w14:textId="77777777" w:rsidR="00FE413F" w:rsidRPr="004E6C63" w:rsidRDefault="00FE413F" w:rsidP="00FE413F">
      <w:pPr>
        <w:pStyle w:val="Tekstpodstawowy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 przebudowa istniejącej infrastruktury na potrzeby BCU i/lub </w:t>
      </w:r>
    </w:p>
    <w:p w14:paraId="4577564E" w14:textId="77777777" w:rsidR="00FE413F" w:rsidRPr="004E6C63" w:rsidRDefault="00FE413F" w:rsidP="00FE413F">
      <w:pPr>
        <w:pStyle w:val="Tekstpodstawowy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 remont (adaptacja) istniejącej infrastruktury na potrzeby BCU </w:t>
      </w:r>
    </w:p>
    <w:p w14:paraId="0E36CF99" w14:textId="77777777" w:rsidR="00FE413F" w:rsidRPr="004E6C63" w:rsidRDefault="00FE413F" w:rsidP="00FE413F">
      <w:pPr>
        <w:pStyle w:val="Tekstpodstawowy"/>
        <w:ind w:left="426"/>
        <w:rPr>
          <w:rFonts w:asciiTheme="minorHAnsi" w:hAnsiTheme="minorHAnsi" w:cstheme="minorHAnsi"/>
          <w:sz w:val="22"/>
          <w:szCs w:val="22"/>
        </w:rPr>
      </w:pPr>
    </w:p>
    <w:p w14:paraId="67C6CB37" w14:textId="77777777" w:rsidR="00FE413F" w:rsidRPr="004E6C63" w:rsidRDefault="00FE413F" w:rsidP="00340442">
      <w:pPr>
        <w:pStyle w:val="Tekstpodstawowy"/>
        <w:ind w:left="709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wraz z niezbędną do eksploatacji infrastrukturą wewnętrzną i instalacjami oraz wraz </w:t>
      </w:r>
      <w:r w:rsidR="00340442" w:rsidRPr="004E6C63">
        <w:rPr>
          <w:rFonts w:asciiTheme="minorHAnsi" w:hAnsiTheme="minorHAnsi" w:cstheme="minorHAnsi"/>
          <w:sz w:val="22"/>
          <w:szCs w:val="22"/>
        </w:rPr>
        <w:t xml:space="preserve">       </w:t>
      </w:r>
      <w:r w:rsidRPr="004E6C63">
        <w:rPr>
          <w:rFonts w:asciiTheme="minorHAnsi" w:hAnsiTheme="minorHAnsi" w:cstheme="minorHAnsi"/>
          <w:sz w:val="22"/>
          <w:szCs w:val="22"/>
        </w:rPr>
        <w:t xml:space="preserve">z zagospodarowaniem otoczenia, zgodnie z ustawą z dnia 7 lipca 1994 r. Prawo budowlane (Dz. U. z 2021, poz. 2351 z 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. zm.) oraz z zachowaniem zasad działalności zrównoważonej środowiskowo, o których mowa w dokumentacji dostępnej na stronie DNSH - zasada nieczynienia znaczącej szkody środowisku (do no 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significant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E6C63">
        <w:rPr>
          <w:rFonts w:asciiTheme="minorHAnsi" w:hAnsiTheme="minorHAnsi" w:cstheme="minorHAnsi"/>
          <w:sz w:val="22"/>
          <w:szCs w:val="22"/>
        </w:rPr>
        <w:t>harm</w:t>
      </w:r>
      <w:proofErr w:type="spellEnd"/>
      <w:r w:rsidRPr="004E6C63">
        <w:rPr>
          <w:rFonts w:asciiTheme="minorHAnsi" w:hAnsiTheme="minorHAnsi" w:cstheme="minorHAnsi"/>
          <w:sz w:val="22"/>
          <w:szCs w:val="22"/>
        </w:rPr>
        <w:t xml:space="preserve">) - Krajowy Plan Odbudowy - Portal Gov.pl (www.gov.pl), zwanej zasadą DNSH1 </w:t>
      </w:r>
    </w:p>
    <w:p w14:paraId="506EE461" w14:textId="77777777" w:rsidR="00340442" w:rsidRPr="004E6C63" w:rsidRDefault="00340442" w:rsidP="00FE413F">
      <w:pPr>
        <w:pStyle w:val="Tekstpodstawowy"/>
        <w:ind w:left="426"/>
        <w:rPr>
          <w:rFonts w:asciiTheme="minorHAnsi" w:hAnsiTheme="minorHAnsi" w:cstheme="minorHAnsi"/>
          <w:sz w:val="22"/>
          <w:szCs w:val="22"/>
        </w:rPr>
      </w:pPr>
    </w:p>
    <w:p w14:paraId="7DE152A2" w14:textId="77777777" w:rsidR="00B61359" w:rsidRPr="004E6C63" w:rsidRDefault="00FE413F" w:rsidP="00B61359">
      <w:pPr>
        <w:pStyle w:val="Tekstpodstawowy"/>
        <w:numPr>
          <w:ilvl w:val="0"/>
          <w:numId w:val="19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4E6C63">
        <w:rPr>
          <w:rFonts w:asciiTheme="minorHAnsi" w:hAnsiTheme="minorHAnsi" w:cstheme="minorHAnsi"/>
          <w:b/>
          <w:bCs/>
          <w:sz w:val="22"/>
          <w:szCs w:val="22"/>
        </w:rPr>
        <w:t>zakup wyposażenia</w:t>
      </w:r>
      <w:r w:rsidRPr="004E6C63">
        <w:rPr>
          <w:rFonts w:asciiTheme="minorHAnsi" w:hAnsiTheme="minorHAnsi" w:cstheme="minorHAnsi"/>
          <w:sz w:val="22"/>
          <w:szCs w:val="22"/>
        </w:rPr>
        <w:t xml:space="preserve"> rozumianego w szczególności jako: maszyny, sprzęt, urządzenia techniczne i materiały eksploatacyjne w zakresie związanym z funkcjonowaniem centrów, </w:t>
      </w:r>
    </w:p>
    <w:p w14:paraId="20C709FB" w14:textId="77777777" w:rsidR="00B61359" w:rsidRPr="004E6C63" w:rsidRDefault="00FE413F" w:rsidP="00B61359">
      <w:pPr>
        <w:pStyle w:val="Tekstpodstawowy"/>
        <w:numPr>
          <w:ilvl w:val="0"/>
          <w:numId w:val="19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4E6C63">
        <w:rPr>
          <w:rFonts w:asciiTheme="minorHAnsi" w:hAnsiTheme="minorHAnsi" w:cstheme="minorHAnsi"/>
          <w:b/>
          <w:bCs/>
          <w:sz w:val="22"/>
          <w:szCs w:val="22"/>
        </w:rPr>
        <w:t>utworzenie struktury instytucjonalnej</w:t>
      </w:r>
      <w:r w:rsidRPr="004E6C63">
        <w:rPr>
          <w:rFonts w:asciiTheme="minorHAnsi" w:hAnsiTheme="minorHAnsi" w:cstheme="minorHAnsi"/>
          <w:sz w:val="22"/>
          <w:szCs w:val="22"/>
        </w:rPr>
        <w:t xml:space="preserve"> rozumianej jako wpisanie BCU do przepisów prawa oświatowego, powołanie Rady BCU, </w:t>
      </w:r>
    </w:p>
    <w:p w14:paraId="3EC45B7C" w14:textId="4C101A20" w:rsidR="00FE413F" w:rsidRPr="004E6C63" w:rsidRDefault="00FE413F" w:rsidP="00B61359">
      <w:pPr>
        <w:pStyle w:val="Tekstpodstawowy"/>
        <w:numPr>
          <w:ilvl w:val="0"/>
          <w:numId w:val="19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4E6C63">
        <w:rPr>
          <w:rFonts w:asciiTheme="minorHAnsi" w:hAnsiTheme="minorHAnsi" w:cstheme="minorHAnsi"/>
          <w:b/>
          <w:bCs/>
          <w:sz w:val="22"/>
          <w:szCs w:val="22"/>
        </w:rPr>
        <w:t>zatrudnienie pracowników centrum</w:t>
      </w:r>
      <w:r w:rsidRPr="004E6C63">
        <w:rPr>
          <w:rFonts w:asciiTheme="minorHAnsi" w:hAnsiTheme="minorHAnsi" w:cstheme="minorHAnsi"/>
          <w:sz w:val="22"/>
          <w:szCs w:val="22"/>
        </w:rPr>
        <w:t xml:space="preserve">, w tym trenerów i szkoleniowców, przygotowanie dokumentacji programowej dla szkoleń i kursów realizowanych w centrum. </w:t>
      </w:r>
    </w:p>
    <w:p w14:paraId="0DF67EB7" w14:textId="77777777" w:rsidR="00340442" w:rsidRPr="004E6C63" w:rsidRDefault="00340442" w:rsidP="00340442">
      <w:pPr>
        <w:pStyle w:val="Tekstpodstawowy"/>
        <w:rPr>
          <w:rFonts w:asciiTheme="minorHAnsi" w:hAnsiTheme="minorHAnsi" w:cstheme="minorHAnsi"/>
          <w:b/>
          <w:bCs/>
          <w:sz w:val="22"/>
          <w:szCs w:val="22"/>
        </w:rPr>
      </w:pPr>
    </w:p>
    <w:p w14:paraId="4467DDB7" w14:textId="77777777" w:rsidR="00340442" w:rsidRPr="004E6C63" w:rsidRDefault="00340442" w:rsidP="00340442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Wsparcie funkcjonowania BCU będzie obejmowało realizację działań w czterech obszarach:</w:t>
      </w:r>
    </w:p>
    <w:p w14:paraId="5FB187E6" w14:textId="77777777" w:rsidR="00340442" w:rsidRPr="004E6C63" w:rsidRDefault="00340442" w:rsidP="00340442">
      <w:pPr>
        <w:pStyle w:val="Tekstpodstawowy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działalność edukacyjno-szkoleniowa, </w:t>
      </w:r>
    </w:p>
    <w:p w14:paraId="38B77B44" w14:textId="77777777" w:rsidR="00340442" w:rsidRPr="004E6C63" w:rsidRDefault="00340442" w:rsidP="00340442">
      <w:pPr>
        <w:pStyle w:val="Tekstpodstawowy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działalność integrująco-wspierająca, </w:t>
      </w:r>
    </w:p>
    <w:p w14:paraId="7200AB14" w14:textId="77777777" w:rsidR="00340442" w:rsidRPr="004E6C63" w:rsidRDefault="00340442" w:rsidP="00340442">
      <w:pPr>
        <w:pStyle w:val="Tekstpodstawowy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działalność innowacyjno-rozwojowa, </w:t>
      </w:r>
    </w:p>
    <w:p w14:paraId="1EB01421" w14:textId="56F34C49" w:rsidR="00340442" w:rsidRPr="004E6C63" w:rsidRDefault="00340442" w:rsidP="00340442">
      <w:pPr>
        <w:pStyle w:val="Tekstpodstawowy"/>
        <w:numPr>
          <w:ilvl w:val="0"/>
          <w:numId w:val="13"/>
        </w:numPr>
        <w:rPr>
          <w:rFonts w:asciiTheme="minorHAnsi" w:hAnsiTheme="minorHAnsi" w:cstheme="minorHAnsi"/>
          <w:b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działalność doradczo-promocyjna.</w:t>
      </w:r>
    </w:p>
    <w:p w14:paraId="4EC27498" w14:textId="77777777" w:rsidR="004E6C63" w:rsidRPr="004E6C63" w:rsidRDefault="004E6C63" w:rsidP="004E6C63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64010530" w14:textId="77777777" w:rsidR="00730D1C" w:rsidRPr="004E6C63" w:rsidRDefault="00730D1C" w:rsidP="00345D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EF6E56" w14:textId="68E42857" w:rsidR="004E6C63" w:rsidRDefault="004E6C63" w:rsidP="00B61359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PLANOWANY ZAKRES DZIAŁAŃ DLA PARTNERA: </w:t>
      </w:r>
    </w:p>
    <w:p w14:paraId="13EC8B38" w14:textId="74A58F40" w:rsidR="004E6C63" w:rsidRDefault="004E6C63" w:rsidP="004E6C63">
      <w:pPr>
        <w:pStyle w:val="Akapitzli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3F6B4C5" w14:textId="77777777" w:rsidR="004E6C63" w:rsidRDefault="004E6C63" w:rsidP="004E6C63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Współpraca z wnioskodawcą podczas przygotowania wniosku projektowego, w zakresie opisów merytorycznych zadań wykonywanych przez Partnera oraz w odpowiednim zakresie budżetu projektu, dostarczanie wszelkich danych dotyczących Partnera niezbędnych do uzupełnienia dokumentacji. </w:t>
      </w:r>
    </w:p>
    <w:p w14:paraId="538BC397" w14:textId="77777777" w:rsidR="004E6C63" w:rsidRDefault="004E6C63" w:rsidP="004E6C63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Uczestniczenie w realizacji projektu na każdym jego etapie, od przygotowania wraz z wnioskodawcą wniosku o dofinansowanie projektu, poprzez wspólną realizację zadań merytorycznych, wspieranie zarządzania projektem, do współudziału w przygotowaniu dokumentów sprawozdawczych wskazanych przez instytucję finansującą. </w:t>
      </w:r>
    </w:p>
    <w:p w14:paraId="069BE54F" w14:textId="77777777" w:rsidR="004E6C63" w:rsidRDefault="004E6C63" w:rsidP="004E6C63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4E6C63">
        <w:rPr>
          <w:rFonts w:asciiTheme="minorHAnsi" w:hAnsiTheme="minorHAnsi" w:cstheme="minorHAnsi"/>
          <w:sz w:val="22"/>
          <w:szCs w:val="22"/>
        </w:rPr>
        <w:t>spółpraca w zakresie działań informacyjno-promocyjnych projektu, zgodnie z obowiązującymi wytycznymi Projektu.</w:t>
      </w:r>
    </w:p>
    <w:p w14:paraId="11D5CF2B" w14:textId="77777777" w:rsidR="004E6C63" w:rsidRDefault="004E6C63" w:rsidP="004E6C63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Wniesienie do projektu niezbędnego potencjału kadrowego, organizacyjnego, technicznego i finansowego. </w:t>
      </w:r>
    </w:p>
    <w:p w14:paraId="0E757507" w14:textId="527951F4" w:rsidR="004E6C63" w:rsidRDefault="004E6C63" w:rsidP="004E6C63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Pr="004E6C63">
        <w:rPr>
          <w:rFonts w:asciiTheme="minorHAnsi" w:hAnsiTheme="minorHAnsi" w:cstheme="minorHAnsi"/>
          <w:sz w:val="22"/>
          <w:szCs w:val="22"/>
        </w:rPr>
        <w:t>nne działania zlecone przez Lidera Projektu niezbędne do osiągnięcia i należytego wykonania projektu.</w:t>
      </w:r>
    </w:p>
    <w:p w14:paraId="1349D35D" w14:textId="77777777" w:rsidR="004E6C63" w:rsidRPr="004E6C63" w:rsidRDefault="004E6C63" w:rsidP="004E6C63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1630DC0E" w14:textId="14FFD086" w:rsidR="00730D1C" w:rsidRPr="004E6C63" w:rsidRDefault="00B61359" w:rsidP="00B61359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E6C63">
        <w:rPr>
          <w:rFonts w:asciiTheme="minorHAnsi" w:hAnsiTheme="minorHAnsi" w:cstheme="minorHAnsi"/>
          <w:b/>
          <w:bCs/>
          <w:sz w:val="22"/>
          <w:szCs w:val="22"/>
        </w:rPr>
        <w:t>KRYTERIA WYBORU PARTNERA</w:t>
      </w:r>
    </w:p>
    <w:p w14:paraId="79F13450" w14:textId="77777777" w:rsidR="00207CCA" w:rsidRPr="004E6C63" w:rsidRDefault="00207CCA" w:rsidP="00345D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F32844" w14:textId="392CA96A" w:rsidR="00B04D30" w:rsidRPr="004E6C63" w:rsidRDefault="00207C8D" w:rsidP="00345D2A">
      <w:p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  <w:u w:val="single"/>
        </w:rPr>
        <w:t>KRYTERIUM OBLIGATORYJNE</w:t>
      </w:r>
      <w:r w:rsidRPr="004E6C6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16C24DF" w14:textId="77777777" w:rsidR="00207C8D" w:rsidRPr="004E6C63" w:rsidRDefault="00207C8D" w:rsidP="00345D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2FA64F" w14:textId="74F9F947" w:rsidR="00207C8D" w:rsidRPr="004E6C63" w:rsidRDefault="00207C8D" w:rsidP="00207C8D">
      <w:p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lastRenderedPageBreak/>
        <w:t xml:space="preserve">Doświadczenie w realizacji przedsięwzięć/projektów/programów dotyczących zadań </w:t>
      </w:r>
      <w:r w:rsidR="00FB12BD">
        <w:rPr>
          <w:rFonts w:asciiTheme="minorHAnsi" w:hAnsiTheme="minorHAnsi" w:cstheme="minorHAnsi"/>
          <w:sz w:val="22"/>
          <w:szCs w:val="22"/>
        </w:rPr>
        <w:t xml:space="preserve">w dziedzinie 92. </w:t>
      </w:r>
      <w:r w:rsidR="00AA0779">
        <w:rPr>
          <w:rFonts w:asciiTheme="minorHAnsi" w:hAnsiTheme="minorHAnsi" w:cstheme="minorHAnsi"/>
          <w:sz w:val="22"/>
          <w:szCs w:val="22"/>
        </w:rPr>
        <w:t>mechanizacja rolnictwa</w:t>
      </w:r>
    </w:p>
    <w:p w14:paraId="1B5F821D" w14:textId="47192C3F" w:rsidR="00207C8D" w:rsidRPr="004E6C63" w:rsidRDefault="00207C8D" w:rsidP="00207C8D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Mniej niż 3 – 1 pkt</w:t>
      </w:r>
    </w:p>
    <w:p w14:paraId="2BC348C0" w14:textId="18C4D996" w:rsidR="00207C8D" w:rsidRPr="004E6C63" w:rsidRDefault="00207C8D" w:rsidP="00207C8D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Powyżej 3 do 5 – 2 pkt</w:t>
      </w:r>
    </w:p>
    <w:p w14:paraId="52DC1267" w14:textId="6CBAC5C6" w:rsidR="00207C8D" w:rsidRPr="004E6C63" w:rsidRDefault="00207C8D" w:rsidP="00207C8D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Powyżej 5 – 3 pkt</w:t>
      </w:r>
    </w:p>
    <w:p w14:paraId="0CA72661" w14:textId="54422A8D" w:rsidR="00345D2A" w:rsidRPr="004E6C63" w:rsidRDefault="00345D2A">
      <w:pPr>
        <w:rPr>
          <w:rFonts w:asciiTheme="minorHAnsi" w:hAnsiTheme="minorHAnsi" w:cstheme="minorHAnsi"/>
          <w:sz w:val="22"/>
          <w:szCs w:val="22"/>
        </w:rPr>
      </w:pPr>
    </w:p>
    <w:p w14:paraId="0967332D" w14:textId="71F4815D" w:rsidR="00207C8D" w:rsidRPr="004E6C63" w:rsidRDefault="00207C8D">
      <w:p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Z wybranym Podmiotem (Oferentem, który uzyskał największą liczbę punktów) zostanie podpisana umowa partnerska, która w sposób szczegółowy określi zadania Lidera i Partnera oraz koszty ich realizacji, zasady zarządzania projektem, sposób przekazywania środków finansowych na realizację zadań oraz inne kluczowe kwestie związane z realizacją projektu, pod warunkiem uzyskania jego dofinansowania.</w:t>
      </w:r>
    </w:p>
    <w:p w14:paraId="7299B4DE" w14:textId="0DBC9227" w:rsidR="00207C8D" w:rsidRPr="004E6C63" w:rsidRDefault="00207C8D">
      <w:pPr>
        <w:rPr>
          <w:rFonts w:asciiTheme="minorHAnsi" w:hAnsiTheme="minorHAnsi" w:cstheme="minorHAnsi"/>
          <w:sz w:val="22"/>
          <w:szCs w:val="22"/>
        </w:rPr>
      </w:pPr>
    </w:p>
    <w:p w14:paraId="163F8C0E" w14:textId="1EECBD2B" w:rsidR="00207C8D" w:rsidRPr="004E6C63" w:rsidRDefault="00207C8D">
      <w:pPr>
        <w:rPr>
          <w:rFonts w:asciiTheme="minorHAnsi" w:hAnsiTheme="minorHAnsi" w:cstheme="minorHAnsi"/>
          <w:sz w:val="22"/>
          <w:szCs w:val="22"/>
        </w:rPr>
      </w:pPr>
    </w:p>
    <w:p w14:paraId="7B21EA6B" w14:textId="0CDA4453" w:rsidR="00207C8D" w:rsidRPr="004E6C63" w:rsidRDefault="00207C8D" w:rsidP="00207C8D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INFORMACJE DODATKOWE: </w:t>
      </w:r>
    </w:p>
    <w:p w14:paraId="2C7BE14C" w14:textId="7B37BAF7" w:rsidR="00207C8D" w:rsidRPr="004E6C63" w:rsidRDefault="00207C8D" w:rsidP="00207C8D">
      <w:pPr>
        <w:rPr>
          <w:rFonts w:asciiTheme="minorHAnsi" w:hAnsiTheme="minorHAnsi" w:cstheme="minorHAnsi"/>
          <w:sz w:val="22"/>
          <w:szCs w:val="22"/>
        </w:rPr>
      </w:pPr>
    </w:p>
    <w:p w14:paraId="06BFDC05" w14:textId="77777777" w:rsidR="00207C8D" w:rsidRPr="004E6C63" w:rsidRDefault="00207C8D" w:rsidP="00207C8D">
      <w:pPr>
        <w:pStyle w:val="Akapitzlist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Ogłaszający nabór zastrzega sobie prawo unieważnienia naboru bez podawania przyczyny, zawieszenia naboru bez podania przyczyny w każdym momencie, przedłużenia terminu rozstrzygnięcia naboru albo innej zmiany niniejszego ogłoszenia. </w:t>
      </w:r>
    </w:p>
    <w:p w14:paraId="6C2E1757" w14:textId="77777777" w:rsidR="00207C8D" w:rsidRPr="004E6C63" w:rsidRDefault="00207C8D" w:rsidP="00207C8D">
      <w:pPr>
        <w:pStyle w:val="Akapitzlist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W przypadku unieważnienia naboru ogłaszający nie ponosi odpowiedzialności za szkody jakie poniósł z tego tytułu podmiot zainteresowany zgłoszeniem swojej kandydatury lub kandydat na Partnera, który dokonał zgłoszenia, w szczególności nie ponosi odpowiedzialności za koszty przygotowania zgłoszenia. </w:t>
      </w:r>
    </w:p>
    <w:p w14:paraId="6BED68E0" w14:textId="77777777" w:rsidR="00207C8D" w:rsidRPr="004E6C63" w:rsidRDefault="00207C8D" w:rsidP="00207C8D">
      <w:pPr>
        <w:pStyle w:val="Akapitzlist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Ogłaszający w wyniku postępowania wybierze tylko jednego Partnera. </w:t>
      </w:r>
    </w:p>
    <w:p w14:paraId="4FE0C980" w14:textId="77777777" w:rsidR="00207C8D" w:rsidRPr="004E6C63" w:rsidRDefault="00207C8D" w:rsidP="00207C8D">
      <w:pPr>
        <w:pStyle w:val="Akapitzlist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Ogłaszający nabór zastrzega sobie prawo do negocjacji warunków współpracy z wyłonionym Partnerem. </w:t>
      </w:r>
    </w:p>
    <w:p w14:paraId="562C61E5" w14:textId="77777777" w:rsidR="00207C8D" w:rsidRPr="004E6C63" w:rsidRDefault="00207C8D" w:rsidP="00207C8D">
      <w:pPr>
        <w:pStyle w:val="Akapitzlist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Udział Partnera w realizacji projektu nie jest gwarantowany i będzie on uzależniony od uzyskania dofinansowania ze środków KPO</w:t>
      </w:r>
    </w:p>
    <w:p w14:paraId="240C8F91" w14:textId="24CD74D7" w:rsidR="00207C8D" w:rsidRPr="004E6C63" w:rsidRDefault="00207C8D" w:rsidP="00207C8D">
      <w:pPr>
        <w:pStyle w:val="Akapitzlist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Wyniki naboru zostaną opublikowane na stronie internetowej organizatora. Informacja o wyborze/braku wyboru danej oferty zostanie również przekazana pisemnie oferentom. Decyzja ta będzie ostateczna.</w:t>
      </w:r>
    </w:p>
    <w:p w14:paraId="212CDFC2" w14:textId="77777777" w:rsidR="00207C8D" w:rsidRPr="004E6C63" w:rsidRDefault="00207C8D" w:rsidP="00207C8D">
      <w:pPr>
        <w:rPr>
          <w:rFonts w:asciiTheme="minorHAnsi" w:hAnsiTheme="minorHAnsi" w:cstheme="minorHAnsi"/>
          <w:sz w:val="22"/>
          <w:szCs w:val="22"/>
        </w:rPr>
      </w:pPr>
    </w:p>
    <w:p w14:paraId="7E3AE579" w14:textId="60F1FD54" w:rsidR="00207C8D" w:rsidRPr="004E6C63" w:rsidRDefault="00AC63EB" w:rsidP="00207C8D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SKŁADANE OFERTY POWINNY SPEŁNIAĆ PONIŻSZE WARUNKI: </w:t>
      </w:r>
    </w:p>
    <w:p w14:paraId="1B283D50" w14:textId="5EF63172" w:rsidR="00AC63EB" w:rsidRPr="004E6C63" w:rsidRDefault="00AC63EB" w:rsidP="00AC63EB">
      <w:pPr>
        <w:rPr>
          <w:rFonts w:asciiTheme="minorHAnsi" w:hAnsiTheme="minorHAnsi" w:cstheme="minorHAnsi"/>
          <w:sz w:val="22"/>
          <w:szCs w:val="22"/>
        </w:rPr>
      </w:pPr>
    </w:p>
    <w:p w14:paraId="69E9DD52" w14:textId="77777777" w:rsidR="00AC63EB" w:rsidRPr="004E6C63" w:rsidRDefault="00AC63EB" w:rsidP="00AC63EB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Być przygotowane w języku polskim. </w:t>
      </w:r>
    </w:p>
    <w:p w14:paraId="075F6A97" w14:textId="77777777" w:rsidR="00AC63EB" w:rsidRPr="004E6C63" w:rsidRDefault="00AC63EB" w:rsidP="00AC63EB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Zawierać pełne dane Oferenta i osób uprawnionych do jego reprezentowania oraz osób do kontaktów w sprawie współpracy.</w:t>
      </w:r>
    </w:p>
    <w:p w14:paraId="38376057" w14:textId="77777777" w:rsidR="00AC63EB" w:rsidRPr="004E6C63" w:rsidRDefault="00AC63EB" w:rsidP="00AC63EB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Zawierać wypełniony formularz zgłoszeniowy – załącznik do ogłoszenia. </w:t>
      </w:r>
    </w:p>
    <w:p w14:paraId="52A08153" w14:textId="77777777" w:rsidR="00AC63EB" w:rsidRPr="004E6C63" w:rsidRDefault="00AC63EB" w:rsidP="00AC63EB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Zawierać oświadczenie o gotowości do współpracy w realizacji projektu na każdym jego etapie, w tym do prowadzenia weryfikacji założeń przedsięwzięcia w okresie przewidzianym projektem (List intencyjny – załącznik nr 2 do ogłoszenia). </w:t>
      </w:r>
    </w:p>
    <w:p w14:paraId="16A6E30B" w14:textId="77777777" w:rsidR="00AC63EB" w:rsidRPr="004E6C63" w:rsidRDefault="00AC63EB" w:rsidP="00AC63EB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Zawierać następujące załączniki (dopuszczalne są kserokopie pod warunkiem poświadczone za zgodność z oryginałem): </w:t>
      </w:r>
    </w:p>
    <w:p w14:paraId="4873E0DB" w14:textId="4F6AB101" w:rsidR="00AC63EB" w:rsidRPr="004E6C63" w:rsidRDefault="00B33E2B" w:rsidP="00AC63EB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wypełnieni</w:t>
      </w:r>
      <w:r w:rsidR="00347106" w:rsidRPr="004E6C63">
        <w:rPr>
          <w:rFonts w:asciiTheme="minorHAnsi" w:hAnsiTheme="minorHAnsi" w:cstheme="minorHAnsi"/>
          <w:sz w:val="22"/>
          <w:szCs w:val="22"/>
        </w:rPr>
        <w:t>e</w:t>
      </w:r>
      <w:r w:rsidRPr="004E6C63">
        <w:rPr>
          <w:rFonts w:asciiTheme="minorHAnsi" w:hAnsiTheme="minorHAnsi" w:cstheme="minorHAnsi"/>
          <w:sz w:val="22"/>
          <w:szCs w:val="22"/>
        </w:rPr>
        <w:t xml:space="preserve"> i podpisanie oświadczenia </w:t>
      </w:r>
      <w:r w:rsidR="00347106" w:rsidRPr="004E6C63">
        <w:rPr>
          <w:rFonts w:asciiTheme="minorHAnsi" w:hAnsiTheme="minorHAnsi" w:cstheme="minorHAnsi"/>
          <w:sz w:val="22"/>
          <w:szCs w:val="22"/>
        </w:rPr>
        <w:t>Partnera</w:t>
      </w:r>
      <w:r w:rsidRPr="004E6C63">
        <w:rPr>
          <w:rFonts w:asciiTheme="minorHAnsi" w:hAnsiTheme="minorHAnsi" w:cstheme="minorHAnsi"/>
          <w:sz w:val="22"/>
          <w:szCs w:val="22"/>
        </w:rPr>
        <w:t xml:space="preserve"> o niepodleganiu wykluczeniu </w:t>
      </w:r>
      <w:r w:rsidR="00925B9A" w:rsidRPr="004E6C63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4E6C63">
        <w:rPr>
          <w:rFonts w:asciiTheme="minorHAnsi" w:hAnsiTheme="minorHAnsi" w:cstheme="minorHAnsi"/>
          <w:sz w:val="22"/>
          <w:szCs w:val="22"/>
        </w:rPr>
        <w:t>z możliwości ubiegania się o dofinansowanie na podstawie przepisów a</w:t>
      </w:r>
      <w:r w:rsidR="00FC7624" w:rsidRPr="004E6C63">
        <w:rPr>
          <w:rFonts w:asciiTheme="minorHAnsi" w:hAnsiTheme="minorHAnsi" w:cstheme="minorHAnsi"/>
          <w:sz w:val="22"/>
          <w:szCs w:val="22"/>
        </w:rPr>
        <w:t>rt</w:t>
      </w:r>
      <w:r w:rsidRPr="004E6C63">
        <w:rPr>
          <w:rFonts w:asciiTheme="minorHAnsi" w:hAnsiTheme="minorHAnsi" w:cstheme="minorHAnsi"/>
          <w:sz w:val="22"/>
          <w:szCs w:val="22"/>
        </w:rPr>
        <w:t>. 207</w:t>
      </w:r>
      <w:r w:rsidR="00FC7624" w:rsidRPr="004E6C63">
        <w:rPr>
          <w:rFonts w:asciiTheme="minorHAnsi" w:hAnsiTheme="minorHAnsi" w:cstheme="minorHAnsi"/>
          <w:sz w:val="22"/>
          <w:szCs w:val="22"/>
        </w:rPr>
        <w:t xml:space="preserve"> ust.</w:t>
      </w:r>
      <w:r w:rsidR="00817808" w:rsidRPr="004E6C63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="00FC7624" w:rsidRPr="004E6C63">
        <w:rPr>
          <w:rFonts w:asciiTheme="minorHAnsi" w:hAnsiTheme="minorHAnsi" w:cstheme="minorHAnsi"/>
          <w:sz w:val="22"/>
          <w:szCs w:val="22"/>
        </w:rPr>
        <w:t xml:space="preserve"> 4 ustawy z dnia 27 sierpnia 2009 r. o finansach publicznych (Dz. U. z 2022 r. poz. 1634 z </w:t>
      </w:r>
      <w:proofErr w:type="spellStart"/>
      <w:r w:rsidR="00FC7624" w:rsidRPr="004E6C6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FC7624" w:rsidRPr="004E6C63">
        <w:rPr>
          <w:rFonts w:asciiTheme="minorHAnsi" w:hAnsiTheme="minorHAnsi" w:cstheme="minorHAnsi"/>
          <w:sz w:val="22"/>
          <w:szCs w:val="22"/>
        </w:rPr>
        <w:t>. zm.);</w:t>
      </w:r>
    </w:p>
    <w:p w14:paraId="469682E1" w14:textId="77777777" w:rsidR="00AC63EB" w:rsidRPr="004E6C63" w:rsidRDefault="00B50EFB" w:rsidP="00AC63EB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oświadczenia o wyrażeniu zgody na upublicznienie informacji o wyborze na Partnera;</w:t>
      </w:r>
      <w:bookmarkStart w:id="0" w:name="_Hlk118372748"/>
    </w:p>
    <w:bookmarkEnd w:id="0"/>
    <w:p w14:paraId="72D3D289" w14:textId="77777777" w:rsidR="00AC63EB" w:rsidRPr="004E6C63" w:rsidRDefault="00AC63EB" w:rsidP="00AC63E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4068F2" w14:textId="2389A6E1" w:rsidR="00E80949" w:rsidRPr="004E6C63" w:rsidRDefault="00AC63EB" w:rsidP="00AC63EB">
      <w:p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Wszystkie składane dokumenty powinny być podpisane przez osobę uprawnioną do reprezentowania podmiotu.</w:t>
      </w:r>
    </w:p>
    <w:p w14:paraId="6B3DCC2A" w14:textId="77777777" w:rsidR="00AC63EB" w:rsidRPr="004E6C63" w:rsidRDefault="00AC63EB" w:rsidP="003471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BD0292" w14:textId="06E07038" w:rsidR="00F630B7" w:rsidRPr="004E6C63" w:rsidRDefault="00F93FD3" w:rsidP="00347106">
      <w:p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lastRenderedPageBreak/>
        <w:t xml:space="preserve">Dokumenty są składane w oryginale lub kopii poświadczonej za godność z oryginałem przez podmiot </w:t>
      </w:r>
      <w:r w:rsidR="00E630A5" w:rsidRPr="004E6C63">
        <w:rPr>
          <w:rFonts w:asciiTheme="minorHAnsi" w:hAnsiTheme="minorHAnsi" w:cstheme="minorHAnsi"/>
          <w:sz w:val="22"/>
          <w:szCs w:val="22"/>
        </w:rPr>
        <w:t>ubiegający się na wybór Partnera</w:t>
      </w:r>
      <w:r w:rsidRPr="004E6C6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BDE5E75" w14:textId="77777777" w:rsidR="00AC63EB" w:rsidRPr="004E6C63" w:rsidRDefault="00AC63EB" w:rsidP="003471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467B94" w14:textId="62865838" w:rsidR="00F93FD3" w:rsidRPr="004E6C63" w:rsidRDefault="00F93FD3" w:rsidP="00347106">
      <w:pPr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Podmiot ubiegający się o wybór na Partnera zobowiązany jest wskazać w </w:t>
      </w:r>
      <w:r w:rsidR="002165FA" w:rsidRPr="004E6C63">
        <w:rPr>
          <w:rFonts w:asciiTheme="minorHAnsi" w:hAnsiTheme="minorHAnsi" w:cstheme="minorHAnsi"/>
          <w:sz w:val="22"/>
          <w:szCs w:val="22"/>
        </w:rPr>
        <w:t>f</w:t>
      </w:r>
      <w:r w:rsidR="00817808" w:rsidRPr="004E6C63">
        <w:rPr>
          <w:rFonts w:asciiTheme="minorHAnsi" w:hAnsiTheme="minorHAnsi" w:cstheme="minorHAnsi"/>
          <w:sz w:val="22"/>
          <w:szCs w:val="22"/>
        </w:rPr>
        <w:t>ormularzu ofertowym</w:t>
      </w:r>
      <w:r w:rsidRPr="004E6C63">
        <w:rPr>
          <w:rFonts w:asciiTheme="minorHAnsi" w:hAnsiTheme="minorHAnsi" w:cstheme="minorHAnsi"/>
          <w:sz w:val="22"/>
          <w:szCs w:val="22"/>
        </w:rPr>
        <w:t xml:space="preserve"> osobę do reprezentowania </w:t>
      </w:r>
      <w:r w:rsidR="00E630A5" w:rsidRPr="004E6C63">
        <w:rPr>
          <w:rFonts w:asciiTheme="minorHAnsi" w:hAnsiTheme="minorHAnsi" w:cstheme="minorHAnsi"/>
          <w:sz w:val="22"/>
          <w:szCs w:val="22"/>
        </w:rPr>
        <w:t>go</w:t>
      </w:r>
      <w:r w:rsidRPr="004E6C63">
        <w:rPr>
          <w:rFonts w:asciiTheme="minorHAnsi" w:hAnsiTheme="minorHAnsi" w:cstheme="minorHAnsi"/>
          <w:sz w:val="22"/>
          <w:szCs w:val="22"/>
        </w:rPr>
        <w:t xml:space="preserve"> w</w:t>
      </w:r>
      <w:r w:rsidR="00E630A5" w:rsidRPr="004E6C63">
        <w:rPr>
          <w:rFonts w:asciiTheme="minorHAnsi" w:hAnsiTheme="minorHAnsi" w:cstheme="minorHAnsi"/>
          <w:sz w:val="22"/>
          <w:szCs w:val="22"/>
        </w:rPr>
        <w:t xml:space="preserve"> </w:t>
      </w:r>
      <w:r w:rsidRPr="004E6C63">
        <w:rPr>
          <w:rFonts w:asciiTheme="minorHAnsi" w:hAnsiTheme="minorHAnsi" w:cstheme="minorHAnsi"/>
          <w:sz w:val="22"/>
          <w:szCs w:val="22"/>
        </w:rPr>
        <w:t>naborze</w:t>
      </w:r>
      <w:r w:rsidR="00E630A5" w:rsidRPr="004E6C63">
        <w:rPr>
          <w:rFonts w:asciiTheme="minorHAnsi" w:hAnsiTheme="minorHAnsi" w:cstheme="minorHAnsi"/>
          <w:sz w:val="22"/>
          <w:szCs w:val="22"/>
        </w:rPr>
        <w:t>, a także w realizacji projektu, w tym</w:t>
      </w:r>
      <w:r w:rsidR="00817808" w:rsidRPr="004E6C63">
        <w:rPr>
          <w:rFonts w:asciiTheme="minorHAnsi" w:hAnsiTheme="minorHAnsi" w:cstheme="minorHAnsi"/>
          <w:sz w:val="22"/>
          <w:szCs w:val="22"/>
        </w:rPr>
        <w:t xml:space="preserve"> </w:t>
      </w:r>
      <w:r w:rsidR="00E630A5" w:rsidRPr="004E6C63">
        <w:rPr>
          <w:rFonts w:asciiTheme="minorHAnsi" w:hAnsiTheme="minorHAnsi" w:cstheme="minorHAnsi"/>
          <w:sz w:val="22"/>
          <w:szCs w:val="22"/>
        </w:rPr>
        <w:t>w</w:t>
      </w:r>
      <w:r w:rsidR="004E6C63">
        <w:rPr>
          <w:rFonts w:asciiTheme="minorHAnsi" w:hAnsiTheme="minorHAnsi" w:cstheme="minorHAnsi"/>
          <w:sz w:val="22"/>
          <w:szCs w:val="22"/>
        </w:rPr>
        <w:t xml:space="preserve"> </w:t>
      </w:r>
      <w:r w:rsidR="00E630A5" w:rsidRPr="004E6C63">
        <w:rPr>
          <w:rFonts w:asciiTheme="minorHAnsi" w:hAnsiTheme="minorHAnsi" w:cstheme="minorHAnsi"/>
          <w:sz w:val="22"/>
          <w:szCs w:val="22"/>
        </w:rPr>
        <w:t>szczególności do podpisania listu intencyjnego i zawarcia umowy</w:t>
      </w:r>
      <w:r w:rsidR="0082701C" w:rsidRPr="004E6C63">
        <w:rPr>
          <w:rFonts w:asciiTheme="minorHAnsi" w:hAnsiTheme="minorHAnsi" w:cstheme="minorHAnsi"/>
          <w:sz w:val="22"/>
          <w:szCs w:val="22"/>
        </w:rPr>
        <w:t>;</w:t>
      </w:r>
    </w:p>
    <w:p w14:paraId="75FFC390" w14:textId="77777777" w:rsidR="0082701C" w:rsidRPr="004E6C63" w:rsidRDefault="0082701C" w:rsidP="003471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518815" w14:textId="77777777" w:rsidR="00AC63EB" w:rsidRPr="004E6C63" w:rsidRDefault="00D37F73" w:rsidP="000F0F4C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E6C63">
        <w:rPr>
          <w:rFonts w:asciiTheme="minorHAnsi" w:hAnsiTheme="minorHAnsi" w:cstheme="minorHAnsi"/>
          <w:b/>
          <w:bCs/>
          <w:sz w:val="22"/>
          <w:szCs w:val="22"/>
        </w:rPr>
        <w:t>Termin składania ofert</w:t>
      </w:r>
    </w:p>
    <w:p w14:paraId="575828DE" w14:textId="77777777" w:rsidR="00AC63EB" w:rsidRPr="004E6C63" w:rsidRDefault="00AC63EB" w:rsidP="00AC63EB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FA98F6B" w14:textId="734021EA" w:rsidR="000F0F4C" w:rsidRPr="004E6C63" w:rsidRDefault="00601295" w:rsidP="00AC63EB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Oferty, w formie </w:t>
      </w:r>
      <w:r w:rsidR="00D37F73" w:rsidRPr="004E6C63">
        <w:rPr>
          <w:rFonts w:asciiTheme="minorHAnsi" w:hAnsiTheme="minorHAnsi" w:cstheme="minorHAnsi"/>
          <w:sz w:val="22"/>
          <w:szCs w:val="22"/>
        </w:rPr>
        <w:t xml:space="preserve">pisemnej, należy składać </w:t>
      </w:r>
      <w:r w:rsidR="00D37F73" w:rsidRPr="008B4999">
        <w:rPr>
          <w:rFonts w:asciiTheme="minorHAnsi" w:hAnsiTheme="minorHAnsi" w:cstheme="minorHAnsi"/>
          <w:b/>
          <w:sz w:val="22"/>
          <w:szCs w:val="22"/>
        </w:rPr>
        <w:t xml:space="preserve">do dnia </w:t>
      </w:r>
      <w:r w:rsidR="003E4C05">
        <w:rPr>
          <w:rFonts w:asciiTheme="minorHAnsi" w:hAnsiTheme="minorHAnsi" w:cstheme="minorHAnsi"/>
          <w:b/>
          <w:sz w:val="22"/>
          <w:szCs w:val="22"/>
        </w:rPr>
        <w:t>14</w:t>
      </w:r>
      <w:bookmarkStart w:id="1" w:name="_GoBack"/>
      <w:bookmarkEnd w:id="1"/>
      <w:r w:rsidR="00E66CE9" w:rsidRPr="008B4999">
        <w:rPr>
          <w:rFonts w:asciiTheme="minorHAnsi" w:hAnsiTheme="minorHAnsi" w:cstheme="minorHAnsi"/>
          <w:b/>
          <w:sz w:val="22"/>
          <w:szCs w:val="22"/>
        </w:rPr>
        <w:t xml:space="preserve"> grudnia</w:t>
      </w:r>
      <w:r w:rsidR="00D37F73" w:rsidRPr="008B4999">
        <w:rPr>
          <w:rFonts w:asciiTheme="minorHAnsi" w:hAnsiTheme="minorHAnsi" w:cstheme="minorHAnsi"/>
          <w:b/>
          <w:sz w:val="22"/>
          <w:szCs w:val="22"/>
        </w:rPr>
        <w:t xml:space="preserve"> 2022 </w:t>
      </w:r>
      <w:r w:rsidR="00D37F73" w:rsidRPr="004E6C63">
        <w:rPr>
          <w:rFonts w:asciiTheme="minorHAnsi" w:hAnsiTheme="minorHAnsi" w:cstheme="minorHAnsi"/>
          <w:b/>
          <w:sz w:val="22"/>
          <w:szCs w:val="22"/>
        </w:rPr>
        <w:t xml:space="preserve">r. </w:t>
      </w:r>
      <w:r w:rsidR="00D37F73" w:rsidRPr="004E6C63">
        <w:rPr>
          <w:rFonts w:asciiTheme="minorHAnsi" w:hAnsiTheme="minorHAnsi" w:cstheme="minorHAnsi"/>
          <w:sz w:val="22"/>
          <w:szCs w:val="22"/>
        </w:rPr>
        <w:t>pocztą lub osobiście na adres:</w:t>
      </w:r>
    </w:p>
    <w:p w14:paraId="3A776F60" w14:textId="3754B42D" w:rsidR="00D37F73" w:rsidRPr="004E6C63" w:rsidRDefault="00AC63EB" w:rsidP="00AC63EB">
      <w:pPr>
        <w:tabs>
          <w:tab w:val="left" w:pos="142"/>
          <w:tab w:val="left" w:pos="284"/>
          <w:tab w:val="left" w:pos="709"/>
          <w:tab w:val="left" w:pos="851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Zespół Szkół Centrum </w:t>
      </w:r>
      <w:r w:rsidR="008B4999">
        <w:rPr>
          <w:rFonts w:asciiTheme="minorHAnsi" w:hAnsiTheme="minorHAnsi" w:cstheme="minorHAnsi"/>
          <w:sz w:val="22"/>
          <w:szCs w:val="22"/>
        </w:rPr>
        <w:t>Kształcenia Rolniczego</w:t>
      </w:r>
      <w:r w:rsidRPr="004E6C63">
        <w:rPr>
          <w:rFonts w:asciiTheme="minorHAnsi" w:hAnsiTheme="minorHAnsi" w:cstheme="minorHAnsi"/>
          <w:sz w:val="22"/>
          <w:szCs w:val="22"/>
        </w:rPr>
        <w:t xml:space="preserve"> w Krzelowie</w:t>
      </w:r>
    </w:p>
    <w:p w14:paraId="5AB362D8" w14:textId="2AEC953B" w:rsidR="00AC63EB" w:rsidRPr="004E6C63" w:rsidRDefault="00AC63EB" w:rsidP="00AC63EB">
      <w:pPr>
        <w:tabs>
          <w:tab w:val="left" w:pos="142"/>
          <w:tab w:val="left" w:pos="284"/>
          <w:tab w:val="left" w:pos="709"/>
          <w:tab w:val="left" w:pos="851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Krzelów </w:t>
      </w:r>
      <w:r w:rsidR="004E6C63" w:rsidRPr="004E6C63">
        <w:rPr>
          <w:rFonts w:asciiTheme="minorHAnsi" w:hAnsiTheme="minorHAnsi" w:cstheme="minorHAnsi"/>
          <w:sz w:val="22"/>
          <w:szCs w:val="22"/>
        </w:rPr>
        <w:t>39, 28-340 Sędziszów</w:t>
      </w:r>
    </w:p>
    <w:p w14:paraId="5E279626" w14:textId="77777777" w:rsidR="00AC63EB" w:rsidRPr="004E6C63" w:rsidRDefault="00AC63EB" w:rsidP="000F0F4C">
      <w:pPr>
        <w:tabs>
          <w:tab w:val="left" w:pos="142"/>
          <w:tab w:val="left" w:pos="284"/>
          <w:tab w:val="left" w:pos="709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2F876C4" w14:textId="77777777" w:rsidR="000F0F4C" w:rsidRPr="004E6C63" w:rsidRDefault="000F0F4C" w:rsidP="000F0F4C">
      <w:pPr>
        <w:tabs>
          <w:tab w:val="left" w:pos="142"/>
          <w:tab w:val="left" w:pos="284"/>
          <w:tab w:val="left" w:pos="709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w zamkniętych kopertach  z dopisanym tytułem: </w:t>
      </w:r>
    </w:p>
    <w:p w14:paraId="60F0FC37" w14:textId="0647FB53" w:rsidR="000F0F4C" w:rsidRPr="004E6C63" w:rsidRDefault="000F0F4C" w:rsidP="000F0F4C">
      <w:pPr>
        <w:tabs>
          <w:tab w:val="left" w:pos="142"/>
          <w:tab w:val="left" w:pos="284"/>
          <w:tab w:val="left" w:pos="709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„Utworzenie i wsparcie funkcjonowania Branżowego Centrum Umiejętności  w dziedzinie </w:t>
      </w:r>
      <w:r w:rsidR="00AC63EB" w:rsidRPr="004E6C63">
        <w:rPr>
          <w:rFonts w:asciiTheme="minorHAnsi" w:hAnsiTheme="minorHAnsi" w:cstheme="minorHAnsi"/>
          <w:sz w:val="22"/>
          <w:szCs w:val="22"/>
        </w:rPr>
        <w:t xml:space="preserve">mechanizacji rolnictwa </w:t>
      </w:r>
      <w:r w:rsidRPr="004E6C63">
        <w:rPr>
          <w:rFonts w:asciiTheme="minorHAnsi" w:hAnsiTheme="minorHAnsi" w:cstheme="minorHAnsi"/>
          <w:sz w:val="22"/>
          <w:szCs w:val="22"/>
        </w:rPr>
        <w:t xml:space="preserve">w Zespole Szkół </w:t>
      </w:r>
      <w:r w:rsidR="00AC63EB" w:rsidRPr="004E6C63">
        <w:rPr>
          <w:rFonts w:asciiTheme="minorHAnsi" w:hAnsiTheme="minorHAnsi" w:cstheme="minorHAnsi"/>
          <w:sz w:val="22"/>
          <w:szCs w:val="22"/>
        </w:rPr>
        <w:t>Centrum Kształcenia</w:t>
      </w:r>
      <w:r w:rsidR="008B4999">
        <w:rPr>
          <w:rFonts w:asciiTheme="minorHAnsi" w:hAnsiTheme="minorHAnsi" w:cstheme="minorHAnsi"/>
          <w:sz w:val="22"/>
          <w:szCs w:val="22"/>
        </w:rPr>
        <w:t xml:space="preserve"> Rolniczego</w:t>
      </w:r>
      <w:r w:rsidR="00AC63EB" w:rsidRPr="004E6C63">
        <w:rPr>
          <w:rFonts w:asciiTheme="minorHAnsi" w:hAnsiTheme="minorHAnsi" w:cstheme="minorHAnsi"/>
          <w:sz w:val="22"/>
          <w:szCs w:val="22"/>
        </w:rPr>
        <w:t xml:space="preserve"> w Krzelowie</w:t>
      </w:r>
      <w:r w:rsidRPr="004E6C63">
        <w:rPr>
          <w:rFonts w:asciiTheme="minorHAnsi" w:hAnsiTheme="minorHAnsi" w:cstheme="minorHAnsi"/>
          <w:sz w:val="22"/>
          <w:szCs w:val="22"/>
        </w:rPr>
        <w:t>”</w:t>
      </w:r>
      <w:r w:rsidR="00352E88" w:rsidRPr="004E6C63">
        <w:rPr>
          <w:rFonts w:asciiTheme="minorHAnsi" w:hAnsiTheme="minorHAnsi" w:cstheme="minorHAnsi"/>
          <w:sz w:val="22"/>
          <w:szCs w:val="22"/>
        </w:rPr>
        <w:t>.</w:t>
      </w:r>
      <w:r w:rsidRPr="004E6C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08C0F8" w14:textId="77777777" w:rsidR="00D37F73" w:rsidRPr="004E6C63" w:rsidRDefault="00D37F73" w:rsidP="000F0F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38AA53" w14:textId="77777777" w:rsidR="000F0F4C" w:rsidRPr="004E6C63" w:rsidRDefault="000F0F4C" w:rsidP="000F0F4C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75EADE82" w14:textId="77777777" w:rsidR="00867742" w:rsidRPr="004E6C63" w:rsidRDefault="00646829" w:rsidP="000F0F4C">
      <w:pPr>
        <w:pStyle w:val="Tekstpodstawowy"/>
        <w:rPr>
          <w:rFonts w:asciiTheme="minorHAnsi" w:hAnsiTheme="minorHAnsi" w:cstheme="minorHAnsi"/>
          <w:b/>
          <w:bCs/>
          <w:sz w:val="22"/>
          <w:szCs w:val="22"/>
        </w:rPr>
      </w:pPr>
      <w:r w:rsidRPr="004E6C63">
        <w:rPr>
          <w:rFonts w:asciiTheme="minorHAnsi" w:hAnsiTheme="minorHAnsi" w:cstheme="minorHAnsi"/>
          <w:b/>
          <w:bCs/>
          <w:sz w:val="22"/>
          <w:szCs w:val="22"/>
        </w:rPr>
        <w:t>VII</w:t>
      </w:r>
      <w:r w:rsidR="00601295" w:rsidRPr="004E6C63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867742" w:rsidRPr="004E6C63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601295" w:rsidRPr="004E6C6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67742" w:rsidRPr="004E6C63">
        <w:rPr>
          <w:rFonts w:asciiTheme="minorHAnsi" w:hAnsiTheme="minorHAnsi" w:cstheme="minorHAnsi"/>
          <w:b/>
          <w:bCs/>
          <w:sz w:val="22"/>
          <w:szCs w:val="22"/>
        </w:rPr>
        <w:t xml:space="preserve">Załączniki </w:t>
      </w:r>
    </w:p>
    <w:p w14:paraId="4E670F72" w14:textId="77777777" w:rsidR="00867742" w:rsidRPr="004E6C63" w:rsidRDefault="007506CF" w:rsidP="000F0F4C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>1. Formularz ofertowy;</w:t>
      </w:r>
    </w:p>
    <w:p w14:paraId="62C87548" w14:textId="77777777" w:rsidR="007506CF" w:rsidRPr="004E6C63" w:rsidRDefault="007506CF" w:rsidP="000F0F4C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 xml:space="preserve">2. Wzór listu intencyjnego. </w:t>
      </w:r>
    </w:p>
    <w:p w14:paraId="79AA5C7C" w14:textId="3140702B" w:rsidR="00FA37B7" w:rsidRPr="004E6C63" w:rsidRDefault="00FA37B7" w:rsidP="004E6C63">
      <w:pPr>
        <w:pStyle w:val="Tekstpodstawowy"/>
        <w:rPr>
          <w:rFonts w:asciiTheme="minorHAnsi" w:hAnsiTheme="minorHAnsi" w:cstheme="minorHAnsi"/>
          <w:i/>
          <w:iCs/>
          <w:sz w:val="22"/>
          <w:szCs w:val="22"/>
        </w:rPr>
      </w:pPr>
      <w:r w:rsidRPr="004E6C63">
        <w:rPr>
          <w:rFonts w:asciiTheme="minorHAnsi" w:hAnsiTheme="minorHAnsi" w:cstheme="minorHAnsi"/>
          <w:sz w:val="22"/>
          <w:szCs w:val="22"/>
        </w:rPr>
        <w:tab/>
      </w:r>
      <w:r w:rsidRPr="004E6C63">
        <w:rPr>
          <w:rFonts w:asciiTheme="minorHAnsi" w:hAnsiTheme="minorHAnsi" w:cstheme="minorHAnsi"/>
          <w:i/>
          <w:iCs/>
          <w:sz w:val="22"/>
          <w:szCs w:val="22"/>
        </w:rPr>
        <w:tab/>
      </w:r>
    </w:p>
    <w:sectPr w:rsidR="00FA37B7" w:rsidRPr="004E6C63" w:rsidSect="00D5747C">
      <w:headerReference w:type="default" r:id="rId11"/>
      <w:footerReference w:type="default" r:id="rId12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57B031" w14:textId="77777777" w:rsidR="00CE1163" w:rsidRDefault="00CE1163" w:rsidP="003A3151">
      <w:r>
        <w:separator/>
      </w:r>
    </w:p>
  </w:endnote>
  <w:endnote w:type="continuationSeparator" w:id="0">
    <w:p w14:paraId="4A77F275" w14:textId="77777777" w:rsidR="00CE1163" w:rsidRDefault="00CE1163" w:rsidP="003A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0254199"/>
      <w:docPartObj>
        <w:docPartGallery w:val="Page Numbers (Bottom of Page)"/>
        <w:docPartUnique/>
      </w:docPartObj>
    </w:sdtPr>
    <w:sdtEndPr/>
    <w:sdtContent>
      <w:p w14:paraId="0119DDA7" w14:textId="77777777" w:rsidR="00EC13BF" w:rsidRDefault="00EC13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C05">
          <w:rPr>
            <w:noProof/>
          </w:rPr>
          <w:t>4</w:t>
        </w:r>
        <w:r>
          <w:fldChar w:fldCharType="end"/>
        </w:r>
      </w:p>
    </w:sdtContent>
  </w:sdt>
  <w:p w14:paraId="5858F162" w14:textId="77777777" w:rsidR="00EC13BF" w:rsidRDefault="00EC13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8EB94C" w14:textId="77777777" w:rsidR="00CE1163" w:rsidRDefault="00CE1163" w:rsidP="003A3151">
      <w:r>
        <w:separator/>
      </w:r>
    </w:p>
  </w:footnote>
  <w:footnote w:type="continuationSeparator" w:id="0">
    <w:p w14:paraId="46FAF5D7" w14:textId="77777777" w:rsidR="00CE1163" w:rsidRDefault="00CE1163" w:rsidP="003A3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265B7" w14:textId="77777777" w:rsidR="003A3151" w:rsidRDefault="003A3151">
    <w:pPr>
      <w:pStyle w:val="Nagwek"/>
    </w:pPr>
    <w:r>
      <w:rPr>
        <w:rFonts w:ascii="Cambria" w:hAnsi="Cambria"/>
        <w:noProof/>
        <w:sz w:val="20"/>
      </w:rPr>
      <w:drawing>
        <wp:inline distT="0" distB="0" distL="0" distR="0" wp14:anchorId="61EFBF7B" wp14:editId="4591A9B9">
          <wp:extent cx="5760720" cy="819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321"/>
    <w:multiLevelType w:val="hybridMultilevel"/>
    <w:tmpl w:val="9C7EF82E"/>
    <w:lvl w:ilvl="0" w:tplc="B9301F7C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5913655"/>
    <w:multiLevelType w:val="hybridMultilevel"/>
    <w:tmpl w:val="46221AE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74B7AC2"/>
    <w:multiLevelType w:val="hybridMultilevel"/>
    <w:tmpl w:val="5B5EA4C4"/>
    <w:lvl w:ilvl="0" w:tplc="B9301F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F527BBE"/>
    <w:multiLevelType w:val="hybridMultilevel"/>
    <w:tmpl w:val="FEAA44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95F48"/>
    <w:multiLevelType w:val="hybridMultilevel"/>
    <w:tmpl w:val="53EE4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C7E6B"/>
    <w:multiLevelType w:val="hybridMultilevel"/>
    <w:tmpl w:val="2D68429E"/>
    <w:lvl w:ilvl="0" w:tplc="97C8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0D7ABE"/>
    <w:multiLevelType w:val="hybridMultilevel"/>
    <w:tmpl w:val="43AA3B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7E6840"/>
    <w:multiLevelType w:val="hybridMultilevel"/>
    <w:tmpl w:val="56E01F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A20C4"/>
    <w:multiLevelType w:val="hybridMultilevel"/>
    <w:tmpl w:val="288A9208"/>
    <w:lvl w:ilvl="0" w:tplc="275AEC1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918E4"/>
    <w:multiLevelType w:val="hybridMultilevel"/>
    <w:tmpl w:val="1592CF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947F8"/>
    <w:multiLevelType w:val="hybridMultilevel"/>
    <w:tmpl w:val="CDB079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F4309"/>
    <w:multiLevelType w:val="hybridMultilevel"/>
    <w:tmpl w:val="6E1C8A46"/>
    <w:lvl w:ilvl="0" w:tplc="41048E7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2B5027"/>
    <w:multiLevelType w:val="hybridMultilevel"/>
    <w:tmpl w:val="36FCCD6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B55092B"/>
    <w:multiLevelType w:val="hybridMultilevel"/>
    <w:tmpl w:val="CBF8A780"/>
    <w:lvl w:ilvl="0" w:tplc="97C8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5B2766"/>
    <w:multiLevelType w:val="hybridMultilevel"/>
    <w:tmpl w:val="508ED3A2"/>
    <w:lvl w:ilvl="0" w:tplc="04150011">
      <w:start w:val="1"/>
      <w:numFmt w:val="decimal"/>
      <w:lvlText w:val="%1)"/>
      <w:lvlJc w:val="left"/>
      <w:pPr>
        <w:ind w:left="1354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5">
    <w:nsid w:val="348F1108"/>
    <w:multiLevelType w:val="hybridMultilevel"/>
    <w:tmpl w:val="024EC83E"/>
    <w:lvl w:ilvl="0" w:tplc="04150013">
      <w:start w:val="1"/>
      <w:numFmt w:val="upperRoman"/>
      <w:lvlText w:val="%1."/>
      <w:lvlJc w:val="righ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>
    <w:nsid w:val="39E95E3E"/>
    <w:multiLevelType w:val="hybridMultilevel"/>
    <w:tmpl w:val="7DDA70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783703"/>
    <w:multiLevelType w:val="hybridMultilevel"/>
    <w:tmpl w:val="4828BE36"/>
    <w:lvl w:ilvl="0" w:tplc="97C8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363550"/>
    <w:multiLevelType w:val="hybridMultilevel"/>
    <w:tmpl w:val="194E4F7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43683D7E"/>
    <w:multiLevelType w:val="hybridMultilevel"/>
    <w:tmpl w:val="796C9C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091BD4"/>
    <w:multiLevelType w:val="hybridMultilevel"/>
    <w:tmpl w:val="B34ABE66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461B3FCD"/>
    <w:multiLevelType w:val="hybridMultilevel"/>
    <w:tmpl w:val="D80CD174"/>
    <w:lvl w:ilvl="0" w:tplc="B9301F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67B14DC"/>
    <w:multiLevelType w:val="hybridMultilevel"/>
    <w:tmpl w:val="FBD47DB6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3">
    <w:nsid w:val="5267000E"/>
    <w:multiLevelType w:val="hybridMultilevel"/>
    <w:tmpl w:val="8D0CA550"/>
    <w:lvl w:ilvl="0" w:tplc="B9301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7E5C2B"/>
    <w:multiLevelType w:val="hybridMultilevel"/>
    <w:tmpl w:val="5CD848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70530FD"/>
    <w:multiLevelType w:val="hybridMultilevel"/>
    <w:tmpl w:val="300A40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AE555B9"/>
    <w:multiLevelType w:val="hybridMultilevel"/>
    <w:tmpl w:val="9DF4170A"/>
    <w:lvl w:ilvl="0" w:tplc="B9301F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FD37F4D"/>
    <w:multiLevelType w:val="hybridMultilevel"/>
    <w:tmpl w:val="24F66272"/>
    <w:lvl w:ilvl="0" w:tplc="97C8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EA4C37"/>
    <w:multiLevelType w:val="hybridMultilevel"/>
    <w:tmpl w:val="4F200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1F7AA7"/>
    <w:multiLevelType w:val="hybridMultilevel"/>
    <w:tmpl w:val="716A71D8"/>
    <w:lvl w:ilvl="0" w:tplc="97C8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3B49AC"/>
    <w:multiLevelType w:val="hybridMultilevel"/>
    <w:tmpl w:val="0DE096AC"/>
    <w:lvl w:ilvl="0" w:tplc="B9301F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78401D3"/>
    <w:multiLevelType w:val="hybridMultilevel"/>
    <w:tmpl w:val="655A979C"/>
    <w:lvl w:ilvl="0" w:tplc="97C85B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732C36D9"/>
    <w:multiLevelType w:val="hybridMultilevel"/>
    <w:tmpl w:val="DF7AD3E2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3">
    <w:nsid w:val="73B959D9"/>
    <w:multiLevelType w:val="hybridMultilevel"/>
    <w:tmpl w:val="46904DB0"/>
    <w:lvl w:ilvl="0" w:tplc="B9301F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43C004F"/>
    <w:multiLevelType w:val="hybridMultilevel"/>
    <w:tmpl w:val="EA8EF3EC"/>
    <w:lvl w:ilvl="0" w:tplc="B9301F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54F2F98"/>
    <w:multiLevelType w:val="hybridMultilevel"/>
    <w:tmpl w:val="50703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357269"/>
    <w:multiLevelType w:val="hybridMultilevel"/>
    <w:tmpl w:val="0462A3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C66282"/>
    <w:multiLevelType w:val="hybridMultilevel"/>
    <w:tmpl w:val="BB5AE160"/>
    <w:lvl w:ilvl="0" w:tplc="B9301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854B44"/>
    <w:multiLevelType w:val="hybridMultilevel"/>
    <w:tmpl w:val="7C8431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CB87BC9"/>
    <w:multiLevelType w:val="hybridMultilevel"/>
    <w:tmpl w:val="08AADD14"/>
    <w:lvl w:ilvl="0" w:tplc="09FEAA5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A86838"/>
    <w:multiLevelType w:val="hybridMultilevel"/>
    <w:tmpl w:val="F5C2CEE4"/>
    <w:lvl w:ilvl="0" w:tplc="BB6CC74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5B4BDA"/>
    <w:multiLevelType w:val="hybridMultilevel"/>
    <w:tmpl w:val="462E9EB8"/>
    <w:lvl w:ilvl="0" w:tplc="B9301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22143B"/>
    <w:multiLevelType w:val="hybridMultilevel"/>
    <w:tmpl w:val="9342D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9"/>
  </w:num>
  <w:num w:numId="3">
    <w:abstractNumId w:val="14"/>
  </w:num>
  <w:num w:numId="4">
    <w:abstractNumId w:val="29"/>
  </w:num>
  <w:num w:numId="5">
    <w:abstractNumId w:val="5"/>
  </w:num>
  <w:num w:numId="6">
    <w:abstractNumId w:val="11"/>
  </w:num>
  <w:num w:numId="7">
    <w:abstractNumId w:val="4"/>
  </w:num>
  <w:num w:numId="8">
    <w:abstractNumId w:val="8"/>
  </w:num>
  <w:num w:numId="9">
    <w:abstractNumId w:val="9"/>
  </w:num>
  <w:num w:numId="10">
    <w:abstractNumId w:val="17"/>
  </w:num>
  <w:num w:numId="11">
    <w:abstractNumId w:val="13"/>
  </w:num>
  <w:num w:numId="12">
    <w:abstractNumId w:val="31"/>
  </w:num>
  <w:num w:numId="13">
    <w:abstractNumId w:val="27"/>
  </w:num>
  <w:num w:numId="14">
    <w:abstractNumId w:val="40"/>
  </w:num>
  <w:num w:numId="15">
    <w:abstractNumId w:val="30"/>
  </w:num>
  <w:num w:numId="16">
    <w:abstractNumId w:val="2"/>
  </w:num>
  <w:num w:numId="17">
    <w:abstractNumId w:val="37"/>
  </w:num>
  <w:num w:numId="18">
    <w:abstractNumId w:val="33"/>
  </w:num>
  <w:num w:numId="19">
    <w:abstractNumId w:val="19"/>
  </w:num>
  <w:num w:numId="20">
    <w:abstractNumId w:val="18"/>
  </w:num>
  <w:num w:numId="21">
    <w:abstractNumId w:val="34"/>
  </w:num>
  <w:num w:numId="22">
    <w:abstractNumId w:val="0"/>
  </w:num>
  <w:num w:numId="23">
    <w:abstractNumId w:val="32"/>
  </w:num>
  <w:num w:numId="24">
    <w:abstractNumId w:val="26"/>
  </w:num>
  <w:num w:numId="25">
    <w:abstractNumId w:val="1"/>
  </w:num>
  <w:num w:numId="26">
    <w:abstractNumId w:val="20"/>
  </w:num>
  <w:num w:numId="27">
    <w:abstractNumId w:val="12"/>
  </w:num>
  <w:num w:numId="28">
    <w:abstractNumId w:val="22"/>
  </w:num>
  <w:num w:numId="29">
    <w:abstractNumId w:val="28"/>
  </w:num>
  <w:num w:numId="30">
    <w:abstractNumId w:val="25"/>
  </w:num>
  <w:num w:numId="31">
    <w:abstractNumId w:val="21"/>
  </w:num>
  <w:num w:numId="32">
    <w:abstractNumId w:val="36"/>
  </w:num>
  <w:num w:numId="33">
    <w:abstractNumId w:val="42"/>
  </w:num>
  <w:num w:numId="34">
    <w:abstractNumId w:val="7"/>
  </w:num>
  <w:num w:numId="35">
    <w:abstractNumId w:val="16"/>
  </w:num>
  <w:num w:numId="36">
    <w:abstractNumId w:val="41"/>
  </w:num>
  <w:num w:numId="37">
    <w:abstractNumId w:val="38"/>
  </w:num>
  <w:num w:numId="38">
    <w:abstractNumId w:val="23"/>
  </w:num>
  <w:num w:numId="39">
    <w:abstractNumId w:val="6"/>
  </w:num>
  <w:num w:numId="40">
    <w:abstractNumId w:val="15"/>
  </w:num>
  <w:num w:numId="41">
    <w:abstractNumId w:val="3"/>
  </w:num>
  <w:num w:numId="42">
    <w:abstractNumId w:val="24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2A"/>
    <w:rsid w:val="00067D26"/>
    <w:rsid w:val="000953FD"/>
    <w:rsid w:val="000E644E"/>
    <w:rsid w:val="000F0F4C"/>
    <w:rsid w:val="001828CB"/>
    <w:rsid w:val="001A2549"/>
    <w:rsid w:val="001A404B"/>
    <w:rsid w:val="001F5773"/>
    <w:rsid w:val="00207C8D"/>
    <w:rsid w:val="00207CCA"/>
    <w:rsid w:val="002165FA"/>
    <w:rsid w:val="002C1085"/>
    <w:rsid w:val="002D7CFC"/>
    <w:rsid w:val="00340442"/>
    <w:rsid w:val="00345D2A"/>
    <w:rsid w:val="00347106"/>
    <w:rsid w:val="00352E88"/>
    <w:rsid w:val="003A3151"/>
    <w:rsid w:val="003E4C05"/>
    <w:rsid w:val="00435620"/>
    <w:rsid w:val="0045507A"/>
    <w:rsid w:val="004E6C63"/>
    <w:rsid w:val="005120B2"/>
    <w:rsid w:val="0052341B"/>
    <w:rsid w:val="00577FB1"/>
    <w:rsid w:val="00601295"/>
    <w:rsid w:val="00611BAF"/>
    <w:rsid w:val="00646829"/>
    <w:rsid w:val="006B3F91"/>
    <w:rsid w:val="007156BC"/>
    <w:rsid w:val="00730D1C"/>
    <w:rsid w:val="007506CF"/>
    <w:rsid w:val="0079668E"/>
    <w:rsid w:val="00817808"/>
    <w:rsid w:val="0082701C"/>
    <w:rsid w:val="00867742"/>
    <w:rsid w:val="00870AFD"/>
    <w:rsid w:val="00875C24"/>
    <w:rsid w:val="008B4999"/>
    <w:rsid w:val="008D2E9D"/>
    <w:rsid w:val="00925B9A"/>
    <w:rsid w:val="00963708"/>
    <w:rsid w:val="009B4DA4"/>
    <w:rsid w:val="009C308F"/>
    <w:rsid w:val="00A0045E"/>
    <w:rsid w:val="00A331B8"/>
    <w:rsid w:val="00A6241A"/>
    <w:rsid w:val="00A97D9E"/>
    <w:rsid w:val="00AA0779"/>
    <w:rsid w:val="00AC63EB"/>
    <w:rsid w:val="00AE7B7A"/>
    <w:rsid w:val="00B04D30"/>
    <w:rsid w:val="00B25742"/>
    <w:rsid w:val="00B33E2B"/>
    <w:rsid w:val="00B50EFB"/>
    <w:rsid w:val="00B61359"/>
    <w:rsid w:val="00C17A56"/>
    <w:rsid w:val="00C44F5F"/>
    <w:rsid w:val="00C6204E"/>
    <w:rsid w:val="00CC3866"/>
    <w:rsid w:val="00CE1163"/>
    <w:rsid w:val="00CF5B66"/>
    <w:rsid w:val="00D37F73"/>
    <w:rsid w:val="00D5747C"/>
    <w:rsid w:val="00DF450C"/>
    <w:rsid w:val="00E168AC"/>
    <w:rsid w:val="00E630A5"/>
    <w:rsid w:val="00E66CE9"/>
    <w:rsid w:val="00E768D1"/>
    <w:rsid w:val="00E80949"/>
    <w:rsid w:val="00E92712"/>
    <w:rsid w:val="00EB6DD0"/>
    <w:rsid w:val="00EC13BF"/>
    <w:rsid w:val="00EE23BE"/>
    <w:rsid w:val="00F5722F"/>
    <w:rsid w:val="00F630B7"/>
    <w:rsid w:val="00F64C9E"/>
    <w:rsid w:val="00F72BC8"/>
    <w:rsid w:val="00F93FD3"/>
    <w:rsid w:val="00F9407E"/>
    <w:rsid w:val="00FA37B7"/>
    <w:rsid w:val="00FA70EB"/>
    <w:rsid w:val="00FA7CB5"/>
    <w:rsid w:val="00FB12BD"/>
    <w:rsid w:val="00FC7624"/>
    <w:rsid w:val="00FE413F"/>
    <w:rsid w:val="00FF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363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5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45D2A"/>
    <w:pPr>
      <w:keepNext/>
      <w:jc w:val="center"/>
      <w:outlineLvl w:val="0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5D2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kstpodstawowy">
    <w:name w:val="Body Text"/>
    <w:aliases w:val="wypunktowanie"/>
    <w:basedOn w:val="Normalny"/>
    <w:link w:val="TekstpodstawowyZnak"/>
    <w:rsid w:val="00345D2A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345D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56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A31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1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31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15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25742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4C9E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A0045E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B6DD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49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999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5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45D2A"/>
    <w:pPr>
      <w:keepNext/>
      <w:jc w:val="center"/>
      <w:outlineLvl w:val="0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5D2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kstpodstawowy">
    <w:name w:val="Body Text"/>
    <w:aliases w:val="wypunktowanie"/>
    <w:basedOn w:val="Normalny"/>
    <w:link w:val="TekstpodstawowyZnak"/>
    <w:rsid w:val="00345D2A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345D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56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A31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1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31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15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25742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4C9E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A0045E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B6DD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49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99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frse.org.pl/kpo-bcu-wnioskowani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rse.org.pl/kpo-bcu-wnioskowani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35B6E-6D15-4D86-BFB9-81A1E2FC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1312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Maciejczyk</dc:creator>
  <cp:keywords/>
  <dc:description/>
  <cp:lastModifiedBy>Krzysztof Dalka</cp:lastModifiedBy>
  <cp:revision>6</cp:revision>
  <cp:lastPrinted>2022-11-10T11:29:00Z</cp:lastPrinted>
  <dcterms:created xsi:type="dcterms:W3CDTF">2022-11-15T11:25:00Z</dcterms:created>
  <dcterms:modified xsi:type="dcterms:W3CDTF">2022-11-24T11:47:00Z</dcterms:modified>
</cp:coreProperties>
</file>