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FC8F" w14:textId="77777777" w:rsidR="00F75BE5" w:rsidRDefault="00F75BE5" w:rsidP="00F75BE5">
      <w:pPr>
        <w:jc w:val="right"/>
      </w:pPr>
      <w:r>
        <w:t>Załącznik nr 2</w:t>
      </w:r>
    </w:p>
    <w:p w14:paraId="0290FD27" w14:textId="77777777" w:rsidR="00F75BE5" w:rsidRDefault="00F75BE5" w:rsidP="00F75BE5">
      <w:pPr>
        <w:jc w:val="center"/>
      </w:pPr>
    </w:p>
    <w:p w14:paraId="0F4C76BF" w14:textId="77777777" w:rsidR="00F75BE5" w:rsidRDefault="00F75BE5" w:rsidP="00F75BE5">
      <w:pPr>
        <w:jc w:val="center"/>
        <w:rPr>
          <w:b/>
        </w:rPr>
      </w:pPr>
      <w:r>
        <w:rPr>
          <w:b/>
        </w:rPr>
        <w:t>Opis przedmiotu zamówienia</w:t>
      </w:r>
    </w:p>
    <w:p w14:paraId="36611FDE" w14:textId="77777777" w:rsidR="005469E0" w:rsidRDefault="005469E0" w:rsidP="00F75BE5">
      <w:pPr>
        <w:jc w:val="center"/>
        <w:rPr>
          <w:b/>
        </w:rPr>
      </w:pPr>
    </w:p>
    <w:p w14:paraId="47105AF8" w14:textId="77777777" w:rsidR="005469E0" w:rsidRDefault="005469E0" w:rsidP="00F75BE5">
      <w:pPr>
        <w:jc w:val="center"/>
        <w:rPr>
          <w:b/>
        </w:rPr>
      </w:pPr>
    </w:p>
    <w:p w14:paraId="3D5ACE63" w14:textId="77777777" w:rsidR="005469E0" w:rsidRDefault="005469E0" w:rsidP="005469E0">
      <w:pPr>
        <w:tabs>
          <w:tab w:val="left" w:pos="567"/>
          <w:tab w:val="left" w:pos="708"/>
        </w:tabs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Przedmiotem zamówienia jest przeprowadzenie szkoleń w zakresie </w:t>
      </w:r>
      <w:proofErr w:type="spellStart"/>
      <w:r>
        <w:rPr>
          <w:rFonts w:eastAsia="Calibri"/>
          <w:bCs/>
          <w:lang w:eastAsia="en-US"/>
        </w:rPr>
        <w:t>cyberbezpieczeństwa</w:t>
      </w:r>
      <w:proofErr w:type="spellEnd"/>
      <w:r>
        <w:rPr>
          <w:rFonts w:eastAsia="Calibri"/>
          <w:bCs/>
          <w:lang w:eastAsia="en-US"/>
        </w:rPr>
        <w:t xml:space="preserve"> dla pracowników oraz administratorów:</w:t>
      </w:r>
    </w:p>
    <w:p w14:paraId="5FAC8C2C" w14:textId="06F4FDB3" w:rsidR="005469E0" w:rsidRPr="001913D2" w:rsidRDefault="005469E0" w:rsidP="001913D2">
      <w:pPr>
        <w:pStyle w:val="Akapitzlist"/>
        <w:numPr>
          <w:ilvl w:val="0"/>
          <w:numId w:val="45"/>
        </w:numPr>
        <w:tabs>
          <w:tab w:val="left" w:pos="0"/>
          <w:tab w:val="left" w:pos="142"/>
        </w:tabs>
        <w:spacing w:line="276" w:lineRule="auto"/>
        <w:jc w:val="both"/>
        <w:rPr>
          <w:rFonts w:eastAsia="Calibri"/>
          <w:bCs/>
          <w:u w:val="single"/>
          <w:lang w:eastAsia="en-US"/>
        </w:rPr>
      </w:pPr>
      <w:bookmarkStart w:id="0" w:name="_GoBack"/>
      <w:bookmarkEnd w:id="0"/>
      <w:r w:rsidRPr="001913D2">
        <w:rPr>
          <w:rFonts w:eastAsia="Calibri"/>
          <w:bCs/>
          <w:u w:val="single"/>
          <w:lang w:eastAsia="en-US"/>
        </w:rPr>
        <w:t xml:space="preserve">Szkolenie z zakresu </w:t>
      </w:r>
      <w:proofErr w:type="spellStart"/>
      <w:r w:rsidRPr="001913D2">
        <w:rPr>
          <w:rFonts w:eastAsia="Calibri"/>
          <w:bCs/>
          <w:u w:val="single"/>
          <w:lang w:eastAsia="en-US"/>
        </w:rPr>
        <w:t>cyberbezpieczeństwa</w:t>
      </w:r>
      <w:proofErr w:type="spellEnd"/>
      <w:r w:rsidRPr="001913D2">
        <w:rPr>
          <w:rFonts w:eastAsia="Calibri"/>
          <w:bCs/>
          <w:u w:val="single"/>
          <w:lang w:eastAsia="en-US"/>
        </w:rPr>
        <w:t xml:space="preserve"> dla pracowników Starostwa Powiatowego                      w Jędrzejowie i przedstawicieli jednostek organizacyjnych Powiatu.</w:t>
      </w:r>
    </w:p>
    <w:p w14:paraId="798A5683" w14:textId="77777777" w:rsidR="005469E0" w:rsidRDefault="005469E0" w:rsidP="005469E0">
      <w:pPr>
        <w:tabs>
          <w:tab w:val="left" w:pos="0"/>
          <w:tab w:val="left" w:pos="142"/>
        </w:tabs>
        <w:spacing w:line="276" w:lineRule="auto"/>
        <w:jc w:val="both"/>
        <w:rPr>
          <w:rFonts w:eastAsia="Calibri"/>
          <w:bCs/>
          <w:lang w:eastAsia="en-US"/>
        </w:rPr>
      </w:pPr>
    </w:p>
    <w:p w14:paraId="4B25DA52" w14:textId="77777777" w:rsidR="005469E0" w:rsidRDefault="005469E0" w:rsidP="005469E0">
      <w:pPr>
        <w:spacing w:line="360" w:lineRule="auto"/>
        <w:jc w:val="both"/>
        <w:rPr>
          <w:rFonts w:cstheme="minorHAnsi"/>
          <w:bCs/>
        </w:rPr>
      </w:pPr>
      <w:r w:rsidRPr="000F24C7">
        <w:rPr>
          <w:rFonts w:cstheme="minorHAnsi"/>
          <w:bCs/>
        </w:rPr>
        <w:t xml:space="preserve">Szkolenie </w:t>
      </w:r>
      <w:r w:rsidRPr="00F51568">
        <w:rPr>
          <w:rFonts w:cstheme="minorHAnsi"/>
          <w:bCs/>
        </w:rPr>
        <w:t>w formie e-learning (platforma szkol</w:t>
      </w:r>
      <w:r>
        <w:rPr>
          <w:rFonts w:cstheme="minorHAnsi"/>
          <w:bCs/>
        </w:rPr>
        <w:t>eniowa - dostęp na min. 30 dni).</w:t>
      </w:r>
    </w:p>
    <w:p w14:paraId="06356A03" w14:textId="77777777" w:rsidR="005469E0" w:rsidRPr="00524D8F" w:rsidRDefault="005469E0" w:rsidP="005469E0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Dla każdego uczestnika należy utworzyć osobne konto . Zamawiający przekaże wykaz e-mail wszystkich uczestników. Wykonawca na podane adresy prześle linki do logowania na platformie elektronicznej.</w:t>
      </w:r>
    </w:p>
    <w:p w14:paraId="4A30AFFC" w14:textId="77777777" w:rsidR="005469E0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Liczba uczestników – 111.</w:t>
      </w:r>
    </w:p>
    <w:p w14:paraId="48DC278B" w14:textId="77777777" w:rsidR="005469E0" w:rsidRPr="000B26C6" w:rsidRDefault="005469E0" w:rsidP="005469E0">
      <w:pPr>
        <w:spacing w:line="360" w:lineRule="auto"/>
        <w:jc w:val="both"/>
        <w:rPr>
          <w:rFonts w:cstheme="minorHAnsi"/>
          <w:bCs/>
        </w:rPr>
      </w:pPr>
      <w:r>
        <w:t>Uczestnicy</w:t>
      </w:r>
      <w:r w:rsidRPr="006C14CD">
        <w:t xml:space="preserve"> szkoleni</w:t>
      </w:r>
      <w:r>
        <w:t>a otrzymają materiały szkoleniowe.</w:t>
      </w:r>
    </w:p>
    <w:p w14:paraId="40E5E6E6" w14:textId="77777777" w:rsidR="005469E0" w:rsidRDefault="005469E0" w:rsidP="005469E0">
      <w:pPr>
        <w:spacing w:line="360" w:lineRule="auto"/>
        <w:jc w:val="both"/>
        <w:rPr>
          <w:rFonts w:cstheme="minorHAnsi"/>
          <w:bCs/>
        </w:rPr>
      </w:pPr>
      <w:r w:rsidRPr="006C14CD">
        <w:t>Długość szkolenia</w:t>
      </w:r>
      <w:r>
        <w:rPr>
          <w:rFonts w:cstheme="minorHAnsi"/>
          <w:bCs/>
        </w:rPr>
        <w:t xml:space="preserve"> – min. 2 godziny.</w:t>
      </w:r>
    </w:p>
    <w:p w14:paraId="4ED7D281" w14:textId="77777777" w:rsidR="005469E0" w:rsidRPr="000B26C6" w:rsidRDefault="005469E0" w:rsidP="005469E0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Uczestnicy szkolenia otrzymają i</w:t>
      </w:r>
      <w:r w:rsidRPr="000B26C6">
        <w:rPr>
          <w:rFonts w:cstheme="minorHAnsi"/>
          <w:bCs/>
        </w:rPr>
        <w:t>mien</w:t>
      </w:r>
      <w:r>
        <w:rPr>
          <w:rFonts w:cstheme="minorHAnsi"/>
          <w:bCs/>
        </w:rPr>
        <w:t>ne zaświadczenia</w:t>
      </w:r>
      <w:r w:rsidRPr="000B26C6">
        <w:rPr>
          <w:rFonts w:cstheme="minorHAnsi"/>
          <w:bCs/>
        </w:rPr>
        <w:t>.</w:t>
      </w:r>
    </w:p>
    <w:p w14:paraId="48B38D9B" w14:textId="77777777" w:rsidR="005469E0" w:rsidRDefault="005469E0" w:rsidP="005469E0">
      <w:pPr>
        <w:tabs>
          <w:tab w:val="left" w:pos="0"/>
          <w:tab w:val="left" w:pos="567"/>
        </w:tabs>
        <w:spacing w:line="276" w:lineRule="auto"/>
        <w:jc w:val="both"/>
        <w:rPr>
          <w:rFonts w:eastAsia="Calibri"/>
          <w:bCs/>
          <w:lang w:eastAsia="en-US"/>
        </w:rPr>
      </w:pPr>
    </w:p>
    <w:p w14:paraId="2B4C5EFB" w14:textId="77777777" w:rsidR="005469E0" w:rsidRPr="008425B0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8425B0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2BE49DB3" w14:textId="77777777" w:rsidR="005469E0" w:rsidRPr="008425B0" w:rsidRDefault="005469E0" w:rsidP="005469E0">
      <w:pPr>
        <w:spacing w:line="360" w:lineRule="auto"/>
        <w:jc w:val="both"/>
        <w:rPr>
          <w:bCs/>
        </w:rPr>
      </w:pPr>
      <w:r w:rsidRPr="008425B0">
        <w:rPr>
          <w:bCs/>
        </w:rPr>
        <w:t>Agenda szkolenia:</w:t>
      </w:r>
    </w:p>
    <w:p w14:paraId="7C829FAF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Co to jest cyberprzestępczość</w:t>
      </w:r>
      <w:r>
        <w:t>?</w:t>
      </w:r>
    </w:p>
    <w:p w14:paraId="3A34FD9A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Opis funkcjonowania zorganizowanych grup </w:t>
      </w:r>
      <w:proofErr w:type="spellStart"/>
      <w:r w:rsidRPr="008425B0">
        <w:t>cyberprzestępczych</w:t>
      </w:r>
      <w:proofErr w:type="spellEnd"/>
      <w:r>
        <w:t>.</w:t>
      </w:r>
    </w:p>
    <w:p w14:paraId="1DF1CEB2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Czy naprawdę nam zagrażają</w:t>
      </w:r>
      <w:r>
        <w:t>?</w:t>
      </w:r>
    </w:p>
    <w:p w14:paraId="60933CA8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Czy jestem atrakcyjnym „klientem” dla </w:t>
      </w:r>
      <w:proofErr w:type="spellStart"/>
      <w:r w:rsidRPr="008425B0">
        <w:t>cyberprzestępcy</w:t>
      </w:r>
      <w:proofErr w:type="spellEnd"/>
      <w:r>
        <w:t>?</w:t>
      </w:r>
    </w:p>
    <w:p w14:paraId="0B8AE981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Jakie zyski może mieć </w:t>
      </w:r>
      <w:proofErr w:type="spellStart"/>
      <w:r w:rsidRPr="008425B0">
        <w:t>cyberprzestępca</w:t>
      </w:r>
      <w:proofErr w:type="spellEnd"/>
      <w:r w:rsidRPr="008425B0">
        <w:t xml:space="preserve"> atakując moje dane</w:t>
      </w:r>
      <w:r>
        <w:t>?</w:t>
      </w:r>
    </w:p>
    <w:p w14:paraId="6B2C9FA0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Straty wynikające z udanego ataku na firmę</w:t>
      </w:r>
      <w:r>
        <w:t>.</w:t>
      </w:r>
    </w:p>
    <w:p w14:paraId="29F4ABF2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Rodzaje ataków skierowane w pracowników biurowych</w:t>
      </w:r>
      <w:r>
        <w:t>.</w:t>
      </w:r>
    </w:p>
    <w:p w14:paraId="2A752F45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Jak </w:t>
      </w:r>
      <w:proofErr w:type="spellStart"/>
      <w:r w:rsidRPr="008425B0">
        <w:t>cyberprzestępca</w:t>
      </w:r>
      <w:proofErr w:type="spellEnd"/>
      <w:r w:rsidRPr="008425B0">
        <w:t xml:space="preserve"> dołącza nasz komputer do sieci </w:t>
      </w:r>
      <w:proofErr w:type="spellStart"/>
      <w:r w:rsidRPr="008425B0">
        <w:t>Botnet</w:t>
      </w:r>
      <w:proofErr w:type="spellEnd"/>
      <w:r>
        <w:t>?</w:t>
      </w:r>
    </w:p>
    <w:p w14:paraId="6CA32110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Jak się przed tym bronić</w:t>
      </w:r>
      <w:r>
        <w:rPr>
          <w:rFonts w:cstheme="minorHAnsi"/>
        </w:rPr>
        <w:t>?</w:t>
      </w:r>
    </w:p>
    <w:p w14:paraId="49384917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Spam jako niegroźny sposób na groźne ataki</w:t>
      </w:r>
      <w:r>
        <w:rPr>
          <w:rFonts w:cstheme="minorHAnsi"/>
        </w:rPr>
        <w:t>.</w:t>
      </w:r>
    </w:p>
    <w:p w14:paraId="0F58CEF3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Handel adresami e-mail</w:t>
      </w:r>
      <w:r>
        <w:rPr>
          <w:rFonts w:cstheme="minorHAnsi"/>
        </w:rPr>
        <w:t>.</w:t>
      </w:r>
    </w:p>
    <w:p w14:paraId="5D0800B7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Kampanie </w:t>
      </w:r>
      <w:proofErr w:type="spellStart"/>
      <w:r w:rsidRPr="002E1BBA">
        <w:rPr>
          <w:rFonts w:cstheme="minorHAnsi"/>
        </w:rPr>
        <w:t>Phishingowe</w:t>
      </w:r>
      <w:proofErr w:type="spellEnd"/>
      <w:r w:rsidRPr="002E1BBA">
        <w:rPr>
          <w:rFonts w:cstheme="minorHAnsi"/>
        </w:rPr>
        <w:t xml:space="preserve"> jako metoda okradania naszych kont bankowych</w:t>
      </w:r>
      <w:r>
        <w:rPr>
          <w:rFonts w:cstheme="minorHAnsi"/>
        </w:rPr>
        <w:t>.</w:t>
      </w:r>
    </w:p>
    <w:p w14:paraId="17104E6A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Opłacalność ataków </w:t>
      </w:r>
      <w:proofErr w:type="spellStart"/>
      <w:r w:rsidRPr="002E1BBA">
        <w:rPr>
          <w:rFonts w:cstheme="minorHAnsi"/>
        </w:rPr>
        <w:t>DoS</w:t>
      </w:r>
      <w:proofErr w:type="spellEnd"/>
      <w:r w:rsidRPr="002E1BBA">
        <w:rPr>
          <w:rFonts w:cstheme="minorHAnsi"/>
        </w:rPr>
        <w:t>/</w:t>
      </w:r>
      <w:proofErr w:type="spellStart"/>
      <w:r w:rsidRPr="002E1BBA">
        <w:rPr>
          <w:rFonts w:cstheme="minorHAnsi"/>
        </w:rPr>
        <w:t>DDoS</w:t>
      </w:r>
      <w:proofErr w:type="spellEnd"/>
      <w:r w:rsidRPr="002E1BBA">
        <w:rPr>
          <w:rFonts w:cstheme="minorHAnsi"/>
        </w:rPr>
        <w:t xml:space="preserve"> wymierzonych w naszą instytucję</w:t>
      </w:r>
      <w:r>
        <w:rPr>
          <w:rFonts w:cstheme="minorHAnsi"/>
        </w:rPr>
        <w:t>.</w:t>
      </w:r>
    </w:p>
    <w:p w14:paraId="679CFB7E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lastRenderedPageBreak/>
        <w:t>Groźne ataki 0-day - czy istnieje sposób obrony przed nimi</w:t>
      </w:r>
      <w:r>
        <w:rPr>
          <w:rFonts w:cstheme="minorHAnsi"/>
        </w:rPr>
        <w:t>?</w:t>
      </w:r>
    </w:p>
    <w:p w14:paraId="0C68F974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Nieopłacona FV jako sposób przemycenia wirusa do naszego systemu</w:t>
      </w:r>
      <w:r>
        <w:rPr>
          <w:rFonts w:cstheme="minorHAnsi"/>
        </w:rPr>
        <w:t>.</w:t>
      </w:r>
    </w:p>
    <w:p w14:paraId="3236811A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Skąd </w:t>
      </w:r>
      <w:proofErr w:type="spellStart"/>
      <w:r w:rsidRPr="002E1BBA">
        <w:rPr>
          <w:rFonts w:cstheme="minorHAnsi"/>
        </w:rPr>
        <w:t>cyberprzestępca</w:t>
      </w:r>
      <w:proofErr w:type="spellEnd"/>
      <w:r w:rsidRPr="002E1BBA">
        <w:rPr>
          <w:rFonts w:cstheme="minorHAnsi"/>
        </w:rPr>
        <w:t xml:space="preserve"> zna moje hasło</w:t>
      </w:r>
      <w:r>
        <w:rPr>
          <w:rFonts w:cstheme="minorHAnsi"/>
        </w:rPr>
        <w:t>?</w:t>
      </w:r>
    </w:p>
    <w:p w14:paraId="7003917E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Skanowanie kart płatniczych - gdzie i kiedy ktoś zeskanował moja kartę</w:t>
      </w:r>
      <w:r>
        <w:rPr>
          <w:rFonts w:cstheme="minorHAnsi"/>
        </w:rPr>
        <w:t>?</w:t>
      </w:r>
    </w:p>
    <w:p w14:paraId="53F180D0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Ataki socjotechniczne - czyli niewinne „wyłudzanie” danych</w:t>
      </w:r>
      <w:r>
        <w:rPr>
          <w:rFonts w:cstheme="minorHAnsi"/>
        </w:rPr>
        <w:t>.</w:t>
      </w:r>
    </w:p>
    <w:p w14:paraId="72E79715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Przekazywanie haseł dostępowych współpracownikom</w:t>
      </w:r>
      <w:r>
        <w:rPr>
          <w:rFonts w:cstheme="minorHAnsi"/>
        </w:rPr>
        <w:t>.</w:t>
      </w:r>
    </w:p>
    <w:p w14:paraId="399BF392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Fizyczne bezpieczeństwo miejsca pracy</w:t>
      </w:r>
      <w:r>
        <w:rPr>
          <w:rFonts w:cstheme="minorHAnsi"/>
        </w:rPr>
        <w:t>.</w:t>
      </w:r>
    </w:p>
    <w:p w14:paraId="2EDBF418" w14:textId="77777777" w:rsidR="005469E0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Znaleziony </w:t>
      </w:r>
      <w:proofErr w:type="spellStart"/>
      <w:r w:rsidRPr="002E1BBA">
        <w:rPr>
          <w:rFonts w:cstheme="minorHAnsi"/>
        </w:rPr>
        <w:t>pendrive</w:t>
      </w:r>
      <w:proofErr w:type="spellEnd"/>
      <w:r w:rsidRPr="002E1BBA">
        <w:rPr>
          <w:rFonts w:cstheme="minorHAnsi"/>
        </w:rPr>
        <w:t xml:space="preserve"> na parkingu jako pozwolenie na atak dla </w:t>
      </w:r>
      <w:proofErr w:type="spellStart"/>
      <w:r w:rsidRPr="002E1BBA">
        <w:rPr>
          <w:rFonts w:cstheme="minorHAnsi"/>
        </w:rPr>
        <w:t>cyberprzestępcy</w:t>
      </w:r>
      <w:proofErr w:type="spellEnd"/>
      <w:r>
        <w:rPr>
          <w:rFonts w:cstheme="minorHAnsi"/>
        </w:rPr>
        <w:t>.</w:t>
      </w:r>
    </w:p>
    <w:p w14:paraId="472FFE35" w14:textId="77777777" w:rsidR="005469E0" w:rsidRPr="000F24C7" w:rsidRDefault="005469E0" w:rsidP="005469E0">
      <w:pPr>
        <w:suppressAutoHyphens w:val="0"/>
        <w:spacing w:after="160"/>
        <w:ind w:left="360"/>
        <w:jc w:val="both"/>
        <w:rPr>
          <w:rFonts w:cstheme="minorHAnsi"/>
        </w:rPr>
      </w:pPr>
    </w:p>
    <w:p w14:paraId="173807A8" w14:textId="77777777" w:rsidR="005469E0" w:rsidRDefault="005469E0" w:rsidP="005469E0">
      <w:pPr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2) S</w:t>
      </w:r>
      <w:r w:rsidRPr="006C14CD">
        <w:rPr>
          <w:rFonts w:eastAsia="Calibri"/>
          <w:bCs/>
          <w:lang w:eastAsia="en-US"/>
        </w:rPr>
        <w:t xml:space="preserve">zkolenie z zakresu administracji urządzeniami klasy UTM </w:t>
      </w:r>
      <w:proofErr w:type="spellStart"/>
      <w:r w:rsidRPr="006C14CD">
        <w:rPr>
          <w:rFonts w:eastAsia="Calibri"/>
          <w:bCs/>
          <w:lang w:eastAsia="en-US"/>
        </w:rPr>
        <w:t>Stormshield</w:t>
      </w:r>
      <w:proofErr w:type="spellEnd"/>
      <w:r w:rsidRPr="006C14CD">
        <w:rPr>
          <w:rFonts w:eastAsia="Calibri"/>
          <w:bCs/>
          <w:lang w:eastAsia="en-US"/>
        </w:rPr>
        <w:t xml:space="preserve"> - </w:t>
      </w:r>
      <w:proofErr w:type="spellStart"/>
      <w:r w:rsidRPr="006C14CD">
        <w:rPr>
          <w:b/>
          <w:bCs/>
        </w:rPr>
        <w:t>Certified</w:t>
      </w:r>
      <w:proofErr w:type="spellEnd"/>
      <w:r w:rsidRPr="006C14CD">
        <w:rPr>
          <w:b/>
          <w:bCs/>
        </w:rPr>
        <w:t xml:space="preserve"> </w:t>
      </w:r>
      <w:proofErr w:type="spellStart"/>
      <w:r w:rsidRPr="006C14CD">
        <w:rPr>
          <w:b/>
          <w:bCs/>
        </w:rPr>
        <w:t>Stormshield</w:t>
      </w:r>
      <w:proofErr w:type="spellEnd"/>
      <w:r w:rsidRPr="006C14CD">
        <w:rPr>
          <w:b/>
          <w:bCs/>
        </w:rPr>
        <w:t xml:space="preserve"> Network Administrator (CSNA)</w:t>
      </w:r>
      <w:r w:rsidRPr="006C14CD">
        <w:rPr>
          <w:rFonts w:eastAsia="Calibri"/>
          <w:bCs/>
          <w:lang w:eastAsia="en-US"/>
        </w:rPr>
        <w:t xml:space="preserve"> – dla administratorów Staro</w:t>
      </w:r>
      <w:r>
        <w:rPr>
          <w:rFonts w:eastAsia="Calibri"/>
          <w:bCs/>
          <w:lang w:eastAsia="en-US"/>
        </w:rPr>
        <w:t xml:space="preserve">stwa Powiatowego w Jędrzejowie. </w:t>
      </w:r>
    </w:p>
    <w:p w14:paraId="5B8A67AF" w14:textId="77777777" w:rsidR="005469E0" w:rsidRDefault="005469E0" w:rsidP="005469E0">
      <w:pPr>
        <w:spacing w:line="360" w:lineRule="auto"/>
        <w:jc w:val="both"/>
        <w:rPr>
          <w:rFonts w:eastAsia="Calibri"/>
          <w:bCs/>
          <w:lang w:eastAsia="en-US"/>
        </w:rPr>
      </w:pPr>
    </w:p>
    <w:p w14:paraId="67B8927E" w14:textId="77777777" w:rsidR="005469E0" w:rsidRDefault="005469E0" w:rsidP="005469E0">
      <w:pPr>
        <w:spacing w:line="360" w:lineRule="auto"/>
        <w:jc w:val="both"/>
      </w:pPr>
      <w:r w:rsidRPr="006C14CD">
        <w:t>Szkolenie online w czasie rzeczywistym.</w:t>
      </w:r>
    </w:p>
    <w:p w14:paraId="2ED8D786" w14:textId="77777777" w:rsidR="005469E0" w:rsidRPr="002F3831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Liczba uczestników – 3 osoby.</w:t>
      </w:r>
    </w:p>
    <w:p w14:paraId="4FD0EACC" w14:textId="77777777" w:rsidR="005469E0" w:rsidRPr="006C14CD" w:rsidRDefault="005469E0" w:rsidP="005469E0">
      <w:pPr>
        <w:spacing w:line="360" w:lineRule="auto"/>
        <w:jc w:val="both"/>
      </w:pPr>
      <w:r>
        <w:t>Uczestnicy</w:t>
      </w:r>
      <w:r w:rsidRPr="006C14CD">
        <w:t xml:space="preserve"> szkolenia otrzyma</w:t>
      </w:r>
      <w:r>
        <w:t>ją</w:t>
      </w:r>
      <w:r w:rsidRPr="006C14CD">
        <w:t xml:space="preserve"> materiały szkoleniowe oraz certyfikat ukończenia szkolenia. </w:t>
      </w:r>
    </w:p>
    <w:p w14:paraId="1CCC7A04" w14:textId="77777777" w:rsidR="005469E0" w:rsidRPr="006C14CD" w:rsidRDefault="005469E0" w:rsidP="005469E0">
      <w:pPr>
        <w:spacing w:line="360" w:lineRule="auto"/>
        <w:jc w:val="both"/>
      </w:pPr>
      <w:r>
        <w:t xml:space="preserve">Długość szkolenia - </w:t>
      </w:r>
      <w:r w:rsidRPr="006C14CD">
        <w:t xml:space="preserve">minimum 24 godziny lekcyjne (godzina lekcyjna trwa 45 minut). </w:t>
      </w:r>
    </w:p>
    <w:p w14:paraId="6B71A020" w14:textId="77777777" w:rsidR="005469E0" w:rsidRDefault="005469E0" w:rsidP="005469E0">
      <w:pPr>
        <w:spacing w:line="360" w:lineRule="auto"/>
        <w:jc w:val="both"/>
      </w:pPr>
      <w:r w:rsidRPr="006C14CD">
        <w:t xml:space="preserve">Szkolenie autoryzowane przez </w:t>
      </w:r>
      <w:proofErr w:type="spellStart"/>
      <w:r w:rsidRPr="006C14CD">
        <w:t>Stormshield</w:t>
      </w:r>
      <w:proofErr w:type="spellEnd"/>
      <w:r>
        <w:t>.</w:t>
      </w:r>
    </w:p>
    <w:p w14:paraId="0118E011" w14:textId="77777777" w:rsidR="005469E0" w:rsidRPr="006C14CD" w:rsidRDefault="005469E0" w:rsidP="005469E0">
      <w:pPr>
        <w:spacing w:line="360" w:lineRule="auto"/>
        <w:jc w:val="both"/>
      </w:pPr>
      <w:r>
        <w:t xml:space="preserve">Wykonawca przedłoży potwierdzenie od producenta firmy </w:t>
      </w:r>
      <w:proofErr w:type="spellStart"/>
      <w:r>
        <w:t>Stormshield</w:t>
      </w:r>
      <w:proofErr w:type="spellEnd"/>
      <w:r>
        <w:t>, że podmiot szkolący posiada uprawnienia do wykonywania autoryzowanego szkolenia.</w:t>
      </w:r>
    </w:p>
    <w:p w14:paraId="3258AA25" w14:textId="77777777" w:rsidR="005469E0" w:rsidRPr="006C14CD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</w:p>
    <w:p w14:paraId="0E84093D" w14:textId="77777777" w:rsidR="005469E0" w:rsidRPr="006C14CD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6C14CD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7A632630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Praca z urządzeniem,</w:t>
      </w:r>
    </w:p>
    <w:p w14:paraId="48BCEA66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Zbieranie loginów i monitorowanie,</w:t>
      </w:r>
    </w:p>
    <w:p w14:paraId="12791CF4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Obiekty,</w:t>
      </w:r>
    </w:p>
    <w:p w14:paraId="4B588492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Konfiguracja sieci ,</w:t>
      </w:r>
    </w:p>
    <w:p w14:paraId="1DE2BD44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adresów sieciowych (NAT),</w:t>
      </w:r>
    </w:p>
    <w:p w14:paraId="1E83A695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połączeń wychodzących,</w:t>
      </w:r>
    </w:p>
    <w:p w14:paraId="3B9A638B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połączeń przychodzących,</w:t>
      </w:r>
    </w:p>
    <w:p w14:paraId="2CE994E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dwukierunkowa,</w:t>
      </w:r>
    </w:p>
    <w:p w14:paraId="1803223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Filtrowanie ruchu sieciowego (Firewall),</w:t>
      </w:r>
    </w:p>
    <w:p w14:paraId="4B454557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lastRenderedPageBreak/>
        <w:t>Ogólne informacje dot. filtrowania ruchu i koncepcji śledzenia połączeń,</w:t>
      </w:r>
    </w:p>
    <w:p w14:paraId="3B8209E0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Ochrona aplikacji,</w:t>
      </w:r>
    </w:p>
    <w:p w14:paraId="06C1A61A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Użytkownicy i uwierzytelnianie,</w:t>
      </w:r>
    </w:p>
    <w:p w14:paraId="4E0DF11C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Konfiguracja usługi katalogowej,</w:t>
      </w:r>
    </w:p>
    <w:p w14:paraId="07E7ABD2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Wirtualne sieci prywatne,</w:t>
      </w:r>
    </w:p>
    <w:p w14:paraId="5DB7594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SSLL VPN.</w:t>
      </w:r>
    </w:p>
    <w:p w14:paraId="5DE9B9C9" w14:textId="77777777" w:rsidR="005469E0" w:rsidRDefault="005469E0" w:rsidP="005469E0">
      <w:pPr>
        <w:tabs>
          <w:tab w:val="left" w:pos="0"/>
          <w:tab w:val="left" w:pos="567"/>
        </w:tabs>
        <w:ind w:left="284"/>
        <w:jc w:val="both"/>
        <w:rPr>
          <w:rFonts w:eastAsia="Calibri"/>
          <w:bCs/>
          <w:lang w:eastAsia="en-US"/>
        </w:rPr>
      </w:pPr>
    </w:p>
    <w:p w14:paraId="6A89338D" w14:textId="77777777" w:rsidR="005469E0" w:rsidRPr="00313D7B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3) </w:t>
      </w:r>
      <w:r w:rsidRPr="00313D7B">
        <w:rPr>
          <w:rFonts w:eastAsia="Calibri"/>
          <w:bCs/>
          <w:lang w:eastAsia="en-US"/>
        </w:rPr>
        <w:t>Szkolenie Microsoft Windows Server (</w:t>
      </w:r>
      <w:r w:rsidRPr="00313D7B">
        <w:rPr>
          <w:bCs/>
        </w:rPr>
        <w:t>obsług</w:t>
      </w:r>
      <w:r>
        <w:rPr>
          <w:bCs/>
        </w:rPr>
        <w:t>a oprogramowania serwerowego - a</w:t>
      </w:r>
      <w:r w:rsidRPr="00313D7B">
        <w:rPr>
          <w:bCs/>
        </w:rPr>
        <w:t>dministrowanie systemem Windows Server)</w:t>
      </w:r>
      <w:r w:rsidRPr="00313D7B">
        <w:rPr>
          <w:rFonts w:eastAsia="Calibri"/>
          <w:bCs/>
          <w:lang w:eastAsia="en-US"/>
        </w:rPr>
        <w:t xml:space="preserve"> dla  administratorów Starostwa Powiatowego  w Jędrzejowie.</w:t>
      </w:r>
    </w:p>
    <w:p w14:paraId="2C8B98C4" w14:textId="77777777" w:rsidR="005469E0" w:rsidRPr="00313D7B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</w:p>
    <w:p w14:paraId="02706A4D" w14:textId="77777777" w:rsidR="005469E0" w:rsidRPr="00313D7B" w:rsidRDefault="005469E0" w:rsidP="005469E0">
      <w:pPr>
        <w:spacing w:line="360" w:lineRule="auto"/>
        <w:jc w:val="both"/>
      </w:pPr>
      <w:r w:rsidRPr="00313D7B">
        <w:t xml:space="preserve">Szkolenie online w czasie rzeczywistym. </w:t>
      </w:r>
    </w:p>
    <w:p w14:paraId="2DAAD04F" w14:textId="77777777" w:rsidR="005469E0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 w:rsidRPr="00313D7B">
        <w:rPr>
          <w:rFonts w:eastAsia="Calibri"/>
          <w:bCs/>
          <w:lang w:eastAsia="en-US"/>
        </w:rPr>
        <w:t>Liczba uczestników – 3 osoby.</w:t>
      </w:r>
    </w:p>
    <w:p w14:paraId="0D06335B" w14:textId="77777777" w:rsidR="005469E0" w:rsidRPr="00313D7B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t>Długość szkolenia - minimum 40 godzin lekcyjnych</w:t>
      </w:r>
      <w:r w:rsidRPr="00313D7B">
        <w:t xml:space="preserve"> (godzina lekcyjna trwa 45 minut).</w:t>
      </w:r>
    </w:p>
    <w:p w14:paraId="41ECED92" w14:textId="77777777" w:rsidR="005469E0" w:rsidRPr="00313D7B" w:rsidRDefault="005469E0" w:rsidP="005469E0">
      <w:pPr>
        <w:spacing w:line="360" w:lineRule="auto"/>
        <w:jc w:val="both"/>
      </w:pPr>
      <w:r w:rsidRPr="00313D7B">
        <w:t xml:space="preserve">Uczestnicy szkolenia otrzymają materiały szkoleniowe oraz certyfikat ukończenia szkolenia. </w:t>
      </w:r>
    </w:p>
    <w:p w14:paraId="3962C6C4" w14:textId="77777777" w:rsidR="005469E0" w:rsidRPr="00313D7B" w:rsidRDefault="005469E0" w:rsidP="005469E0">
      <w:pPr>
        <w:spacing w:line="360" w:lineRule="auto"/>
        <w:jc w:val="both"/>
      </w:pPr>
      <w:r w:rsidRPr="00313D7B">
        <w:t>Dostęp do środowiska wirtualnego przez min. 5 miesięcy po zakończeniu szkolenia.</w:t>
      </w:r>
    </w:p>
    <w:p w14:paraId="1D70270B" w14:textId="77777777" w:rsidR="005469E0" w:rsidRDefault="005469E0" w:rsidP="005469E0">
      <w:pPr>
        <w:spacing w:line="360" w:lineRule="auto"/>
        <w:jc w:val="both"/>
      </w:pPr>
      <w:r w:rsidRPr="00313D7B">
        <w:t>Szkolenie</w:t>
      </w:r>
      <w:r>
        <w:t xml:space="preserve"> autoryzowanie przez Microsoft.</w:t>
      </w:r>
    </w:p>
    <w:p w14:paraId="7296A2AA" w14:textId="77777777" w:rsidR="005469E0" w:rsidRPr="006C14CD" w:rsidRDefault="005469E0" w:rsidP="005469E0">
      <w:pPr>
        <w:spacing w:line="360" w:lineRule="auto"/>
        <w:jc w:val="both"/>
      </w:pPr>
      <w:r>
        <w:t>Wykonawca przedłoży potwierdzenie od producenta firmy Windows, że podmiot szkolący posiada uprawnienia do wykonywania autoryzowanego szkolenia.</w:t>
      </w:r>
    </w:p>
    <w:p w14:paraId="377C7B8D" w14:textId="77777777" w:rsidR="005469E0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</w:p>
    <w:p w14:paraId="3D9C9814" w14:textId="77777777" w:rsidR="005469E0" w:rsidRPr="00985FBA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6C14CD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3B831886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313D7B">
        <w:t xml:space="preserve">Wprowadzenie do systemu </w:t>
      </w:r>
      <w:r w:rsidRPr="00787D71">
        <w:t>Windows Server,</w:t>
      </w:r>
    </w:p>
    <w:p w14:paraId="2F509DAE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Usługi infrastruktury sieciowej w systemie Windows Server,</w:t>
      </w:r>
    </w:p>
    <w:p w14:paraId="42BDDD40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Serwery plików i zarządzanie pamięcią masową w systemie Windows Serwer ,</w:t>
      </w:r>
    </w:p>
    <w:p w14:paraId="08DDAD34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 xml:space="preserve">Wirtualizację </w:t>
      </w:r>
      <w:proofErr w:type="spellStart"/>
      <w:r w:rsidRPr="00787D71">
        <w:t>Hyper</w:t>
      </w:r>
      <w:proofErr w:type="spellEnd"/>
      <w:r w:rsidRPr="00787D71">
        <w:t>-V i kontenery w systemie Windows Server,</w:t>
      </w:r>
    </w:p>
    <w:p w14:paraId="3B4A6C46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Wysoka dostępność w systemie Windows Server,</w:t>
      </w:r>
    </w:p>
    <w:p w14:paraId="31287EBD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Odzyskiwanie danych po awarii w systemie Windows Server,</w:t>
      </w:r>
    </w:p>
    <w:p w14:paraId="7992F32C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Bezpieczeństwo systemu Windows Server,</w:t>
      </w:r>
    </w:p>
    <w:p w14:paraId="1587C903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RDS (usługi pulpitu zdalnego) w systemie Windows Server,</w:t>
      </w:r>
    </w:p>
    <w:p w14:paraId="15372C78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Dostęp zdalny i usługi internetowe w systemie Windows Server,</w:t>
      </w:r>
    </w:p>
    <w:p w14:paraId="00B1A9CD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Monitorowanie serwera i wydajności w systemie Windows Server,</w:t>
      </w:r>
    </w:p>
    <w:p w14:paraId="03742C00" w14:textId="0CEB7F4B" w:rsidR="00F75BE5" w:rsidRDefault="005469E0" w:rsidP="00F75BE5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 xml:space="preserve">Aktualizacja i migracja w systemie Windows Server. </w:t>
      </w:r>
    </w:p>
    <w:sectPr w:rsidR="00F75BE5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1913D2">
      <w:rPr>
        <w:rFonts w:ascii="Cambria" w:hAnsi="Cambria"/>
        <w:noProof/>
        <w:sz w:val="20"/>
      </w:rPr>
      <w:t>1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EE81304"/>
    <w:multiLevelType w:val="hybridMultilevel"/>
    <w:tmpl w:val="6A16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423E31"/>
    <w:multiLevelType w:val="hybridMultilevel"/>
    <w:tmpl w:val="3A9269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42AAC"/>
    <w:multiLevelType w:val="hybridMultilevel"/>
    <w:tmpl w:val="ECE0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15787"/>
    <w:multiLevelType w:val="hybridMultilevel"/>
    <w:tmpl w:val="26D873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2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85627"/>
    <w:multiLevelType w:val="hybridMultilevel"/>
    <w:tmpl w:val="3C6EB518"/>
    <w:lvl w:ilvl="0" w:tplc="070A8A0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9">
    <w:nsid w:val="75BE3EA9"/>
    <w:multiLevelType w:val="hybridMultilevel"/>
    <w:tmpl w:val="12AA68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7FB46FDE"/>
    <w:multiLevelType w:val="hybridMultilevel"/>
    <w:tmpl w:val="787E1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2"/>
  </w:num>
  <w:num w:numId="12">
    <w:abstractNumId w:val="18"/>
  </w:num>
  <w:num w:numId="13">
    <w:abstractNumId w:val="37"/>
  </w:num>
  <w:num w:numId="14">
    <w:abstractNumId w:val="38"/>
  </w:num>
  <w:num w:numId="15">
    <w:abstractNumId w:val="14"/>
  </w:num>
  <w:num w:numId="16">
    <w:abstractNumId w:val="30"/>
  </w:num>
  <w:num w:numId="17">
    <w:abstractNumId w:val="12"/>
  </w:num>
  <w:num w:numId="18">
    <w:abstractNumId w:val="34"/>
  </w:num>
  <w:num w:numId="19">
    <w:abstractNumId w:val="20"/>
  </w:num>
  <w:num w:numId="20">
    <w:abstractNumId w:val="10"/>
    <w:lvlOverride w:ilvl="0">
      <w:startOverride w:val="1"/>
    </w:lvlOverride>
  </w:num>
  <w:num w:numId="21">
    <w:abstractNumId w:val="32"/>
  </w:num>
  <w:num w:numId="22">
    <w:abstractNumId w:val="25"/>
  </w:num>
  <w:num w:numId="23">
    <w:abstractNumId w:val="26"/>
  </w:num>
  <w:num w:numId="24">
    <w:abstractNumId w:val="19"/>
  </w:num>
  <w:num w:numId="25">
    <w:abstractNumId w:val="24"/>
  </w:num>
  <w:num w:numId="26">
    <w:abstractNumId w:val="11"/>
  </w:num>
  <w:num w:numId="27">
    <w:abstractNumId w:val="17"/>
  </w:num>
  <w:num w:numId="28">
    <w:abstractNumId w:val="40"/>
  </w:num>
  <w:num w:numId="29">
    <w:abstractNumId w:val="31"/>
  </w:num>
  <w:num w:numId="30">
    <w:abstractNumId w:val="21"/>
  </w:num>
  <w:num w:numId="31">
    <w:abstractNumId w:val="41"/>
  </w:num>
  <w:num w:numId="32">
    <w:abstractNumId w:val="36"/>
  </w:num>
  <w:num w:numId="33">
    <w:abstractNumId w:val="35"/>
  </w:num>
  <w:num w:numId="34">
    <w:abstractNumId w:val="22"/>
  </w:num>
  <w:num w:numId="35">
    <w:abstractNumId w:val="13"/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9"/>
  </w:num>
  <w:num w:numId="38">
    <w:abstractNumId w:val="23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6"/>
  </w:num>
  <w:num w:numId="44">
    <w:abstractNumId w:val="39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13D2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469E0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75BE5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9576-64A3-4FA4-9185-E545E199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11</cp:revision>
  <cp:lastPrinted>2022-03-24T10:00:00Z</cp:lastPrinted>
  <dcterms:created xsi:type="dcterms:W3CDTF">2023-04-26T10:40:00Z</dcterms:created>
  <dcterms:modified xsi:type="dcterms:W3CDTF">2023-06-09T08:02:00Z</dcterms:modified>
</cp:coreProperties>
</file>