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577"/>
      </w:tblGrid>
      <w:tr w:rsidR="00CF7F4A" w:rsidRPr="00AF2FB4" w:rsidTr="00C20EF8">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232AA738" wp14:editId="365DD8B3">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577"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ZBIERANIE ODPADÓW </w:t>
            </w:r>
          </w:p>
        </w:tc>
      </w:tr>
      <w:tr w:rsidR="007C1C87" w:rsidRPr="00AF2FB4" w:rsidTr="00C20EF8">
        <w:tc>
          <w:tcPr>
            <w:tcW w:w="1346" w:type="dxa"/>
            <w:tcBorders>
              <w:top w:val="single" w:sz="4" w:space="0" w:color="auto"/>
              <w:left w:val="single" w:sz="4" w:space="0" w:color="auto"/>
              <w:bottom w:val="single" w:sz="4" w:space="0" w:color="auto"/>
              <w:right w:val="single" w:sz="4" w:space="0" w:color="auto"/>
            </w:tcBorders>
            <w:vAlign w:val="center"/>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577" w:type="dxa"/>
            <w:tcBorders>
              <w:top w:val="single" w:sz="4" w:space="0" w:color="auto"/>
              <w:left w:val="single" w:sz="4" w:space="0" w:color="auto"/>
              <w:bottom w:val="single" w:sz="4" w:space="0" w:color="auto"/>
              <w:right w:val="single" w:sz="4" w:space="0" w:color="auto"/>
            </w:tcBorders>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577"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rsidR="00CF7F4A" w:rsidRPr="00AF2FB4" w:rsidRDefault="00CF19AB" w:rsidP="00F70AB7">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F70AB7">
              <w:rPr>
                <w:rFonts w:eastAsia="Times New Roman"/>
                <w:sz w:val="23"/>
                <w:szCs w:val="23"/>
                <w:lang w:eastAsia="pl-PL"/>
              </w:rPr>
              <w:t>.</w:t>
            </w:r>
          </w:p>
        </w:tc>
      </w:tr>
      <w:tr w:rsidR="00CF7F4A" w:rsidRPr="008E05FE" w:rsidTr="00C20EF8">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577" w:type="dxa"/>
            <w:tcBorders>
              <w:top w:val="single" w:sz="4" w:space="0" w:color="auto"/>
              <w:left w:val="single" w:sz="4" w:space="0" w:color="auto"/>
              <w:bottom w:val="single" w:sz="4" w:space="0" w:color="auto"/>
              <w:right w:val="single" w:sz="4" w:space="0" w:color="auto"/>
            </w:tcBorders>
            <w:hideMark/>
          </w:tcPr>
          <w:p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wew. 42 lub (41) 38 658 02</w:t>
            </w:r>
          </w:p>
          <w:p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10" w:history="1">
              <w:r w:rsidRPr="002E7DB0">
                <w:rPr>
                  <w:rFonts w:eastAsia="Times New Roman"/>
                  <w:color w:val="0000FF"/>
                  <w:sz w:val="23"/>
                  <w:szCs w:val="23"/>
                  <w:u w:val="single"/>
                  <w:lang w:val="en-US" w:eastAsia="pl-PL"/>
                </w:rPr>
                <w:t>osrl@powiatjedrzejow.pl</w:t>
              </w:r>
            </w:hyperlink>
          </w:p>
        </w:tc>
      </w:tr>
      <w:tr w:rsidR="007C1C87" w:rsidRPr="00AF2FB4" w:rsidTr="002D1D65">
        <w:trPr>
          <w:trHeight w:val="278"/>
        </w:trPr>
        <w:tc>
          <w:tcPr>
            <w:tcW w:w="1346" w:type="dxa"/>
            <w:tcBorders>
              <w:top w:val="single" w:sz="4" w:space="0" w:color="auto"/>
              <w:left w:val="single" w:sz="4" w:space="0" w:color="auto"/>
              <w:right w:val="single" w:sz="4" w:space="0" w:color="auto"/>
            </w:tcBorders>
            <w:vAlign w:val="center"/>
            <w:hideMark/>
          </w:tcPr>
          <w:p w:rsidR="007C1C87" w:rsidRPr="00AF2FB4" w:rsidRDefault="007C1C87"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577" w:type="dxa"/>
            <w:tcBorders>
              <w:top w:val="single" w:sz="4" w:space="0" w:color="auto"/>
              <w:left w:val="single" w:sz="4" w:space="0" w:color="auto"/>
              <w:bottom w:val="single" w:sz="4" w:space="0" w:color="auto"/>
              <w:right w:val="single" w:sz="4" w:space="0" w:color="auto"/>
            </w:tcBorders>
            <w:hideMark/>
          </w:tcPr>
          <w:p w:rsidR="007C1C87" w:rsidRDefault="007C1C87" w:rsidP="00CF7F4A">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Wniosek w sprawie wydania zezwolenia na zbieranie odpadów powinien zawierać:</w:t>
            </w:r>
          </w:p>
          <w:p w:rsidR="00F443C0" w:rsidRPr="00F443C0" w:rsidRDefault="00F443C0" w:rsidP="00CF7F4A">
            <w:pPr>
              <w:spacing w:after="0" w:line="240" w:lineRule="auto"/>
              <w:jc w:val="both"/>
              <w:rPr>
                <w:rFonts w:eastAsia="Times New Roman"/>
                <w:b/>
                <w:sz w:val="4"/>
                <w:szCs w:val="4"/>
                <w:u w:val="single"/>
                <w:lang w:eastAsia="pl-PL"/>
              </w:rPr>
            </w:pP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numer identyfikacji podatkowej (NIP) posiadacza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wyszczególnienie rodzajów odpadów przewidzianych do zbierania;</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oznaczenie miejsca zbierania odpadów;</w:t>
            </w:r>
          </w:p>
          <w:p w:rsidR="007C1C87" w:rsidRPr="00AF2FB4"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wskazanie:</w:t>
            </w:r>
          </w:p>
          <w:p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miejsca i sposobu magazynowania oraz rodzaju magazynowanych odpadów,</w:t>
            </w:r>
          </w:p>
          <w:p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rsidR="007C1C87"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największej masy odpadów, które mogłyby być magazynowane w tym samym cza</w:t>
            </w:r>
            <w:r w:rsidR="00AF2FB4">
              <w:rPr>
                <w:rFonts w:eastAsia="Times New Roman"/>
                <w:i/>
                <w:sz w:val="23"/>
                <w:szCs w:val="23"/>
                <w:lang w:eastAsia="pl-PL"/>
              </w:rPr>
              <w:t xml:space="preserve">sie </w:t>
            </w:r>
            <w:r w:rsidR="001134BD">
              <w:rPr>
                <w:rFonts w:eastAsia="Times New Roman"/>
                <w:i/>
                <w:sz w:val="23"/>
                <w:szCs w:val="23"/>
                <w:lang w:eastAsia="pl-PL"/>
              </w:rPr>
              <w:br/>
            </w:r>
            <w:r w:rsidRPr="00AF2FB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rsidR="007C1C87" w:rsidRPr="00AF2FB4" w:rsidRDefault="007C1C87" w:rsidP="009E2CE9">
            <w:pPr>
              <w:pStyle w:val="Akapitzlist"/>
              <w:numPr>
                <w:ilvl w:val="0"/>
                <w:numId w:val="1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całkowitej pojemności (wyrażonej w Mg) instalacji, obiektu budowlanego lub jego części lub innego miejsca magazynowania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szczegółowy opis stosowanej metody lub metod zbierania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przedstawienie możliwości technicznych i organizacyjnych pozwalających należycie wykonywać działalność w zakresie zbie</w:t>
            </w:r>
            <w:r w:rsidR="00200C50">
              <w:rPr>
                <w:rFonts w:eastAsia="Times New Roman"/>
                <w:i/>
                <w:sz w:val="23"/>
                <w:szCs w:val="23"/>
                <w:lang w:eastAsia="pl-PL"/>
              </w:rPr>
              <w:t xml:space="preserve">rania odpadów, ze szczególnym </w:t>
            </w:r>
            <w:r w:rsidRPr="00AF2FB4">
              <w:rPr>
                <w:rFonts w:eastAsia="Times New Roman"/>
                <w:i/>
                <w:sz w:val="23"/>
                <w:szCs w:val="23"/>
                <w:lang w:eastAsia="pl-PL"/>
              </w:rPr>
              <w:t>uwzględnieniem kwalifikacji zawodowych lub przeszkolenia pracowników oraz liczby i jakości posiadanych instalacji i urządzeń odpowiadających wymaganiom ochrony środowiska;</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oznaczenie przewidywanego okresu wykonywania działalności w zakresie zbierania odpadów;</w:t>
            </w:r>
          </w:p>
          <w:p w:rsidR="007C1C87"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opis czynności podejmowanych w ramach monitorowania i kontroli działalności objętej zezwoleniem;</w:t>
            </w:r>
          </w:p>
          <w:p w:rsidR="007C1C87" w:rsidRPr="00AF2FB4" w:rsidRDefault="007C1C87" w:rsidP="00AF2FB4">
            <w:pPr>
              <w:pStyle w:val="Akapitzlist"/>
              <w:numPr>
                <w:ilvl w:val="0"/>
                <w:numId w:val="13"/>
              </w:numPr>
              <w:spacing w:after="0" w:line="240" w:lineRule="auto"/>
              <w:ind w:left="497" w:hanging="495"/>
              <w:jc w:val="both"/>
              <w:rPr>
                <w:rFonts w:eastAsia="Times New Roman"/>
                <w:i/>
                <w:sz w:val="23"/>
                <w:szCs w:val="23"/>
                <w:lang w:eastAsia="pl-PL"/>
              </w:rPr>
            </w:pPr>
            <w:r w:rsidRPr="00AF2FB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rsidR="007C1C87" w:rsidRPr="00AF2FB4" w:rsidRDefault="007C1C87" w:rsidP="00AF2FB4">
            <w:pPr>
              <w:tabs>
                <w:tab w:val="left" w:pos="497"/>
              </w:tabs>
              <w:spacing w:after="0" w:line="240" w:lineRule="auto"/>
              <w:jc w:val="both"/>
              <w:rPr>
                <w:rFonts w:eastAsia="Times New Roman"/>
                <w:i/>
                <w:sz w:val="23"/>
                <w:szCs w:val="23"/>
                <w:lang w:eastAsia="pl-PL"/>
              </w:rPr>
            </w:pPr>
            <w:r w:rsidRPr="00AF2FB4">
              <w:rPr>
                <w:rFonts w:eastAsia="Times New Roman"/>
                <w:i/>
                <w:sz w:val="23"/>
                <w:szCs w:val="23"/>
                <w:lang w:eastAsia="pl-PL"/>
              </w:rPr>
              <w:t xml:space="preserve">9a) </w:t>
            </w:r>
            <w:r w:rsidR="00AF2FB4">
              <w:rPr>
                <w:rFonts w:eastAsia="Times New Roman"/>
                <w:i/>
                <w:sz w:val="23"/>
                <w:szCs w:val="23"/>
                <w:lang w:eastAsia="pl-PL"/>
              </w:rPr>
              <w:t xml:space="preserve"> </w:t>
            </w:r>
            <w:r w:rsidRPr="00AF2FB4">
              <w:rPr>
                <w:rFonts w:eastAsia="Times New Roman"/>
                <w:i/>
                <w:sz w:val="23"/>
                <w:szCs w:val="23"/>
                <w:lang w:eastAsia="pl-PL"/>
              </w:rPr>
              <w:t xml:space="preserve"> proponowaną formę i wysokość zabezpieczenia roszczeń, o którym mowa w art. 48a;</w:t>
            </w:r>
          </w:p>
          <w:p w:rsidR="007C1C87" w:rsidRDefault="00AF2FB4" w:rsidP="00AF2FB4">
            <w:pPr>
              <w:pStyle w:val="Akapitzlist"/>
              <w:numPr>
                <w:ilvl w:val="0"/>
                <w:numId w:val="13"/>
              </w:numPr>
              <w:tabs>
                <w:tab w:val="left" w:pos="544"/>
              </w:tabs>
              <w:spacing w:after="0" w:line="240" w:lineRule="auto"/>
              <w:jc w:val="both"/>
              <w:rPr>
                <w:rFonts w:eastAsia="Times New Roman"/>
                <w:i/>
                <w:sz w:val="23"/>
                <w:szCs w:val="23"/>
                <w:lang w:eastAsia="pl-PL"/>
              </w:rPr>
            </w:pPr>
            <w:r>
              <w:rPr>
                <w:rFonts w:eastAsia="Times New Roman"/>
                <w:i/>
                <w:sz w:val="23"/>
                <w:szCs w:val="23"/>
                <w:lang w:eastAsia="pl-PL"/>
              </w:rPr>
              <w:t xml:space="preserve">  </w:t>
            </w:r>
            <w:r w:rsidR="007C1C87" w:rsidRPr="00AF2FB4">
              <w:rPr>
                <w:rFonts w:eastAsia="Times New Roman"/>
                <w:i/>
                <w:sz w:val="23"/>
                <w:szCs w:val="23"/>
                <w:lang w:eastAsia="pl-PL"/>
              </w:rPr>
              <w:t>informacje wymagane na podstawie odrębnych przepisów.</w:t>
            </w:r>
          </w:p>
          <w:p w:rsidR="003D0FAD" w:rsidRPr="003D0FAD" w:rsidRDefault="003D0FAD" w:rsidP="003D0FAD">
            <w:pPr>
              <w:pStyle w:val="Akapitzlist"/>
              <w:tabs>
                <w:tab w:val="left" w:pos="544"/>
              </w:tabs>
              <w:spacing w:after="0" w:line="240" w:lineRule="auto"/>
              <w:ind w:left="362"/>
              <w:jc w:val="both"/>
              <w:rPr>
                <w:rFonts w:eastAsia="Times New Roman"/>
                <w:i/>
                <w:sz w:val="10"/>
                <w:szCs w:val="10"/>
                <w:lang w:eastAsia="pl-PL"/>
              </w:rPr>
            </w:pPr>
          </w:p>
          <w:p w:rsidR="007C1C87" w:rsidRDefault="007C1C87" w:rsidP="00D65186">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o wydanie zezwolenia na zbieranie odpadów dołącza się</w:t>
            </w:r>
            <w:r w:rsidRPr="00AF2FB4">
              <w:rPr>
                <w:rFonts w:eastAsia="Times New Roman"/>
                <w:b/>
                <w:sz w:val="23"/>
                <w:szCs w:val="23"/>
                <w:u w:val="single"/>
                <w:lang w:eastAsia="pl-PL"/>
              </w:rPr>
              <w:t>:</w:t>
            </w:r>
          </w:p>
          <w:p w:rsidR="00F443C0" w:rsidRPr="00F443C0" w:rsidRDefault="00F443C0" w:rsidP="00D65186">
            <w:pPr>
              <w:spacing w:after="0" w:line="240" w:lineRule="auto"/>
              <w:jc w:val="both"/>
              <w:rPr>
                <w:rFonts w:eastAsia="Times New Roman"/>
                <w:b/>
                <w:sz w:val="4"/>
                <w:szCs w:val="4"/>
                <w:u w:val="single"/>
                <w:lang w:eastAsia="pl-PL"/>
              </w:rPr>
            </w:pPr>
          </w:p>
          <w:p w:rsidR="007C1C87" w:rsidRPr="00AF2FB4" w:rsidRDefault="007C1C87" w:rsidP="009E2CE9">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rsidR="007C1C87" w:rsidRDefault="007C1C87" w:rsidP="0011147E">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rsidR="00DD5208" w:rsidRDefault="007C1C87" w:rsidP="0011147E">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rsidR="007C1C87" w:rsidRPr="00DD5208" w:rsidRDefault="0011147E" w:rsidP="0011147E">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007C1C87" w:rsidRPr="00DD5208">
              <w:rPr>
                <w:rFonts w:eastAsia="Times New Roman"/>
                <w:i/>
                <w:sz w:val="23"/>
                <w:szCs w:val="23"/>
                <w:lang w:eastAsia="pl-PL"/>
              </w:rPr>
              <w:t xml:space="preserve">za przestępstwa przeciwko środowisku lub przestępstwa, o których mowa w art. 163, art. 164 lub art. 168 w związku z art. 163 § 1 </w:t>
            </w:r>
            <w:r w:rsidR="00DD5208">
              <w:rPr>
                <w:rFonts w:eastAsia="Times New Roman"/>
                <w:i/>
                <w:sz w:val="23"/>
                <w:szCs w:val="23"/>
                <w:lang w:eastAsia="pl-PL"/>
              </w:rPr>
              <w:t xml:space="preserve">ustawy z dnia 6 czerwca 1997 r. </w:t>
            </w:r>
            <w:r w:rsidR="007C1C87" w:rsidRPr="00DD5208">
              <w:rPr>
                <w:rFonts w:eastAsia="Times New Roman"/>
                <w:i/>
                <w:sz w:val="23"/>
                <w:szCs w:val="23"/>
                <w:lang w:eastAsia="pl-PL"/>
              </w:rPr>
              <w:t>- Kodeks karny (Dz. U. z 2017 r. poz. 2204 oraz z 2018 r. poz. 20, 305 i 663);</w:t>
            </w:r>
          </w:p>
          <w:p w:rsidR="007C1C87" w:rsidRDefault="007C1C87" w:rsidP="006558BD">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sidR="006558BD">
              <w:rPr>
                <w:rFonts w:eastAsia="Times New Roman"/>
                <w:i/>
                <w:sz w:val="23"/>
                <w:szCs w:val="23"/>
                <w:lang w:eastAsia="pl-PL"/>
              </w:rPr>
              <w:br/>
            </w:r>
            <w:r w:rsidRPr="00AF2FB4">
              <w:rPr>
                <w:rFonts w:eastAsia="Times New Roman"/>
                <w:i/>
                <w:sz w:val="23"/>
                <w:szCs w:val="23"/>
                <w:lang w:eastAsia="pl-PL"/>
              </w:rPr>
              <w:t>o odpowiedzialności podmiotów zbiorowych za czyny zabronione pod groźbą kary (Dz. U. z 2018 r. poz. 703 i 1277);</w:t>
            </w:r>
          </w:p>
          <w:p w:rsidR="001D1CE7" w:rsidRPr="001D1CE7" w:rsidRDefault="001D1CE7" w:rsidP="001D1CE7">
            <w:pPr>
              <w:spacing w:after="0" w:line="240" w:lineRule="auto"/>
              <w:jc w:val="both"/>
              <w:rPr>
                <w:rFonts w:eastAsia="Times New Roman"/>
                <w:i/>
                <w:sz w:val="28"/>
                <w:szCs w:val="23"/>
                <w:lang w:eastAsia="pl-PL"/>
              </w:rPr>
            </w:pPr>
          </w:p>
        </w:tc>
      </w:tr>
      <w:tr w:rsidR="00AF2FB4" w:rsidRPr="00AF2FB4" w:rsidTr="002D1D65">
        <w:trPr>
          <w:trHeight w:val="136"/>
        </w:trPr>
        <w:tc>
          <w:tcPr>
            <w:tcW w:w="1346" w:type="dxa"/>
            <w:tcBorders>
              <w:left w:val="single" w:sz="4" w:space="0" w:color="auto"/>
              <w:bottom w:val="single" w:sz="4" w:space="0" w:color="auto"/>
              <w:right w:val="single" w:sz="4" w:space="0" w:color="auto"/>
            </w:tcBorders>
            <w:vAlign w:val="center"/>
          </w:tcPr>
          <w:p w:rsidR="00AF2FB4" w:rsidRPr="00AF2FB4" w:rsidRDefault="00AF2FB4" w:rsidP="00AF2FB4">
            <w:pPr>
              <w:spacing w:after="0" w:line="240" w:lineRule="auto"/>
              <w:jc w:val="center"/>
              <w:rPr>
                <w:rFonts w:eastAsia="Times New Roman"/>
                <w:i/>
                <w:sz w:val="16"/>
                <w:szCs w:val="16"/>
                <w:lang w:eastAsia="pl-PL"/>
              </w:rPr>
            </w:pPr>
            <w:r w:rsidRPr="00AF2FB4">
              <w:rPr>
                <w:rFonts w:eastAsia="Times New Roman"/>
                <w:i/>
                <w:sz w:val="16"/>
                <w:szCs w:val="16"/>
                <w:lang w:eastAsia="pl-PL"/>
              </w:rPr>
              <w:lastRenderedPageBreak/>
              <w:t>1</w:t>
            </w:r>
          </w:p>
        </w:tc>
        <w:tc>
          <w:tcPr>
            <w:tcW w:w="8577" w:type="dxa"/>
            <w:tcBorders>
              <w:top w:val="single" w:sz="4" w:space="0" w:color="auto"/>
              <w:left w:val="single" w:sz="4" w:space="0" w:color="auto"/>
              <w:bottom w:val="single" w:sz="4" w:space="0" w:color="auto"/>
              <w:right w:val="single" w:sz="4" w:space="0" w:color="auto"/>
            </w:tcBorders>
          </w:tcPr>
          <w:p w:rsidR="00AF2FB4" w:rsidRPr="00AF2FB4" w:rsidRDefault="00AF2FB4" w:rsidP="00AF2FB4">
            <w:pPr>
              <w:pStyle w:val="Akapitzlist"/>
              <w:spacing w:after="0" w:line="240" w:lineRule="auto"/>
              <w:ind w:left="355"/>
              <w:jc w:val="center"/>
              <w:rPr>
                <w:rFonts w:eastAsia="Times New Roman"/>
                <w:i/>
                <w:sz w:val="16"/>
                <w:szCs w:val="16"/>
                <w:lang w:eastAsia="pl-PL"/>
              </w:rPr>
            </w:pPr>
            <w:r w:rsidRPr="00AF2FB4">
              <w:rPr>
                <w:rFonts w:eastAsia="Times New Roman"/>
                <w:i/>
                <w:sz w:val="16"/>
                <w:szCs w:val="16"/>
                <w:lang w:eastAsia="pl-PL"/>
              </w:rPr>
              <w:t>2</w:t>
            </w:r>
          </w:p>
        </w:tc>
      </w:tr>
      <w:tr w:rsidR="00AF2FB4" w:rsidRPr="00AF2FB4" w:rsidTr="009236DE">
        <w:trPr>
          <w:trHeight w:val="8730"/>
        </w:trPr>
        <w:tc>
          <w:tcPr>
            <w:tcW w:w="1346" w:type="dxa"/>
            <w:tcBorders>
              <w:left w:val="single" w:sz="4" w:space="0" w:color="auto"/>
              <w:right w:val="single" w:sz="4" w:space="0" w:color="auto"/>
            </w:tcBorders>
            <w:vAlign w:val="center"/>
          </w:tcPr>
          <w:p w:rsidR="00AF2FB4" w:rsidRPr="00AF2FB4" w:rsidRDefault="00AF2FB4" w:rsidP="002D1D65">
            <w:pPr>
              <w:spacing w:after="0" w:line="240" w:lineRule="auto"/>
              <w:jc w:val="center"/>
              <w:rPr>
                <w:rFonts w:eastAsia="Times New Roman"/>
                <w:i/>
                <w:sz w:val="23"/>
                <w:szCs w:val="23"/>
                <w:lang w:eastAsia="pl-PL"/>
              </w:rPr>
            </w:pPr>
          </w:p>
        </w:tc>
        <w:tc>
          <w:tcPr>
            <w:tcW w:w="8577" w:type="dxa"/>
            <w:tcBorders>
              <w:top w:val="single" w:sz="4" w:space="0" w:color="auto"/>
              <w:left w:val="single" w:sz="4" w:space="0" w:color="auto"/>
              <w:right w:val="single" w:sz="4" w:space="0" w:color="auto"/>
            </w:tcBorders>
          </w:tcPr>
          <w:p w:rsidR="00AF2FB4" w:rsidRDefault="001D1CE7" w:rsidP="00683288">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o niekaralności osób, o których mowa w pkt 1, za wykroczenia określone w art. 175, art. 183, art. 189 ust. 2 pkt 6 lub art. 191;</w:t>
            </w:r>
          </w:p>
          <w:p w:rsidR="003D0FAD" w:rsidRPr="006558BD" w:rsidRDefault="001D1CE7" w:rsidP="00683288">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rsidR="00AF2FB4" w:rsidRDefault="00AF2FB4" w:rsidP="00E5107D">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rsidR="00AF2FB4" w:rsidRDefault="00AF2FB4" w:rsidP="00E5107D">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rsidR="00AF2FB4" w:rsidRPr="00683288" w:rsidRDefault="00AF2FB4" w:rsidP="00DB2BEF">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sidR="00683288">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sidR="00E5107D">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rsidR="00DB2BEF" w:rsidRPr="00DB2BEF" w:rsidRDefault="00AF2FB4" w:rsidP="00DB2BEF">
            <w:pPr>
              <w:spacing w:after="0" w:line="240" w:lineRule="auto"/>
              <w:ind w:left="497" w:hanging="497"/>
              <w:jc w:val="both"/>
              <w:rPr>
                <w:rFonts w:eastAsia="Times New Roman"/>
                <w:lang w:eastAsia="pl-PL"/>
              </w:rPr>
            </w:pPr>
            <w:r w:rsidRPr="00AF2FB4">
              <w:rPr>
                <w:rFonts w:eastAsia="Times New Roman"/>
                <w:i/>
                <w:sz w:val="23"/>
                <w:szCs w:val="23"/>
                <w:lang w:eastAsia="pl-PL"/>
              </w:rPr>
              <w:t xml:space="preserve">5) </w:t>
            </w:r>
            <w:r w:rsidR="00DB2BEF">
              <w:rPr>
                <w:rFonts w:eastAsia="Times New Roman"/>
                <w:i/>
                <w:sz w:val="23"/>
                <w:szCs w:val="23"/>
                <w:lang w:eastAsia="pl-PL"/>
              </w:rPr>
              <w:t xml:space="preserve">  </w:t>
            </w:r>
            <w:r w:rsidR="00DB2BEF" w:rsidRPr="00DB2BEF">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rsidR="00DB2BEF" w:rsidRPr="00DB2BEF" w:rsidRDefault="00DB2BEF" w:rsidP="00DB2BEF">
            <w:pPr>
              <w:spacing w:after="0" w:line="240" w:lineRule="auto"/>
              <w:ind w:left="497" w:hanging="497"/>
              <w:jc w:val="both"/>
              <w:rPr>
                <w:rFonts w:eastAsia="Times New Roman"/>
                <w:i/>
                <w:sz w:val="23"/>
                <w:szCs w:val="23"/>
                <w:lang w:eastAsia="pl-PL"/>
              </w:rPr>
            </w:pPr>
            <w:r w:rsidRPr="00DB2BEF">
              <w:rPr>
                <w:rFonts w:eastAsia="Times New Roman"/>
                <w:i/>
                <w:sz w:val="23"/>
                <w:szCs w:val="23"/>
                <w:lang w:eastAsia="pl-PL"/>
              </w:rPr>
              <w:t xml:space="preserve">a) </w:t>
            </w:r>
            <w:r>
              <w:rPr>
                <w:rFonts w:eastAsia="Times New Roman"/>
                <w:i/>
                <w:sz w:val="23"/>
                <w:szCs w:val="23"/>
                <w:lang w:eastAsia="pl-PL"/>
              </w:rPr>
              <w:t xml:space="preserve">   </w:t>
            </w:r>
            <w:r w:rsidRPr="00DB2BEF">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DB2BEF" w:rsidRDefault="00DB2BEF" w:rsidP="00DB2BEF">
            <w:pPr>
              <w:spacing w:after="0" w:line="240" w:lineRule="auto"/>
              <w:ind w:left="497" w:hanging="497"/>
              <w:jc w:val="both"/>
              <w:rPr>
                <w:rFonts w:eastAsia="Times New Roman"/>
                <w:i/>
                <w:sz w:val="23"/>
                <w:szCs w:val="23"/>
                <w:lang w:eastAsia="pl-PL"/>
              </w:rPr>
            </w:pPr>
            <w:r w:rsidRPr="00DB2BEF">
              <w:rPr>
                <w:rFonts w:eastAsia="Times New Roman"/>
                <w:i/>
                <w:sz w:val="23"/>
                <w:szCs w:val="23"/>
                <w:lang w:eastAsia="pl-PL"/>
              </w:rPr>
              <w:t xml:space="preserve">b) </w:t>
            </w:r>
            <w:r>
              <w:rPr>
                <w:rFonts w:eastAsia="Times New Roman"/>
                <w:i/>
                <w:sz w:val="23"/>
                <w:szCs w:val="23"/>
                <w:lang w:eastAsia="pl-PL"/>
              </w:rPr>
              <w:t xml:space="preserve">    </w:t>
            </w:r>
            <w:r w:rsidRPr="00DB2BEF">
              <w:rPr>
                <w:rFonts w:eastAsia="Times New Roman"/>
                <w:i/>
                <w:sz w:val="23"/>
                <w:szCs w:val="23"/>
                <w:lang w:eastAsia="pl-PL"/>
              </w:rPr>
              <w:t>któremu wymierzono co najmniej trzykrotnie administracyjną karę pieniężną, o której mowa w art. 194, w ostatnich 10 latach, w wysokości przekraczającej łącznie kwotę 150 000 zł</w:t>
            </w:r>
          </w:p>
          <w:p w:rsidR="00DB2BEF" w:rsidRDefault="00DB2BEF" w:rsidP="00DB2BEF">
            <w:pPr>
              <w:spacing w:after="0" w:line="240" w:lineRule="auto"/>
              <w:ind w:left="497"/>
              <w:jc w:val="both"/>
              <w:rPr>
                <w:rFonts w:eastAsia="Times New Roman"/>
                <w:i/>
                <w:sz w:val="23"/>
                <w:szCs w:val="23"/>
                <w:lang w:eastAsia="pl-PL"/>
              </w:rPr>
            </w:pPr>
            <w:r w:rsidRPr="00DB2BEF">
              <w:rPr>
                <w:rFonts w:eastAsia="Times New Roman"/>
                <w:i/>
                <w:sz w:val="23"/>
                <w:szCs w:val="23"/>
                <w:lang w:eastAsia="pl-PL"/>
              </w:rPr>
              <w:t>- za naruszenia popełnione w czasie, gdy jest lub był wspólnikiem, prokurentem, członkiem rady nadzorczej lub członkiem zarządu tego innego przedsiębiorcy.</w:t>
            </w:r>
          </w:p>
          <w:p w:rsidR="001E1A30" w:rsidRPr="00DB2BEF" w:rsidRDefault="001E1A30" w:rsidP="00DB2BEF">
            <w:pPr>
              <w:spacing w:after="0" w:line="240" w:lineRule="auto"/>
              <w:ind w:left="497"/>
              <w:jc w:val="both"/>
              <w:rPr>
                <w:rFonts w:eastAsia="Times New Roman"/>
                <w:i/>
                <w:sz w:val="10"/>
                <w:szCs w:val="23"/>
                <w:lang w:eastAsia="pl-PL"/>
              </w:rPr>
            </w:pPr>
          </w:p>
          <w:p w:rsidR="00AF2FB4" w:rsidRDefault="00AF2FB4" w:rsidP="007C1C87">
            <w:pPr>
              <w:spacing w:after="0" w:line="240" w:lineRule="auto"/>
              <w:ind w:left="720" w:hanging="720"/>
              <w:jc w:val="both"/>
              <w:rPr>
                <w:rFonts w:eastAsia="Times New Roman"/>
                <w:b/>
                <w:sz w:val="23"/>
                <w:szCs w:val="23"/>
                <w:u w:val="single"/>
                <w:lang w:eastAsia="pl-PL"/>
              </w:rPr>
            </w:pPr>
            <w:r w:rsidRPr="00AF2FB4">
              <w:rPr>
                <w:rFonts w:eastAsia="Times New Roman"/>
                <w:b/>
                <w:sz w:val="23"/>
                <w:szCs w:val="23"/>
                <w:u w:val="single"/>
                <w:lang w:eastAsia="pl-PL"/>
              </w:rPr>
              <w:t>Do wniosku o wydanie zezwolenia na zbieranie odpadów dołącza się również:</w:t>
            </w:r>
          </w:p>
          <w:p w:rsidR="00F443C0" w:rsidRPr="00F443C0" w:rsidRDefault="00F443C0" w:rsidP="007C1C87">
            <w:pPr>
              <w:spacing w:after="0" w:line="240" w:lineRule="auto"/>
              <w:ind w:left="720" w:hanging="720"/>
              <w:jc w:val="both"/>
              <w:rPr>
                <w:rFonts w:eastAsia="Times New Roman"/>
                <w:b/>
                <w:sz w:val="4"/>
                <w:szCs w:val="4"/>
                <w:u w:val="single"/>
                <w:lang w:eastAsia="pl-PL"/>
              </w:rPr>
            </w:pPr>
          </w:p>
          <w:p w:rsidR="00AF2FB4" w:rsidRPr="00E45804" w:rsidRDefault="00AF2FB4" w:rsidP="00284239">
            <w:pPr>
              <w:pStyle w:val="Akapitzlist"/>
              <w:numPr>
                <w:ilvl w:val="0"/>
                <w:numId w:val="18"/>
              </w:numPr>
              <w:spacing w:after="0" w:line="240" w:lineRule="auto"/>
              <w:ind w:left="497" w:hanging="497"/>
              <w:jc w:val="both"/>
              <w:rPr>
                <w:rFonts w:eastAsia="Times New Roman"/>
                <w:i/>
                <w:sz w:val="23"/>
                <w:szCs w:val="23"/>
                <w:lang w:eastAsia="pl-PL"/>
              </w:rPr>
            </w:pPr>
            <w:r w:rsidRPr="00AF2FB4">
              <w:rPr>
                <w:i/>
                <w:sz w:val="23"/>
                <w:szCs w:val="23"/>
              </w:rPr>
              <w:t>decyzję o warunkach zabudowy i zagospodarowania terenu, o której mowa w art. 4 ust. 2 ustawy z dnia 27 marca 2003 r. o planowaniu i zagospod</w:t>
            </w:r>
            <w:r w:rsidR="00284239">
              <w:rPr>
                <w:i/>
                <w:sz w:val="23"/>
                <w:szCs w:val="23"/>
              </w:rPr>
              <w:t xml:space="preserve">arowaniu przestrzennym (Dz. U. </w:t>
            </w:r>
            <w:r w:rsidRPr="00AF2FB4">
              <w:rPr>
                <w:i/>
                <w:sz w:val="23"/>
                <w:szCs w:val="23"/>
              </w:rPr>
              <w:t xml:space="preserve">z 2017 r. poz. 1073 i 1566 oraz z 2018 r. poz. 1496 i 1544), </w:t>
            </w:r>
            <w:r w:rsidR="00284239">
              <w:rPr>
                <w:i/>
                <w:sz w:val="23"/>
                <w:szCs w:val="23"/>
              </w:rPr>
              <w:br/>
            </w:r>
            <w:r w:rsidRPr="00AF2FB4">
              <w:rPr>
                <w:i/>
                <w:sz w:val="23"/>
                <w:szCs w:val="23"/>
              </w:rPr>
              <w:t xml:space="preserve">w przypadku gdy dla terenu, którego wniosek dotyczy, nie został uchwalony miejscowy plan zagospodarowania przestrzennego, chyba że uzyskanie decyzji </w:t>
            </w:r>
            <w:r w:rsidR="00284239">
              <w:rPr>
                <w:i/>
                <w:sz w:val="23"/>
                <w:szCs w:val="23"/>
              </w:rPr>
              <w:br/>
            </w:r>
            <w:r w:rsidRPr="00AF2FB4">
              <w:rPr>
                <w:i/>
                <w:sz w:val="23"/>
                <w:szCs w:val="23"/>
              </w:rPr>
              <w:t>o warunkach zabudowy i zagospodarowania terenu nie jest wymagane.</w:t>
            </w:r>
          </w:p>
          <w:p w:rsidR="00AF2FB4" w:rsidRDefault="00AF2FB4" w:rsidP="00284239">
            <w:pPr>
              <w:pStyle w:val="Akapitzlist"/>
              <w:numPr>
                <w:ilvl w:val="0"/>
                <w:numId w:val="18"/>
              </w:numPr>
              <w:spacing w:after="0" w:line="240" w:lineRule="auto"/>
              <w:ind w:left="497" w:hanging="497"/>
              <w:jc w:val="both"/>
              <w:rPr>
                <w:rFonts w:eastAsia="Times New Roman"/>
                <w:i/>
                <w:sz w:val="23"/>
                <w:szCs w:val="23"/>
                <w:lang w:eastAsia="pl-PL"/>
              </w:rPr>
            </w:pPr>
            <w:r w:rsidRPr="00284239">
              <w:rPr>
                <w:rFonts w:eastAsia="Times New Roman"/>
                <w:i/>
                <w:sz w:val="23"/>
                <w:szCs w:val="23"/>
                <w:lang w:eastAsia="pl-PL"/>
              </w:rPr>
              <w:t>dokument potwierdzający prawo własności, prawo użytkowania wieczystego, prawo użytkowania albo umowę dzierżawy nieruchomości, o której mowa w art. 41b ust. 1.</w:t>
            </w:r>
          </w:p>
          <w:p w:rsidR="00692799" w:rsidRDefault="00AF2FB4" w:rsidP="00692799">
            <w:pPr>
              <w:pStyle w:val="Akapitzlist"/>
              <w:numPr>
                <w:ilvl w:val="0"/>
                <w:numId w:val="18"/>
              </w:numPr>
              <w:spacing w:after="0" w:line="240" w:lineRule="auto"/>
              <w:ind w:left="497" w:hanging="497"/>
              <w:jc w:val="both"/>
              <w:rPr>
                <w:rFonts w:eastAsia="Times New Roman"/>
                <w:i/>
                <w:sz w:val="23"/>
                <w:szCs w:val="23"/>
                <w:lang w:eastAsia="pl-PL"/>
              </w:rPr>
            </w:pPr>
            <w:r w:rsidRPr="00284239">
              <w:rPr>
                <w:rFonts w:eastAsia="Times New Roman"/>
                <w:i/>
                <w:sz w:val="23"/>
                <w:szCs w:val="23"/>
                <w:lang w:eastAsia="pl-PL"/>
              </w:rPr>
              <w:t xml:space="preserve">operat przeciwpożarowy, zawierający warunki ochrony przeciwpożarowej instalacji, obiektu lub jego części lub innego miejsca magazynowania odpadów, uzgodnione </w:t>
            </w:r>
            <w:r w:rsidR="00284239">
              <w:rPr>
                <w:rFonts w:eastAsia="Times New Roman"/>
                <w:i/>
                <w:sz w:val="23"/>
                <w:szCs w:val="23"/>
                <w:lang w:eastAsia="pl-PL"/>
              </w:rPr>
              <w:br/>
            </w:r>
            <w:r w:rsidRPr="00284239">
              <w:rPr>
                <w:rFonts w:eastAsia="Times New Roman"/>
                <w:i/>
                <w:sz w:val="23"/>
                <w:szCs w:val="23"/>
                <w:lang w:eastAsia="pl-PL"/>
              </w:rPr>
              <w:t>z komendantem powiatowym (miejskim) Państwowej Straży Pożarnej, wykonany przez osobę, o której mowa w art. 4 ust. 2a tej ustawy oraz postanowienie, uzgadniające warunki ochrony przeciwpożarowej.</w:t>
            </w:r>
          </w:p>
          <w:p w:rsidR="00E45804" w:rsidRPr="00E45804" w:rsidRDefault="00E45804" w:rsidP="00E45804">
            <w:pPr>
              <w:pStyle w:val="Akapitzlist"/>
              <w:numPr>
                <w:ilvl w:val="0"/>
                <w:numId w:val="18"/>
              </w:numPr>
              <w:spacing w:after="0" w:line="240" w:lineRule="auto"/>
              <w:ind w:left="497" w:hanging="497"/>
              <w:jc w:val="both"/>
              <w:rPr>
                <w:rFonts w:eastAsia="Times New Roman"/>
                <w:i/>
                <w:sz w:val="23"/>
                <w:szCs w:val="23"/>
                <w:lang w:eastAsia="pl-PL"/>
              </w:rPr>
            </w:pPr>
            <w:r>
              <w:rPr>
                <w:rFonts w:eastAsia="Times New Roman"/>
                <w:i/>
                <w:sz w:val="23"/>
                <w:szCs w:val="23"/>
                <w:lang w:eastAsia="pl-PL"/>
              </w:rPr>
              <w:t>d</w:t>
            </w:r>
            <w:r w:rsidRPr="00E45804">
              <w:rPr>
                <w:rFonts w:eastAsia="Times New Roman"/>
                <w:i/>
                <w:sz w:val="23"/>
                <w:szCs w:val="23"/>
                <w:lang w:eastAsia="pl-PL"/>
              </w:rPr>
              <w:t xml:space="preserve">o wniosków poprzedzonych decyzją o środowiskowych uwarunkowaniach wydaną </w:t>
            </w:r>
            <w:r>
              <w:rPr>
                <w:rFonts w:eastAsia="Times New Roman"/>
                <w:i/>
                <w:sz w:val="23"/>
                <w:szCs w:val="23"/>
                <w:lang w:eastAsia="pl-PL"/>
              </w:rPr>
              <w:br/>
            </w:r>
            <w:r w:rsidRPr="00E45804">
              <w:rPr>
                <w:rFonts w:eastAsia="Times New Roman"/>
                <w:i/>
                <w:sz w:val="23"/>
                <w:szCs w:val="23"/>
                <w:lang w:eastAsia="pl-PL"/>
              </w:rPr>
              <w:t>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577" w:type="dxa"/>
            <w:tcBorders>
              <w:top w:val="single" w:sz="4" w:space="0" w:color="auto"/>
              <w:left w:val="single" w:sz="4" w:space="0" w:color="auto"/>
              <w:bottom w:val="single" w:sz="4" w:space="0" w:color="auto"/>
              <w:right w:val="single" w:sz="4" w:space="0" w:color="auto"/>
            </w:tcBorders>
            <w:hideMark/>
          </w:tcPr>
          <w:p w:rsidR="00CF7F4A" w:rsidRPr="00AF2FB4" w:rsidRDefault="00C2291A" w:rsidP="007F3525">
            <w:pPr>
              <w:numPr>
                <w:ilvl w:val="0"/>
                <w:numId w:val="3"/>
              </w:numPr>
              <w:wordWrap w:val="0"/>
              <w:spacing w:after="0" w:line="240" w:lineRule="auto"/>
              <w:ind w:left="497" w:hanging="495"/>
              <w:jc w:val="both"/>
              <w:rPr>
                <w:rFonts w:eastAsia="Times New Roman"/>
                <w:sz w:val="23"/>
                <w:szCs w:val="23"/>
                <w:lang w:eastAsia="pl-PL"/>
              </w:rPr>
            </w:pPr>
            <w:r w:rsidRPr="00AF2FB4">
              <w:rPr>
                <w:rFonts w:eastAsia="Times New Roman"/>
                <w:b/>
                <w:sz w:val="23"/>
                <w:szCs w:val="23"/>
                <w:lang w:eastAsia="pl-PL"/>
              </w:rPr>
              <w:t xml:space="preserve">616,00 zł - </w:t>
            </w:r>
            <w:r w:rsidRPr="00AF2FB4">
              <w:rPr>
                <w:rFonts w:eastAsia="Times New Roman"/>
                <w:sz w:val="23"/>
                <w:szCs w:val="23"/>
                <w:lang w:eastAsia="pl-PL"/>
              </w:rPr>
              <w:t>zezwolenie na zbieranie odpadów</w:t>
            </w:r>
            <w:r w:rsidR="005664E3" w:rsidRPr="00AF2FB4">
              <w:rPr>
                <w:rFonts w:eastAsia="Times New Roman"/>
                <w:sz w:val="23"/>
                <w:szCs w:val="23"/>
                <w:lang w:eastAsia="pl-PL"/>
              </w:rPr>
              <w:t>;</w:t>
            </w:r>
          </w:p>
          <w:p w:rsidR="00CF7F4A" w:rsidRDefault="00CF7F4A" w:rsidP="007F3525">
            <w:pPr>
              <w:numPr>
                <w:ilvl w:val="0"/>
                <w:numId w:val="3"/>
              </w:numPr>
              <w:wordWrap w:val="0"/>
              <w:spacing w:after="0" w:line="240" w:lineRule="auto"/>
              <w:ind w:left="497" w:hanging="495"/>
              <w:jc w:val="both"/>
              <w:rPr>
                <w:rFonts w:eastAsia="Times New Roman"/>
                <w:sz w:val="23"/>
                <w:szCs w:val="23"/>
                <w:lang w:eastAsia="pl-PL"/>
              </w:rPr>
            </w:pPr>
            <w:r w:rsidRPr="00AF2FB4">
              <w:rPr>
                <w:rFonts w:eastAsia="Times New Roman"/>
                <w:b/>
                <w:sz w:val="23"/>
                <w:szCs w:val="23"/>
                <w:lang w:eastAsia="pl-PL"/>
              </w:rPr>
              <w:t>17,00 zł</w:t>
            </w:r>
            <w:r w:rsidRPr="00AF2FB4">
              <w:rPr>
                <w:rFonts w:eastAsia="Times New Roman"/>
                <w:sz w:val="23"/>
                <w:szCs w:val="23"/>
                <w:lang w:eastAsia="pl-PL"/>
              </w:rPr>
              <w:t xml:space="preserve"> </w:t>
            </w:r>
            <w:r w:rsidRPr="00AF2FB4">
              <w:rPr>
                <w:rFonts w:eastAsia="Times New Roman"/>
                <w:b/>
                <w:sz w:val="23"/>
                <w:szCs w:val="23"/>
                <w:lang w:eastAsia="pl-PL"/>
              </w:rPr>
              <w:t>-</w:t>
            </w:r>
            <w:r w:rsidRPr="00AF2FB4">
              <w:rPr>
                <w:rFonts w:eastAsia="Times New Roman"/>
                <w:sz w:val="23"/>
                <w:szCs w:val="23"/>
                <w:lang w:eastAsia="pl-PL"/>
              </w:rPr>
              <w:t xml:space="preserve"> dokument stwierdzający udzielenie pełnomocnictwa.</w:t>
            </w:r>
          </w:p>
          <w:p w:rsidR="00CA781B" w:rsidRPr="00CA781B" w:rsidRDefault="00CA781B" w:rsidP="00CA781B">
            <w:pPr>
              <w:wordWrap w:val="0"/>
              <w:spacing w:after="0" w:line="240" w:lineRule="auto"/>
              <w:ind w:left="497"/>
              <w:jc w:val="both"/>
              <w:rPr>
                <w:rFonts w:eastAsia="Times New Roman"/>
                <w:sz w:val="4"/>
                <w:szCs w:val="4"/>
                <w:lang w:eastAsia="pl-PL"/>
              </w:rPr>
            </w:pPr>
          </w:p>
          <w:p w:rsidR="00CF7F4A" w:rsidRDefault="00CF7F4A" w:rsidP="000312DB">
            <w:pPr>
              <w:wordWrap w:val="0"/>
              <w:spacing w:after="0" w:line="240" w:lineRule="auto"/>
              <w:jc w:val="both"/>
              <w:rPr>
                <w:rFonts w:eastAsia="Times New Roman"/>
                <w:sz w:val="23"/>
                <w:szCs w:val="23"/>
                <w:lang w:eastAsia="pl-PL"/>
              </w:rPr>
            </w:pPr>
            <w:r w:rsidRPr="00AF2FB4">
              <w:rPr>
                <w:rFonts w:eastAsia="Times New Roman"/>
                <w:sz w:val="23"/>
                <w:szCs w:val="23"/>
                <w:lang w:eastAsia="pl-PL"/>
              </w:rPr>
              <w:t xml:space="preserve">Opłatę </w:t>
            </w:r>
            <w:r w:rsidR="0041075B" w:rsidRPr="00AF2FB4">
              <w:rPr>
                <w:rFonts w:eastAsia="Times New Roman"/>
                <w:sz w:val="23"/>
                <w:szCs w:val="23"/>
                <w:lang w:eastAsia="pl-PL"/>
              </w:rPr>
              <w:t xml:space="preserve">skarbową </w:t>
            </w:r>
            <w:r w:rsidRPr="00AF2FB4">
              <w:rPr>
                <w:rFonts w:eastAsia="Times New Roman"/>
                <w:sz w:val="23"/>
                <w:szCs w:val="23"/>
                <w:lang w:eastAsia="pl-PL"/>
              </w:rPr>
              <w:t xml:space="preserve">należy uiścić na konto Urzędu Miejskiego w Jędrzejowie: </w:t>
            </w:r>
          </w:p>
          <w:p w:rsidR="00510234" w:rsidRPr="002306D5" w:rsidRDefault="00510234" w:rsidP="000312DB">
            <w:pPr>
              <w:wordWrap w:val="0"/>
              <w:spacing w:after="0" w:line="240" w:lineRule="auto"/>
              <w:jc w:val="both"/>
              <w:rPr>
                <w:rFonts w:eastAsia="Times New Roman"/>
                <w:sz w:val="10"/>
                <w:szCs w:val="23"/>
                <w:lang w:eastAsia="pl-PL"/>
              </w:rPr>
            </w:pPr>
          </w:p>
          <w:p w:rsidR="00CF7F4A" w:rsidRDefault="00CF7F4A" w:rsidP="00CD7D16">
            <w:pPr>
              <w:wordWrap w:val="0"/>
              <w:spacing w:after="0" w:line="240" w:lineRule="auto"/>
              <w:jc w:val="both"/>
              <w:rPr>
                <w:rFonts w:eastAsia="Times New Roman"/>
                <w:b/>
                <w:i/>
                <w:iCs/>
                <w:sz w:val="23"/>
                <w:szCs w:val="23"/>
                <w:lang w:eastAsia="pl-PL"/>
              </w:rPr>
            </w:pPr>
            <w:r w:rsidRPr="00AF2FB4">
              <w:rPr>
                <w:rFonts w:eastAsia="Times New Roman"/>
                <w:sz w:val="23"/>
                <w:szCs w:val="23"/>
                <w:lang w:eastAsia="pl-PL"/>
              </w:rPr>
              <w:t xml:space="preserve">nr </w:t>
            </w:r>
            <w:r w:rsidRPr="00AF2FB4">
              <w:rPr>
                <w:rFonts w:eastAsia="Times New Roman"/>
                <w:b/>
                <w:sz w:val="23"/>
                <w:szCs w:val="23"/>
                <w:lang w:eastAsia="pl-PL"/>
              </w:rPr>
              <w:t>52 8493 0004 0210 0059 1221 0009</w:t>
            </w:r>
            <w:r w:rsidR="000312DB" w:rsidRPr="00AF2FB4">
              <w:rPr>
                <w:rFonts w:eastAsia="Times New Roman"/>
                <w:b/>
                <w:sz w:val="23"/>
                <w:szCs w:val="23"/>
                <w:lang w:eastAsia="pl-PL"/>
              </w:rPr>
              <w:t xml:space="preserve">, </w:t>
            </w:r>
            <w:r w:rsidRPr="00AF2FB4">
              <w:rPr>
                <w:rFonts w:eastAsia="Times New Roman"/>
                <w:sz w:val="23"/>
                <w:szCs w:val="23"/>
                <w:lang w:eastAsia="pl-PL"/>
              </w:rPr>
              <w:t>lub w kasie Staro</w:t>
            </w:r>
            <w:r w:rsidR="00284239">
              <w:rPr>
                <w:rFonts w:eastAsia="Times New Roman"/>
                <w:sz w:val="23"/>
                <w:szCs w:val="23"/>
                <w:lang w:eastAsia="pl-PL"/>
              </w:rPr>
              <w:t xml:space="preserve">stwa Powiatowego </w:t>
            </w:r>
            <w:r w:rsidR="00C231C8">
              <w:rPr>
                <w:rFonts w:eastAsia="Times New Roman"/>
                <w:sz w:val="23"/>
                <w:szCs w:val="23"/>
                <w:lang w:eastAsia="pl-PL"/>
              </w:rPr>
              <w:br/>
            </w:r>
            <w:r w:rsidR="00284239">
              <w:rPr>
                <w:rFonts w:eastAsia="Times New Roman"/>
                <w:sz w:val="23"/>
                <w:szCs w:val="23"/>
                <w:lang w:eastAsia="pl-PL"/>
              </w:rPr>
              <w:t>w Jędrzejowie</w:t>
            </w:r>
            <w:r w:rsidR="00C231C8">
              <w:rPr>
                <w:rFonts w:eastAsia="Times New Roman"/>
                <w:sz w:val="23"/>
                <w:szCs w:val="23"/>
                <w:lang w:eastAsia="pl-PL"/>
              </w:rPr>
              <w:t xml:space="preserve">, </w:t>
            </w:r>
            <w:r w:rsidRPr="00AF2FB4">
              <w:rPr>
                <w:rFonts w:eastAsia="Times New Roman"/>
                <w:sz w:val="23"/>
                <w:szCs w:val="23"/>
                <w:lang w:eastAsia="pl-PL"/>
              </w:rPr>
              <w:t xml:space="preserve">z dopiskiem </w:t>
            </w:r>
            <w:r w:rsidRPr="00AF2FB4">
              <w:rPr>
                <w:rFonts w:eastAsia="Times New Roman"/>
                <w:i/>
                <w:sz w:val="23"/>
                <w:szCs w:val="23"/>
                <w:lang w:eastAsia="pl-PL"/>
              </w:rPr>
              <w:t>„</w:t>
            </w:r>
            <w:r w:rsidR="00C65107">
              <w:rPr>
                <w:rFonts w:eastAsia="Times New Roman"/>
                <w:i/>
                <w:sz w:val="23"/>
                <w:szCs w:val="23"/>
                <w:lang w:eastAsia="pl-PL"/>
              </w:rPr>
              <w:t xml:space="preserve">za </w:t>
            </w:r>
            <w:r w:rsidR="00CD7D16">
              <w:rPr>
                <w:rFonts w:eastAsia="Times New Roman"/>
                <w:i/>
                <w:sz w:val="23"/>
                <w:szCs w:val="23"/>
                <w:lang w:eastAsia="pl-PL"/>
              </w:rPr>
              <w:t>wydanie</w:t>
            </w:r>
            <w:r w:rsidRPr="00AF2FB4">
              <w:rPr>
                <w:rFonts w:eastAsia="Times New Roman"/>
                <w:i/>
                <w:sz w:val="23"/>
                <w:szCs w:val="23"/>
                <w:lang w:eastAsia="pl-PL"/>
              </w:rPr>
              <w:t xml:space="preserve"> </w:t>
            </w:r>
            <w:r w:rsidR="00CE3EA4" w:rsidRPr="00AF2FB4">
              <w:rPr>
                <w:rFonts w:eastAsia="Times New Roman"/>
                <w:i/>
                <w:iCs/>
                <w:sz w:val="23"/>
                <w:szCs w:val="23"/>
                <w:lang w:eastAsia="pl-PL"/>
              </w:rPr>
              <w:t>zezwoleni</w:t>
            </w:r>
            <w:r w:rsidR="00CD7D16">
              <w:rPr>
                <w:rFonts w:eastAsia="Times New Roman"/>
                <w:i/>
                <w:iCs/>
                <w:sz w:val="23"/>
                <w:szCs w:val="23"/>
                <w:lang w:eastAsia="pl-PL"/>
              </w:rPr>
              <w:t>a</w:t>
            </w:r>
            <w:r w:rsidR="00CE3EA4" w:rsidRPr="00AF2FB4">
              <w:rPr>
                <w:rFonts w:eastAsia="Times New Roman"/>
                <w:i/>
                <w:iCs/>
                <w:sz w:val="23"/>
                <w:szCs w:val="23"/>
                <w:lang w:eastAsia="pl-PL"/>
              </w:rPr>
              <w:t xml:space="preserve"> na zbieranie</w:t>
            </w:r>
            <w:r w:rsidRPr="00AF2FB4">
              <w:rPr>
                <w:rFonts w:eastAsia="Times New Roman"/>
                <w:i/>
                <w:iCs/>
                <w:sz w:val="23"/>
                <w:szCs w:val="23"/>
                <w:lang w:eastAsia="pl-PL"/>
              </w:rPr>
              <w:t xml:space="preserve"> odpadów”</w:t>
            </w:r>
            <w:r w:rsidRPr="00AF2FB4">
              <w:rPr>
                <w:rFonts w:eastAsia="Times New Roman"/>
                <w:b/>
                <w:i/>
                <w:iCs/>
                <w:sz w:val="23"/>
                <w:szCs w:val="23"/>
                <w:lang w:eastAsia="pl-PL"/>
              </w:rPr>
              <w:t xml:space="preserve">. </w:t>
            </w:r>
          </w:p>
          <w:p w:rsidR="00F34202" w:rsidRPr="002306D5" w:rsidRDefault="00F34202" w:rsidP="00CD7D16">
            <w:pPr>
              <w:wordWrap w:val="0"/>
              <w:spacing w:after="0" w:line="240" w:lineRule="auto"/>
              <w:jc w:val="both"/>
              <w:rPr>
                <w:rFonts w:eastAsia="Times New Roman"/>
                <w:b/>
                <w:sz w:val="10"/>
                <w:szCs w:val="23"/>
                <w:lang w:eastAsia="pl-PL"/>
              </w:rPr>
            </w:pPr>
          </w:p>
        </w:tc>
      </w:tr>
      <w:tr w:rsidR="006324BC" w:rsidRPr="00215625" w:rsidTr="00030F53">
        <w:trPr>
          <w:trHeight w:val="50"/>
        </w:trPr>
        <w:tc>
          <w:tcPr>
            <w:tcW w:w="1346" w:type="dxa"/>
            <w:tcBorders>
              <w:left w:val="single" w:sz="4" w:space="0" w:color="auto"/>
              <w:right w:val="single" w:sz="4" w:space="0" w:color="auto"/>
            </w:tcBorders>
            <w:vAlign w:val="center"/>
          </w:tcPr>
          <w:p w:rsidR="006324BC" w:rsidRPr="00215625" w:rsidRDefault="006324BC" w:rsidP="00030F53">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577" w:type="dxa"/>
            <w:tcBorders>
              <w:top w:val="single" w:sz="4" w:space="0" w:color="auto"/>
              <w:left w:val="single" w:sz="4" w:space="0" w:color="auto"/>
              <w:right w:val="single" w:sz="4" w:space="0" w:color="auto"/>
            </w:tcBorders>
          </w:tcPr>
          <w:p w:rsidR="006324BC" w:rsidRPr="00215625" w:rsidRDefault="006324BC" w:rsidP="00030F53">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577"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 xml:space="preserve">1 miesiąc lub w przypadku spraw szczególnie skomplikowanych </w:t>
            </w:r>
            <w:r w:rsidR="00C61659" w:rsidRPr="00AF2FB4">
              <w:rPr>
                <w:rFonts w:eastAsia="Times New Roman"/>
                <w:sz w:val="23"/>
                <w:szCs w:val="23"/>
                <w:lang w:eastAsia="pl-PL"/>
              </w:rPr>
              <w:t>-</w:t>
            </w:r>
            <w:r w:rsidRPr="00AF2FB4">
              <w:rPr>
                <w:rFonts w:eastAsia="Times New Roman"/>
                <w:sz w:val="23"/>
                <w:szCs w:val="23"/>
                <w:lang w:eastAsia="pl-PL"/>
              </w:rPr>
              <w:t xml:space="preserve"> 2 miesiące</w:t>
            </w:r>
          </w:p>
        </w:tc>
      </w:tr>
      <w:tr w:rsidR="00CF7F4A" w:rsidRPr="00AF2FB4" w:rsidTr="00C20EF8">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577"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w:t>
            </w:r>
            <w:r w:rsidR="00C22790" w:rsidRPr="00AF2FB4">
              <w:rPr>
                <w:rFonts w:eastAsia="Times New Roman"/>
                <w:sz w:val="23"/>
                <w:szCs w:val="23"/>
                <w:lang w:eastAsia="pl-PL"/>
              </w:rPr>
              <w:t xml:space="preserve">stronie </w:t>
            </w:r>
            <w:r w:rsidRPr="00AF2FB4">
              <w:rPr>
                <w:rFonts w:eastAsia="Times New Roman"/>
                <w:sz w:val="23"/>
                <w:szCs w:val="23"/>
                <w:lang w:eastAsia="pl-PL"/>
              </w:rPr>
              <w:t>decyzji. Odwołanie składa się osobiście w sekretariacie tut. urzędu lub za pośrednictwem Poczty Polskiej na adres: Starostowo Powiatowe w Ję</w:t>
            </w:r>
            <w:r w:rsidR="008718F7" w:rsidRPr="00AF2FB4">
              <w:rPr>
                <w:rFonts w:eastAsia="Times New Roman"/>
                <w:sz w:val="23"/>
                <w:szCs w:val="23"/>
                <w:lang w:eastAsia="pl-PL"/>
              </w:rPr>
              <w:t xml:space="preserve">drzejowie, ul. 11 Listopada 83, </w:t>
            </w:r>
            <w:r w:rsidR="007F3525">
              <w:rPr>
                <w:rFonts w:eastAsia="Times New Roman"/>
                <w:sz w:val="23"/>
                <w:szCs w:val="23"/>
                <w:lang w:eastAsia="pl-PL"/>
              </w:rPr>
              <w:br/>
            </w:r>
            <w:r w:rsidRPr="00AF2FB4">
              <w:rPr>
                <w:rFonts w:eastAsia="Times New Roman"/>
                <w:sz w:val="23"/>
                <w:szCs w:val="23"/>
                <w:lang w:eastAsia="pl-PL"/>
              </w:rPr>
              <w:t>28-300 Jędrzejów.</w:t>
            </w:r>
          </w:p>
        </w:tc>
      </w:tr>
      <w:tr w:rsidR="00F443C0" w:rsidRPr="00AF2FB4" w:rsidTr="00D6649E">
        <w:trPr>
          <w:trHeight w:val="12662"/>
        </w:trPr>
        <w:tc>
          <w:tcPr>
            <w:tcW w:w="1346" w:type="dxa"/>
            <w:tcBorders>
              <w:top w:val="single" w:sz="4" w:space="0" w:color="auto"/>
              <w:left w:val="single" w:sz="4" w:space="0" w:color="auto"/>
              <w:right w:val="single" w:sz="4" w:space="0" w:color="auto"/>
            </w:tcBorders>
            <w:vAlign w:val="center"/>
            <w:hideMark/>
          </w:tcPr>
          <w:p w:rsidR="00F443C0" w:rsidRPr="00AF2FB4" w:rsidRDefault="00F443C0" w:rsidP="006062A3">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577" w:type="dxa"/>
            <w:tcBorders>
              <w:top w:val="single" w:sz="4" w:space="0" w:color="auto"/>
              <w:left w:val="single" w:sz="4" w:space="0" w:color="auto"/>
              <w:right w:val="single" w:sz="4" w:space="0" w:color="auto"/>
            </w:tcBorders>
            <w:hideMark/>
          </w:tcPr>
          <w:p w:rsidR="00F443C0" w:rsidRDefault="00F443C0" w:rsidP="000E4F1D">
            <w:pPr>
              <w:spacing w:after="0" w:line="240" w:lineRule="auto"/>
              <w:jc w:val="both"/>
              <w:rPr>
                <w:rFonts w:eastAsia="Times New Roman"/>
                <w:b/>
                <w:sz w:val="23"/>
                <w:szCs w:val="23"/>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zbierania odpadów oraz gdy maksymalna łączna masa wszystkich rodzajów odpadów magazynowanych </w:t>
            </w:r>
            <w:r w:rsidRPr="000E4F1D">
              <w:rPr>
                <w:rFonts w:eastAsia="Times New Roman"/>
                <w:b/>
                <w:sz w:val="23"/>
                <w:szCs w:val="23"/>
                <w:u w:val="single"/>
                <w:lang w:eastAsia="pl-PL"/>
              </w:rPr>
              <w:t>w okresie roku nie przekracza 3000 Mg.</w:t>
            </w:r>
          </w:p>
          <w:p w:rsidR="00F443C0" w:rsidRPr="000E4F1D" w:rsidRDefault="00F443C0" w:rsidP="000E4F1D">
            <w:pPr>
              <w:spacing w:after="0" w:line="240" w:lineRule="auto"/>
              <w:jc w:val="both"/>
              <w:rPr>
                <w:rFonts w:eastAsia="Times New Roman"/>
                <w:b/>
                <w:sz w:val="4"/>
                <w:szCs w:val="4"/>
                <w:u w:val="single"/>
                <w:lang w:eastAsia="pl-PL"/>
              </w:rPr>
            </w:pPr>
          </w:p>
          <w:p w:rsidR="00F443C0" w:rsidRDefault="00F443C0" w:rsidP="000E4F1D">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posiadacz odpadów zobowiązany do uzyskania zezwolenia na zbieranie odpadów jest obowiązany do ustanowienia zabezpieczenia roszczeń w wysokości umożliwiającej pokryci</w:t>
            </w:r>
            <w:r>
              <w:rPr>
                <w:sz w:val="23"/>
                <w:szCs w:val="23"/>
              </w:rPr>
              <w:t>e kosztów wykonania zastępczego;</w:t>
            </w:r>
          </w:p>
          <w:p w:rsidR="00F443C0"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rsidR="00F443C0" w:rsidRPr="00517E78" w:rsidRDefault="00F443C0" w:rsidP="00517E78">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rsidR="00F443C0" w:rsidRPr="00AB37C9" w:rsidRDefault="00F443C0" w:rsidP="00215625">
            <w:pPr>
              <w:spacing w:after="0" w:line="240" w:lineRule="auto"/>
              <w:jc w:val="both"/>
              <w:rPr>
                <w:rFonts w:eastAsia="Times New Roman"/>
                <w:b/>
                <w:sz w:val="10"/>
                <w:szCs w:val="23"/>
                <w:u w:val="single"/>
                <w:lang w:eastAsia="pl-PL"/>
              </w:rPr>
            </w:pPr>
          </w:p>
          <w:p w:rsidR="00F443C0" w:rsidRDefault="00F443C0" w:rsidP="00215625">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Właściwy organ odmawia wydania zezwolenia na zbieranie odpadów w przypadkach gdy zamierzony sposób gospodarowania odpadami:</w:t>
            </w:r>
          </w:p>
          <w:p w:rsidR="00F443C0" w:rsidRPr="006062A3" w:rsidRDefault="00F443C0" w:rsidP="00215625">
            <w:pPr>
              <w:spacing w:after="0" w:line="240" w:lineRule="auto"/>
              <w:jc w:val="both"/>
              <w:rPr>
                <w:rFonts w:eastAsia="Times New Roman"/>
                <w:b/>
                <w:sz w:val="4"/>
                <w:szCs w:val="4"/>
                <w:u w:val="single"/>
                <w:lang w:eastAsia="pl-PL"/>
              </w:rPr>
            </w:pPr>
          </w:p>
          <w:p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mógłby powodować zagrożenie dla życia lub zdrowia ludzi lub dla środowiska;</w:t>
            </w:r>
          </w:p>
          <w:p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jest niezgodny z planami gospodarki odpadami;</w:t>
            </w:r>
          </w:p>
          <w:p w:rsidR="00F443C0" w:rsidRPr="00AF2FB4" w:rsidRDefault="00F443C0" w:rsidP="00517E78">
            <w:pPr>
              <w:pStyle w:val="Akapitzlist"/>
              <w:numPr>
                <w:ilvl w:val="0"/>
                <w:numId w:val="21"/>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jest niezgodny z przepisami prawa, w tym prawa miejscowego.</w:t>
            </w:r>
          </w:p>
          <w:p w:rsidR="00F443C0" w:rsidRPr="00AB37C9" w:rsidRDefault="00F443C0" w:rsidP="00215625">
            <w:pPr>
              <w:spacing w:after="0" w:line="240" w:lineRule="auto"/>
              <w:jc w:val="both"/>
              <w:rPr>
                <w:rFonts w:eastAsia="Times New Roman"/>
                <w:b/>
                <w:sz w:val="10"/>
                <w:szCs w:val="23"/>
                <w:u w:val="single"/>
                <w:lang w:eastAsia="pl-PL"/>
              </w:rPr>
            </w:pPr>
          </w:p>
          <w:p w:rsidR="00F443C0" w:rsidRDefault="00F443C0" w:rsidP="00215625">
            <w:pPr>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Właściwy organ odmawia wydania zezwolenia na zbieranie odpadów przedsiębiorcy będącemu osobą prawną albo jednostką organizacyjną nieposiadającą osobowości prawnej, jeżeli w stosunku do:</w:t>
            </w:r>
          </w:p>
          <w:p w:rsidR="00F443C0" w:rsidRPr="006062A3" w:rsidRDefault="00F443C0" w:rsidP="00215625">
            <w:pPr>
              <w:spacing w:after="0" w:line="240" w:lineRule="auto"/>
              <w:jc w:val="both"/>
              <w:rPr>
                <w:rFonts w:eastAsia="Times New Roman"/>
                <w:b/>
                <w:sz w:val="4"/>
                <w:szCs w:val="4"/>
                <w:u w:val="single"/>
                <w:lang w:eastAsia="pl-PL"/>
              </w:rPr>
            </w:pPr>
          </w:p>
          <w:p w:rsidR="00F443C0" w:rsidRDefault="00F443C0" w:rsidP="008954AE">
            <w:pPr>
              <w:pStyle w:val="Akapitzlist"/>
              <w:numPr>
                <w:ilvl w:val="0"/>
                <w:numId w:val="24"/>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tego przedsiębiorcy lub</w:t>
            </w:r>
          </w:p>
          <w:p w:rsidR="00F443C0" w:rsidRPr="008954AE" w:rsidRDefault="00F443C0" w:rsidP="008954AE">
            <w:pPr>
              <w:pStyle w:val="Akapitzlist"/>
              <w:numPr>
                <w:ilvl w:val="0"/>
                <w:numId w:val="24"/>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wspólnika, prokurenta, członka rady nadzorczej lub członka zarządu tego przedsiębiorcy, prowadzącego działalność gospodarczą jako osoba fizyczna</w:t>
            </w:r>
          </w:p>
          <w:p w:rsidR="00F443C0" w:rsidRDefault="00F443C0" w:rsidP="008954AE">
            <w:pPr>
              <w:pStyle w:val="Akapitzlist"/>
              <w:spacing w:after="0" w:line="240" w:lineRule="auto"/>
              <w:ind w:left="781" w:hanging="284"/>
              <w:jc w:val="both"/>
              <w:rPr>
                <w:rFonts w:eastAsia="Times New Roman"/>
                <w:i/>
                <w:sz w:val="23"/>
                <w:szCs w:val="23"/>
                <w:lang w:eastAsia="pl-PL"/>
              </w:rPr>
            </w:pPr>
            <w:r w:rsidRPr="00AF2FB4">
              <w:rPr>
                <w:rFonts w:eastAsia="Times New Roman"/>
                <w:i/>
                <w:sz w:val="23"/>
                <w:szCs w:val="23"/>
                <w:lang w:eastAsia="pl-PL"/>
              </w:rPr>
              <w:t xml:space="preserve">– </w:t>
            </w:r>
            <w:r>
              <w:rPr>
                <w:rFonts w:eastAsia="Times New Roman"/>
                <w:i/>
                <w:sz w:val="23"/>
                <w:szCs w:val="23"/>
                <w:lang w:eastAsia="pl-PL"/>
              </w:rPr>
              <w:t xml:space="preserve"> </w:t>
            </w:r>
            <w:r w:rsidRPr="00AF2FB4">
              <w:rPr>
                <w:rFonts w:eastAsia="Times New Roman"/>
                <w:i/>
                <w:sz w:val="23"/>
                <w:szCs w:val="23"/>
                <w:lang w:eastAsia="pl-PL"/>
              </w:rPr>
              <w:t>wydano decyzję, o której mowa w art. 47 ust. 2, a nie minęło 10 lat od dnia, gdy decyzja o cofnięciu zezwolenia stała się ostateczna.</w:t>
            </w:r>
          </w:p>
          <w:p w:rsidR="00F443C0"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Pr>
                <w:rFonts w:eastAsia="Times New Roman"/>
                <w:i/>
                <w:sz w:val="23"/>
                <w:szCs w:val="23"/>
                <w:lang w:eastAsia="pl-PL"/>
              </w:rPr>
              <w:br/>
            </w:r>
            <w:r w:rsidRPr="008954AE">
              <w:rPr>
                <w:rFonts w:eastAsia="Times New Roman"/>
                <w:i/>
                <w:sz w:val="23"/>
                <w:szCs w:val="23"/>
                <w:lang w:eastAsia="pl-PL"/>
              </w:rPr>
              <w:t>o której mowa w art. 47 ust. 2, a nie minęło 10 lat od dnia, gdy decyzja o cofnięciu zezwolenia stała się ostateczna.</w:t>
            </w:r>
          </w:p>
          <w:p w:rsidR="00F443C0"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rsidR="00F443C0" w:rsidRPr="008954AE" w:rsidRDefault="00F443C0" w:rsidP="008954AE">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jeżeli wobec przedsiębiorcy prawomocnie orzeczono karę pieniężną za przestępstwa przeciwko środowisku na podstawie przepisów ustawy z dnia 28 października 2002 r. o odpowiedzialności podmiotów zbiorowych za czyny zabronione pod groźbą kary;</w:t>
            </w:r>
          </w:p>
          <w:p w:rsidR="00F443C0" w:rsidRPr="009E5992" w:rsidRDefault="00F443C0" w:rsidP="006062A3">
            <w:pPr>
              <w:pStyle w:val="Akapitzlist"/>
              <w:numPr>
                <w:ilvl w:val="0"/>
                <w:numId w:val="28"/>
              </w:numPr>
              <w:spacing w:after="0" w:line="240" w:lineRule="auto"/>
              <w:ind w:left="497" w:hanging="497"/>
              <w:jc w:val="both"/>
              <w:rPr>
                <w:rFonts w:eastAsia="Times New Roman"/>
                <w:sz w:val="4"/>
                <w:szCs w:val="4"/>
                <w:lang w:eastAsia="pl-PL"/>
              </w:rPr>
            </w:pPr>
            <w:r w:rsidRPr="00AF2FB4">
              <w:rPr>
                <w:rFonts w:eastAsia="Times New Roman"/>
                <w:i/>
                <w:sz w:val="23"/>
                <w:szCs w:val="23"/>
                <w:lang w:eastAsia="pl-PL"/>
              </w:rPr>
              <w:t xml:space="preserve">jeżeli wspólnikiem, prokurentem, członkiem rady nadzorczej lub członkiem zarządu tego przedsiębiorcy jest osoba, która została skazana prawomocnym wyrokiem sądu za przestępstwa przeciwko środowisku lub przestępstwa, o których mowa w art. 163, </w:t>
            </w:r>
          </w:p>
          <w:p w:rsidR="00F443C0" w:rsidRPr="006062A3" w:rsidRDefault="00F443C0" w:rsidP="006062A3">
            <w:pPr>
              <w:spacing w:after="0" w:line="240" w:lineRule="auto"/>
              <w:jc w:val="both"/>
              <w:rPr>
                <w:rFonts w:eastAsia="Times New Roman"/>
                <w:sz w:val="4"/>
                <w:szCs w:val="4"/>
                <w:lang w:eastAsia="pl-PL"/>
              </w:rPr>
            </w:pPr>
          </w:p>
        </w:tc>
      </w:tr>
      <w:tr w:rsidR="006062A3" w:rsidRPr="007477B8" w:rsidTr="00404DF4">
        <w:trPr>
          <w:trHeight w:val="50"/>
        </w:trPr>
        <w:tc>
          <w:tcPr>
            <w:tcW w:w="1346" w:type="dxa"/>
            <w:tcBorders>
              <w:top w:val="single" w:sz="4" w:space="0" w:color="auto"/>
              <w:left w:val="single" w:sz="4" w:space="0" w:color="auto"/>
              <w:bottom w:val="single" w:sz="4" w:space="0" w:color="auto"/>
              <w:right w:val="single" w:sz="4" w:space="0" w:color="auto"/>
            </w:tcBorders>
            <w:vAlign w:val="center"/>
          </w:tcPr>
          <w:p w:rsidR="006062A3" w:rsidRPr="007477B8" w:rsidRDefault="006062A3" w:rsidP="00404DF4">
            <w:pPr>
              <w:spacing w:after="0" w:line="240" w:lineRule="auto"/>
              <w:jc w:val="center"/>
              <w:rPr>
                <w:rFonts w:eastAsia="Times New Roman"/>
                <w:i/>
                <w:iCs/>
                <w:sz w:val="16"/>
                <w:szCs w:val="16"/>
                <w:lang w:eastAsia="pl-PL"/>
              </w:rPr>
            </w:pPr>
            <w:r w:rsidRPr="007477B8">
              <w:rPr>
                <w:rFonts w:eastAsia="Times New Roman"/>
                <w:i/>
                <w:iCs/>
                <w:sz w:val="16"/>
                <w:szCs w:val="16"/>
                <w:lang w:eastAsia="pl-PL"/>
              </w:rPr>
              <w:lastRenderedPageBreak/>
              <w:t>1</w:t>
            </w:r>
          </w:p>
        </w:tc>
        <w:tc>
          <w:tcPr>
            <w:tcW w:w="8577" w:type="dxa"/>
            <w:tcBorders>
              <w:left w:val="single" w:sz="4" w:space="0" w:color="auto"/>
              <w:bottom w:val="single" w:sz="4" w:space="0" w:color="auto"/>
              <w:right w:val="single" w:sz="4" w:space="0" w:color="auto"/>
            </w:tcBorders>
          </w:tcPr>
          <w:p w:rsidR="006062A3" w:rsidRPr="007477B8" w:rsidRDefault="006062A3" w:rsidP="00404DF4">
            <w:pPr>
              <w:spacing w:after="0" w:line="240" w:lineRule="auto"/>
              <w:jc w:val="center"/>
              <w:rPr>
                <w:rFonts w:eastAsia="Times New Roman"/>
                <w:i/>
                <w:iCs/>
                <w:sz w:val="16"/>
                <w:szCs w:val="16"/>
                <w:lang w:eastAsia="pl-PL"/>
              </w:rPr>
            </w:pPr>
            <w:r w:rsidRPr="007477B8">
              <w:rPr>
                <w:rFonts w:eastAsia="Times New Roman"/>
                <w:i/>
                <w:iCs/>
                <w:sz w:val="16"/>
                <w:szCs w:val="16"/>
                <w:lang w:eastAsia="pl-PL"/>
              </w:rPr>
              <w:t>2</w:t>
            </w:r>
          </w:p>
        </w:tc>
      </w:tr>
      <w:tr w:rsidR="006062A3" w:rsidRPr="00AF2FB4" w:rsidTr="00002055">
        <w:trPr>
          <w:trHeight w:val="50"/>
        </w:trPr>
        <w:tc>
          <w:tcPr>
            <w:tcW w:w="1346" w:type="dxa"/>
            <w:tcBorders>
              <w:top w:val="single" w:sz="4" w:space="0" w:color="auto"/>
              <w:left w:val="single" w:sz="4" w:space="0" w:color="auto"/>
              <w:bottom w:val="single" w:sz="4" w:space="0" w:color="auto"/>
              <w:right w:val="single" w:sz="4" w:space="0" w:color="auto"/>
            </w:tcBorders>
            <w:vAlign w:val="center"/>
          </w:tcPr>
          <w:p w:rsidR="006062A3" w:rsidRPr="00AF2FB4" w:rsidRDefault="006062A3" w:rsidP="00871872">
            <w:pPr>
              <w:spacing w:after="0" w:line="240" w:lineRule="auto"/>
              <w:jc w:val="center"/>
              <w:rPr>
                <w:rFonts w:eastAsia="Times New Roman"/>
                <w:b/>
                <w:iCs/>
                <w:sz w:val="23"/>
                <w:szCs w:val="23"/>
                <w:lang w:eastAsia="pl-PL"/>
              </w:rPr>
            </w:pPr>
          </w:p>
        </w:tc>
        <w:tc>
          <w:tcPr>
            <w:tcW w:w="8577" w:type="dxa"/>
            <w:tcBorders>
              <w:top w:val="single" w:sz="4" w:space="0" w:color="auto"/>
              <w:left w:val="single" w:sz="4" w:space="0" w:color="auto"/>
              <w:right w:val="single" w:sz="4" w:space="0" w:color="auto"/>
            </w:tcBorders>
          </w:tcPr>
          <w:p w:rsidR="006062A3" w:rsidRDefault="006062A3" w:rsidP="006062A3">
            <w:pPr>
              <w:pStyle w:val="Akapitzlist"/>
              <w:numPr>
                <w:ilvl w:val="0"/>
                <w:numId w:val="28"/>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art. 164 lub art. 168 w związku z art. 163 § 1 ustawy z dnia 6 czerwca 1997 r. - Kodeks kamy.</w:t>
            </w:r>
          </w:p>
          <w:p w:rsidR="006062A3" w:rsidRDefault="006062A3" w:rsidP="006062A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w:t>
            </w:r>
            <w:r>
              <w:rPr>
                <w:rFonts w:eastAsia="Times New Roman"/>
                <w:i/>
                <w:sz w:val="23"/>
                <w:szCs w:val="23"/>
                <w:lang w:eastAsia="pl-PL"/>
              </w:rPr>
              <w:t>/osobą fizyczną</w:t>
            </w:r>
            <w:r w:rsidRPr="008954AE">
              <w:rPr>
                <w:rFonts w:eastAsia="Times New Roman"/>
                <w:i/>
                <w:sz w:val="23"/>
                <w:szCs w:val="23"/>
                <w:lang w:eastAsia="pl-PL"/>
              </w:rPr>
              <w:t xml:space="preserve"> albo jednostką organizacyjną nieposiadającą osobowości prawnej, jeżeli trzykrotnie:</w:t>
            </w:r>
          </w:p>
          <w:p w:rsidR="006062A3" w:rsidRDefault="006062A3" w:rsidP="006062A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rsidR="006062A3" w:rsidRPr="00CB35EE" w:rsidRDefault="006062A3" w:rsidP="006062A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rsidR="006062A3" w:rsidRPr="00AF2FB4" w:rsidRDefault="006062A3" w:rsidP="006062A3">
            <w:pPr>
              <w:spacing w:after="0" w:line="240" w:lineRule="auto"/>
              <w:ind w:left="497"/>
              <w:jc w:val="both"/>
              <w:rPr>
                <w:rFonts w:eastAsia="Times New Roman"/>
                <w:sz w:val="23"/>
                <w:szCs w:val="23"/>
                <w:lang w:eastAsia="pl-PL"/>
              </w:rPr>
            </w:pPr>
            <w:r w:rsidRPr="008954AE">
              <w:rPr>
                <w:rFonts w:eastAsia="Times New Roman"/>
                <w:i/>
                <w:sz w:val="23"/>
                <w:szCs w:val="23"/>
                <w:lang w:eastAsia="pl-PL"/>
              </w:rPr>
              <w:t>w przypadku gdy na terenie, którego wniosek dotyczy, nie ma instalacji, obiektu budowlanego lub jego części, wskazanych we wniosku.</w:t>
            </w:r>
          </w:p>
        </w:tc>
      </w:tr>
      <w:tr w:rsidR="00BF46FF" w:rsidRPr="00AF2FB4" w:rsidTr="00F95BFE">
        <w:trPr>
          <w:trHeight w:val="3174"/>
        </w:trPr>
        <w:tc>
          <w:tcPr>
            <w:tcW w:w="1346" w:type="dxa"/>
            <w:tcBorders>
              <w:top w:val="single" w:sz="4" w:space="0" w:color="auto"/>
              <w:left w:val="single" w:sz="4" w:space="0" w:color="auto"/>
              <w:right w:val="single" w:sz="4" w:space="0" w:color="auto"/>
            </w:tcBorders>
            <w:vAlign w:val="center"/>
          </w:tcPr>
          <w:p w:rsidR="00BF46FF" w:rsidRPr="00AF2FB4" w:rsidRDefault="00BF46FF"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rsidR="00BF46FF" w:rsidRPr="00AF2FB4" w:rsidRDefault="00BF46FF" w:rsidP="00871872">
            <w:pPr>
              <w:spacing w:after="0" w:line="240" w:lineRule="auto"/>
              <w:jc w:val="center"/>
              <w:rPr>
                <w:rFonts w:eastAsia="Times New Roman"/>
                <w:b/>
                <w:sz w:val="23"/>
                <w:szCs w:val="23"/>
                <w:lang w:eastAsia="pl-PL"/>
              </w:rPr>
            </w:pPr>
          </w:p>
        </w:tc>
        <w:tc>
          <w:tcPr>
            <w:tcW w:w="8577" w:type="dxa"/>
            <w:tcBorders>
              <w:top w:val="single" w:sz="4" w:space="0" w:color="auto"/>
              <w:left w:val="single" w:sz="4" w:space="0" w:color="auto"/>
              <w:right w:val="single" w:sz="4" w:space="0" w:color="auto"/>
            </w:tcBorders>
            <w:hideMark/>
          </w:tcPr>
          <w:p w:rsidR="00BF46FF" w:rsidRPr="005F5DFD" w:rsidRDefault="00BF46FF"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11" w:anchor="/act/16784712/2458018?directHit=true&amp;directHitQuery=kpa" w:tgtFrame="_blank" w:history="1">
              <w:r w:rsidR="00257B69">
                <w:rPr>
                  <w:rStyle w:val="Hipercze"/>
                  <w:sz w:val="23"/>
                  <w:szCs w:val="23"/>
                </w:rPr>
                <w:t>Dz.U.202</w:t>
              </w:r>
              <w:r w:rsidR="006928B4">
                <w:rPr>
                  <w:rStyle w:val="Hipercze"/>
                  <w:sz w:val="23"/>
                  <w:szCs w:val="23"/>
                </w:rPr>
                <w:t>3</w:t>
              </w:r>
              <w:r w:rsidR="00257B69">
                <w:rPr>
                  <w:rStyle w:val="Hipercze"/>
                  <w:sz w:val="23"/>
                  <w:szCs w:val="23"/>
                </w:rPr>
                <w:t>.</w:t>
              </w:r>
              <w:r w:rsidR="006928B4">
                <w:rPr>
                  <w:rStyle w:val="Hipercze"/>
                  <w:sz w:val="23"/>
                  <w:szCs w:val="23"/>
                </w:rPr>
                <w:t>775</w:t>
              </w:r>
              <w:r w:rsidR="00D45D77">
                <w:rPr>
                  <w:rStyle w:val="Hipercze"/>
                  <w:sz w:val="23"/>
                  <w:szCs w:val="23"/>
                </w:rPr>
                <w:t xml:space="preserve"> z późn. zm.</w:t>
              </w:r>
              <w:r w:rsidRPr="00AF2FB4">
                <w:rPr>
                  <w:rStyle w:val="Hipercze"/>
                  <w:sz w:val="23"/>
                  <w:szCs w:val="23"/>
                </w:rPr>
                <w:t xml:space="preserve"> </w:t>
              </w:r>
            </w:hyperlink>
          </w:p>
          <w:p w:rsidR="008E05FE" w:rsidRPr="008E05FE" w:rsidRDefault="00BF46FF"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Pr>
                <w:rFonts w:eastAsia="Times New Roman"/>
                <w:sz w:val="23"/>
                <w:szCs w:val="23"/>
                <w:lang w:eastAsia="pl-PL"/>
              </w:rPr>
              <w:t xml:space="preserve">odpadach, tekst jednolity: </w:t>
            </w:r>
            <w:r w:rsidR="008E05FE">
              <w:rPr>
                <w:rFonts w:eastAsia="Calibri"/>
                <w:color w:val="0000FF"/>
                <w:sz w:val="23"/>
                <w:szCs w:val="23"/>
                <w:u w:val="single"/>
              </w:rPr>
              <w:t>Dz.U.2023.1587</w:t>
            </w:r>
          </w:p>
          <w:p w:rsidR="00BF46FF" w:rsidRPr="005F5DFD" w:rsidRDefault="00BF46FF"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2"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rsidR="00BF46FF" w:rsidRPr="00AF2FB4" w:rsidRDefault="00BF46FF"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3" w:anchor="/act/17497783/2456241?keyword=o%20udost%C4%99pnianiu%20informacji%20o%20%C5%9Brodowisku&amp;cm=SFIRST" w:tgtFrame="_blank" w:history="1">
              <w:r>
                <w:rPr>
                  <w:rStyle w:val="Hipercze"/>
                  <w:sz w:val="23"/>
                  <w:szCs w:val="23"/>
                </w:rPr>
                <w:t>Dz.U.202</w:t>
              </w:r>
              <w:r w:rsidR="006928B4">
                <w:rPr>
                  <w:rStyle w:val="Hipercze"/>
                  <w:sz w:val="23"/>
                  <w:szCs w:val="23"/>
                </w:rPr>
                <w:t>3</w:t>
              </w:r>
              <w:r>
                <w:rPr>
                  <w:rStyle w:val="Hipercze"/>
                  <w:sz w:val="23"/>
                  <w:szCs w:val="23"/>
                </w:rPr>
                <w:t>.10</w:t>
              </w:r>
              <w:r w:rsidR="006928B4">
                <w:rPr>
                  <w:rStyle w:val="Hipercze"/>
                  <w:sz w:val="23"/>
                  <w:szCs w:val="23"/>
                </w:rPr>
                <w:t>94</w:t>
              </w:r>
              <w:r>
                <w:rPr>
                  <w:rStyle w:val="Hipercze"/>
                  <w:sz w:val="23"/>
                  <w:szCs w:val="23"/>
                </w:rPr>
                <w:t xml:space="preserve"> z późn. zm.</w:t>
              </w:r>
              <w:r w:rsidRPr="00AF2FB4">
                <w:rPr>
                  <w:rStyle w:val="Hipercze"/>
                  <w:sz w:val="23"/>
                  <w:szCs w:val="23"/>
                </w:rPr>
                <w:t xml:space="preserve">  </w:t>
              </w:r>
            </w:hyperlink>
          </w:p>
          <w:p w:rsidR="00BF46FF" w:rsidRPr="00AF2FB4" w:rsidRDefault="00BF46FF"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 </w:t>
            </w:r>
            <w:r w:rsidR="00D20B7E">
              <w:rPr>
                <w:rFonts w:eastAsia="Times New Roman"/>
                <w:iCs/>
                <w:sz w:val="23"/>
                <w:szCs w:val="23"/>
                <w:lang w:eastAsia="pl-PL"/>
              </w:rPr>
              <w:t xml:space="preserve">na środowisko, </w:t>
            </w:r>
            <w:hyperlink r:id="rId14"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rsidR="00BF46FF" w:rsidRPr="005F5DFD" w:rsidRDefault="00BF46FF" w:rsidP="00E1464A">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hyperlink r:id="rId15" w:anchor="/act/17316423/2383817?keyword=o%20op%C5%82acie%20skarbowej&amp;cm=SFIRST" w:tgtFrame="_blank" w:history="1">
              <w:r w:rsidR="00D45D77">
                <w:rPr>
                  <w:rStyle w:val="Hipercze"/>
                  <w:sz w:val="23"/>
                  <w:szCs w:val="23"/>
                </w:rPr>
                <w:t>Dz.U.2022.2142</w:t>
              </w:r>
              <w:r>
                <w:rPr>
                  <w:rStyle w:val="Hipercze"/>
                  <w:sz w:val="23"/>
                  <w:szCs w:val="23"/>
                </w:rPr>
                <w:t xml:space="preserve"> z późn. zm.</w:t>
              </w:r>
              <w:r w:rsidRPr="001950C9">
                <w:rPr>
                  <w:rStyle w:val="Hipercze"/>
                  <w:sz w:val="23"/>
                  <w:szCs w:val="23"/>
                  <w:u w:val="none"/>
                </w:rPr>
                <w:t xml:space="preserve"> </w:t>
              </w:r>
            </w:hyperlink>
          </w:p>
        </w:tc>
      </w:tr>
    </w:tbl>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7D64F5" w:rsidRDefault="007D64F5"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EF2716" w:rsidRDefault="00EF2716" w:rsidP="008B06D0">
      <w:pPr>
        <w:spacing w:after="0" w:line="240" w:lineRule="auto"/>
        <w:rPr>
          <w:rFonts w:eastAsia="Times New Roman"/>
          <w:lang w:eastAsia="pl-PL"/>
        </w:rPr>
      </w:pPr>
    </w:p>
    <w:p w:rsidR="00CF2F34" w:rsidRDefault="008B06D0" w:rsidP="008B06D0">
      <w:pPr>
        <w:spacing w:after="0" w:line="240" w:lineRule="auto"/>
        <w:rPr>
          <w:rFonts w:eastAsia="Times New Roman"/>
          <w:sz w:val="18"/>
          <w:szCs w:val="18"/>
          <w:lang w:eastAsia="pl-PL"/>
        </w:rPr>
      </w:pPr>
      <w:r w:rsidRPr="004E3213">
        <w:rPr>
          <w:rFonts w:eastAsia="Times New Roman"/>
          <w:lang w:eastAsia="pl-PL"/>
        </w:rPr>
        <w:lastRenderedPageBreak/>
        <w:t xml:space="preserve">……………………………………..            </w:t>
      </w:r>
      <w:r w:rsidR="009E2E31">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rsidR="008B06D0" w:rsidRPr="004E3213" w:rsidRDefault="009E2E31" w:rsidP="008B06D0">
      <w:pPr>
        <w:spacing w:after="0" w:line="240" w:lineRule="auto"/>
        <w:rPr>
          <w:rFonts w:eastAsia="Times New Roman"/>
          <w:lang w:eastAsia="pl-PL"/>
        </w:rPr>
      </w:pPr>
      <w:r>
        <w:rPr>
          <w:rFonts w:eastAsia="Times New Roman"/>
          <w:sz w:val="18"/>
          <w:szCs w:val="18"/>
          <w:lang w:eastAsia="pl-PL"/>
        </w:rPr>
        <w:t xml:space="preserve">                        Posiadacz odpadów</w:t>
      </w:r>
      <w:r w:rsidR="008B06D0" w:rsidRPr="004E3213">
        <w:rPr>
          <w:rFonts w:eastAsia="Times New Roman"/>
          <w:sz w:val="18"/>
          <w:szCs w:val="18"/>
          <w:lang w:eastAsia="pl-PL"/>
        </w:rPr>
        <w:t xml:space="preserve">                                                                        </w:t>
      </w:r>
      <w:r>
        <w:rPr>
          <w:rFonts w:eastAsia="Times New Roman"/>
          <w:sz w:val="18"/>
          <w:szCs w:val="18"/>
          <w:lang w:eastAsia="pl-PL"/>
        </w:rPr>
        <w:t xml:space="preserve">                         </w:t>
      </w:r>
      <w:r w:rsidR="008B06D0" w:rsidRPr="004E3213">
        <w:rPr>
          <w:rFonts w:eastAsia="Times New Roman"/>
          <w:sz w:val="18"/>
          <w:szCs w:val="18"/>
          <w:lang w:eastAsia="pl-PL"/>
        </w:rPr>
        <w:t xml:space="preserve">     </w:t>
      </w:r>
      <w:r>
        <w:rPr>
          <w:rFonts w:eastAsia="Times New Roman"/>
          <w:sz w:val="18"/>
          <w:szCs w:val="18"/>
          <w:lang w:eastAsia="pl-PL"/>
        </w:rPr>
        <w:t xml:space="preserve">           </w:t>
      </w:r>
      <w:r w:rsidR="008B06D0" w:rsidRPr="004E3213">
        <w:rPr>
          <w:rFonts w:eastAsia="Times New Roman"/>
          <w:sz w:val="18"/>
          <w:szCs w:val="18"/>
          <w:lang w:eastAsia="pl-PL"/>
        </w:rPr>
        <w:t xml:space="preserve">   Miejscowość, data</w:t>
      </w:r>
    </w:p>
    <w:p w:rsidR="008B06D0" w:rsidRPr="009C03BA" w:rsidRDefault="008B06D0" w:rsidP="008B06D0">
      <w:pPr>
        <w:spacing w:after="0" w:line="240" w:lineRule="auto"/>
        <w:rPr>
          <w:rFonts w:eastAsia="Times New Roman"/>
          <w:b/>
          <w:sz w:val="18"/>
          <w:szCs w:val="18"/>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w:t>
      </w:r>
    </w:p>
    <w:p w:rsidR="008B06D0" w:rsidRPr="004E3213" w:rsidRDefault="008B06D0" w:rsidP="008B06D0">
      <w:pPr>
        <w:spacing w:after="0" w:line="240" w:lineRule="auto"/>
        <w:rPr>
          <w:rFonts w:eastAsia="Times New Roman"/>
          <w:sz w:val="18"/>
          <w:szCs w:val="18"/>
          <w:lang w:eastAsia="pl-PL"/>
        </w:rPr>
      </w:pPr>
      <w:r w:rsidRPr="004E3213">
        <w:rPr>
          <w:rFonts w:eastAsia="Times New Roman"/>
          <w:sz w:val="18"/>
          <w:szCs w:val="18"/>
          <w:lang w:eastAsia="pl-PL"/>
        </w:rPr>
        <w:t xml:space="preserve">            </w:t>
      </w:r>
    </w:p>
    <w:p w:rsidR="008B06D0" w:rsidRPr="004E3213" w:rsidRDefault="008B06D0" w:rsidP="008B06D0">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w:t>
      </w:r>
    </w:p>
    <w:p w:rsidR="008B06D0" w:rsidRDefault="009E2E31" w:rsidP="008B06D0">
      <w:pPr>
        <w:spacing w:after="0" w:line="240" w:lineRule="auto"/>
        <w:rPr>
          <w:rFonts w:eastAsia="Times New Roman"/>
          <w:sz w:val="18"/>
          <w:szCs w:val="18"/>
          <w:lang w:eastAsia="pl-PL"/>
        </w:rPr>
      </w:pPr>
      <w:r>
        <w:rPr>
          <w:rFonts w:eastAsia="Times New Roman"/>
          <w:sz w:val="18"/>
          <w:szCs w:val="18"/>
          <w:lang w:eastAsia="pl-PL"/>
        </w:rPr>
        <w:t xml:space="preserve">    </w:t>
      </w:r>
      <w:r w:rsidR="008B06D0" w:rsidRPr="004E3213">
        <w:rPr>
          <w:rFonts w:eastAsia="Times New Roman"/>
          <w:sz w:val="18"/>
          <w:szCs w:val="18"/>
          <w:lang w:eastAsia="pl-PL"/>
        </w:rPr>
        <w:t xml:space="preserve">    </w:t>
      </w:r>
      <w:r>
        <w:rPr>
          <w:rFonts w:eastAsia="Times New Roman"/>
          <w:sz w:val="18"/>
          <w:szCs w:val="18"/>
          <w:lang w:eastAsia="pl-PL"/>
        </w:rPr>
        <w:t>Numer identyfikacji podatkowej (NIP)</w:t>
      </w:r>
    </w:p>
    <w:p w:rsidR="003D5501" w:rsidRDefault="003D5501" w:rsidP="008B06D0">
      <w:pPr>
        <w:spacing w:after="0" w:line="240" w:lineRule="auto"/>
        <w:rPr>
          <w:rFonts w:eastAsia="Times New Roman"/>
          <w:sz w:val="18"/>
          <w:szCs w:val="18"/>
          <w:lang w:eastAsia="pl-PL"/>
        </w:rPr>
      </w:pPr>
    </w:p>
    <w:p w:rsidR="003D5501" w:rsidRPr="004E3213" w:rsidRDefault="003D5501" w:rsidP="003D5501">
      <w:pPr>
        <w:spacing w:after="0" w:line="240" w:lineRule="auto"/>
        <w:rPr>
          <w:rFonts w:eastAsia="Times New Roman"/>
          <w:lang w:eastAsia="pl-PL"/>
        </w:rPr>
      </w:pPr>
      <w:r w:rsidRPr="004E3213">
        <w:rPr>
          <w:rFonts w:eastAsia="Times New Roman"/>
          <w:lang w:eastAsia="pl-PL"/>
        </w:rPr>
        <w:t>……………………………………..</w:t>
      </w:r>
    </w:p>
    <w:p w:rsidR="003D5501" w:rsidRPr="004E3213" w:rsidRDefault="003D5501" w:rsidP="008B06D0">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sz w:val="18"/>
          <w:szCs w:val="18"/>
          <w:lang w:eastAsia="pl-PL"/>
        </w:rPr>
      </w:pPr>
    </w:p>
    <w:p w:rsidR="008B06D0"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Pr>
          <w:rFonts w:eastAsia="Times New Roman"/>
          <w:b/>
          <w:lang w:eastAsia="pl-PL"/>
        </w:rPr>
        <w:t xml:space="preserve">zbieranie </w:t>
      </w:r>
      <w:r w:rsidRPr="004E3213">
        <w:rPr>
          <w:rFonts w:eastAsia="Times New Roman"/>
          <w:b/>
          <w:lang w:eastAsia="pl-PL"/>
        </w:rPr>
        <w:t>odpadów</w:t>
      </w:r>
    </w:p>
    <w:p w:rsidR="008B06D0" w:rsidRPr="004E3213" w:rsidRDefault="008B06D0" w:rsidP="008B06D0">
      <w:pPr>
        <w:spacing w:after="0" w:line="240" w:lineRule="auto"/>
        <w:rPr>
          <w:rFonts w:eastAsia="Times New Roman"/>
          <w:sz w:val="28"/>
          <w:szCs w:val="28"/>
          <w:lang w:eastAsia="pl-PL"/>
        </w:rPr>
      </w:pPr>
    </w:p>
    <w:p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1 </w:t>
      </w:r>
      <w:r w:rsidR="008B06D0" w:rsidRPr="000D487D">
        <w:rPr>
          <w:rFonts w:eastAsia="Times New Roman"/>
          <w:lang w:eastAsia="pl-PL"/>
        </w:rPr>
        <w:t>ustawy z dnia 14 grudnia 2012 r. o odpadach (</w:t>
      </w:r>
      <w:r w:rsidR="00047197" w:rsidRPr="000D487D">
        <w:rPr>
          <w:rFonts w:eastAsia="Times New Roman"/>
          <w:lang w:eastAsia="pl-PL"/>
        </w:rPr>
        <w:t>t</w:t>
      </w:r>
      <w:r w:rsidR="003528A6">
        <w:rPr>
          <w:rFonts w:eastAsia="Times New Roman"/>
          <w:lang w:eastAsia="pl-PL"/>
        </w:rPr>
        <w:t>ekst jednolity: Dz.</w:t>
      </w:r>
      <w:r w:rsidR="00274BF4">
        <w:rPr>
          <w:rFonts w:eastAsia="Times New Roman"/>
          <w:lang w:eastAsia="pl-PL"/>
        </w:rPr>
        <w:t>U.</w:t>
      </w:r>
      <w:r w:rsidR="0063266D">
        <w:rPr>
          <w:rFonts w:eastAsia="Times New Roman"/>
          <w:lang w:eastAsia="pl-PL"/>
        </w:rPr>
        <w:t>202</w:t>
      </w:r>
      <w:r w:rsidR="008E05FE">
        <w:rPr>
          <w:rFonts w:eastAsia="Times New Roman"/>
          <w:lang w:eastAsia="pl-PL"/>
        </w:rPr>
        <w:t>3.1587</w:t>
      </w:r>
      <w:bookmarkStart w:id="0" w:name="_GoBack"/>
      <w:bookmarkEnd w:id="0"/>
      <w:r w:rsidR="008B06D0" w:rsidRPr="000D487D">
        <w:rPr>
          <w:rFonts w:eastAsia="Times New Roman"/>
          <w:lang w:eastAsia="pl-PL"/>
        </w:rPr>
        <w:t>), wnoszę o wydanie zezwolenia na zbieranie odpadów.</w:t>
      </w: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rsidR="008B06D0" w:rsidRPr="004E3213" w:rsidRDefault="008B06D0" w:rsidP="008B06D0">
      <w:pPr>
        <w:spacing w:after="0" w:line="240" w:lineRule="auto"/>
        <w:rPr>
          <w:rFonts w:eastAsia="Times New Roman"/>
          <w:lang w:eastAsia="pl-PL"/>
        </w:rPr>
      </w:pPr>
    </w:p>
    <w:p w:rsidR="00D223BF" w:rsidRDefault="00D223BF" w:rsidP="008B06D0">
      <w:pPr>
        <w:pStyle w:val="Akapitzlist"/>
        <w:numPr>
          <w:ilvl w:val="0"/>
          <w:numId w:val="12"/>
        </w:numPr>
        <w:spacing w:after="0" w:line="240" w:lineRule="auto"/>
        <w:ind w:left="567" w:hanging="567"/>
        <w:rPr>
          <w:rFonts w:eastAsia="Times New Roman"/>
          <w:lang w:eastAsia="pl-PL"/>
        </w:rPr>
      </w:pPr>
      <w:r>
        <w:t xml:space="preserve">Opracowanie wniosku zgodnie z art. 42 ust. 1 </w:t>
      </w:r>
      <w:r w:rsidRPr="004E3213">
        <w:rPr>
          <w:rFonts w:eastAsia="Times New Roman"/>
          <w:lang w:eastAsia="pl-PL"/>
        </w:rPr>
        <w:t>ustawy o odpadach</w:t>
      </w:r>
    </w:p>
    <w:p w:rsidR="008B06D0" w:rsidRDefault="00452917" w:rsidP="008B06D0">
      <w:pPr>
        <w:pStyle w:val="Akapitzlist"/>
        <w:numPr>
          <w:ilvl w:val="0"/>
          <w:numId w:val="12"/>
        </w:numPr>
        <w:spacing w:after="0" w:line="240" w:lineRule="auto"/>
        <w:ind w:left="567" w:hanging="567"/>
        <w:rPr>
          <w:rFonts w:eastAsia="Times New Roman"/>
          <w:lang w:eastAsia="pl-PL"/>
        </w:rPr>
      </w:pPr>
      <w:r>
        <w:rPr>
          <w:rFonts w:eastAsia="Times New Roman"/>
          <w:lang w:eastAsia="pl-PL"/>
        </w:rPr>
        <w:t>Zaświadczenia/oświadczenia/ dokumenty zgodnie z art. 42 ust. 3a, 3b, 3c, 4a, 4b</w:t>
      </w:r>
      <w:r w:rsidR="001906CF">
        <w:rPr>
          <w:rFonts w:eastAsia="Times New Roman"/>
          <w:lang w:eastAsia="pl-PL"/>
        </w:rPr>
        <w:t xml:space="preserve"> o odpadach</w:t>
      </w:r>
    </w:p>
    <w:p w:rsidR="008B06D0" w:rsidRDefault="008B06D0" w:rsidP="008B06D0">
      <w:pPr>
        <w:pStyle w:val="Akapitzlist"/>
        <w:numPr>
          <w:ilvl w:val="0"/>
          <w:numId w:val="12"/>
        </w:numPr>
        <w:spacing w:after="0" w:line="240" w:lineRule="auto"/>
        <w:ind w:left="567" w:hanging="567"/>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rsidR="008B06D0" w:rsidRPr="003C2B2D" w:rsidRDefault="00B60702" w:rsidP="008B06D0">
      <w:pPr>
        <w:pStyle w:val="Akapitzlist"/>
        <w:numPr>
          <w:ilvl w:val="0"/>
          <w:numId w:val="12"/>
        </w:numPr>
        <w:spacing w:after="0" w:line="240" w:lineRule="auto"/>
        <w:ind w:left="567" w:hanging="567"/>
        <w:rPr>
          <w:rFonts w:eastAsia="Times New Roman"/>
          <w:lang w:eastAsia="pl-PL"/>
        </w:rPr>
      </w:pPr>
      <w:r w:rsidRPr="003C2B2D">
        <w:rPr>
          <w:rFonts w:eastAsia="Times New Roman"/>
          <w:lang w:eastAsia="pl-PL"/>
        </w:rPr>
        <w:t xml:space="preserve">Klauzula informacyjna </w:t>
      </w:r>
    </w:p>
    <w:p w:rsidR="0082251C" w:rsidRDefault="0082251C" w:rsidP="008B06D0">
      <w:pPr>
        <w:spacing w:after="0" w:line="240" w:lineRule="auto"/>
        <w:rPr>
          <w:rFonts w:eastAsia="Times New Roman"/>
          <w:lang w:eastAsia="pl-PL"/>
        </w:rPr>
      </w:pPr>
    </w:p>
    <w:p w:rsidR="0082251C" w:rsidRDefault="0082251C"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r w:rsidRPr="004E3213">
        <w:rPr>
          <w:rFonts w:eastAsia="Times New Roman"/>
          <w:lang w:eastAsia="pl-PL"/>
        </w:rPr>
        <w:t xml:space="preserve">                                                                                                          ...........................................</w:t>
      </w:r>
    </w:p>
    <w:p w:rsidR="00B60702" w:rsidRPr="004E3213" w:rsidRDefault="00B60702" w:rsidP="008B06D0">
      <w:pPr>
        <w:spacing w:after="0" w:line="240" w:lineRule="auto"/>
        <w:rPr>
          <w:rFonts w:eastAsia="Times New Roman"/>
          <w:lang w:eastAsia="pl-PL"/>
        </w:rPr>
      </w:pPr>
    </w:p>
    <w:p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4B05D0" w:rsidRDefault="004B05D0" w:rsidP="008B06D0">
      <w:pPr>
        <w:spacing w:after="0" w:line="240" w:lineRule="auto"/>
        <w:jc w:val="both"/>
        <w:rPr>
          <w:rFonts w:eastAsia="Times New Roman"/>
          <w:sz w:val="20"/>
          <w:szCs w:val="20"/>
          <w:lang w:eastAsia="pl-PL"/>
        </w:rPr>
      </w:pPr>
    </w:p>
    <w:p w:rsidR="004B05D0" w:rsidRDefault="004B05D0" w:rsidP="008B06D0">
      <w:pPr>
        <w:spacing w:after="0" w:line="240" w:lineRule="auto"/>
        <w:jc w:val="both"/>
        <w:rPr>
          <w:rFonts w:eastAsia="Times New Roman"/>
          <w:sz w:val="20"/>
          <w:szCs w:val="20"/>
          <w:lang w:eastAsia="pl-PL"/>
        </w:rPr>
      </w:pPr>
    </w:p>
    <w:p w:rsidR="004B05D0" w:rsidRDefault="004B05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D41335" w:rsidRPr="00D41335" w:rsidRDefault="00D41335" w:rsidP="00D41335">
      <w:pPr>
        <w:spacing w:after="160" w:line="256" w:lineRule="auto"/>
        <w:jc w:val="center"/>
        <w:rPr>
          <w:rFonts w:ascii="Cambria" w:eastAsia="Calibri" w:hAnsi="Cambria"/>
          <w:b/>
          <w:bCs/>
          <w:sz w:val="22"/>
          <w:szCs w:val="22"/>
        </w:rPr>
      </w:pPr>
      <w:r w:rsidRPr="00D41335">
        <w:rPr>
          <w:rFonts w:ascii="Cambria" w:eastAsia="Calibri" w:hAnsi="Cambria"/>
          <w:b/>
          <w:bCs/>
          <w:sz w:val="22"/>
          <w:szCs w:val="22"/>
        </w:rPr>
        <w:lastRenderedPageBreak/>
        <w:t>KLAUZULA INFORMACYJNA</w:t>
      </w:r>
    </w:p>
    <w:p w:rsidR="00D41335" w:rsidRPr="00D41335" w:rsidRDefault="00D41335" w:rsidP="00D41335">
      <w:pPr>
        <w:spacing w:after="160" w:line="256" w:lineRule="auto"/>
        <w:jc w:val="both"/>
        <w:rPr>
          <w:rFonts w:ascii="Cambria" w:eastAsia="Calibri" w:hAnsi="Cambria"/>
          <w:sz w:val="16"/>
          <w:szCs w:val="16"/>
        </w:rPr>
      </w:pPr>
      <w:r w:rsidRPr="00D41335">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rsidR="00D41335" w:rsidRPr="00D41335" w:rsidRDefault="00D41335" w:rsidP="00D41335">
      <w:pPr>
        <w:spacing w:after="160" w:line="256" w:lineRule="auto"/>
        <w:jc w:val="both"/>
        <w:rPr>
          <w:rFonts w:ascii="Cambria" w:eastAsia="Calibri" w:hAnsi="Cambria" w:cs="Calibri"/>
          <w:b/>
          <w:sz w:val="16"/>
          <w:szCs w:val="16"/>
        </w:rPr>
      </w:pPr>
      <w:r w:rsidRPr="00D41335">
        <w:rPr>
          <w:rFonts w:ascii="Cambria" w:eastAsia="Calibri" w:hAnsi="Cambria" w:cs="Calibri"/>
          <w:b/>
          <w:sz w:val="16"/>
          <w:szCs w:val="16"/>
        </w:rPr>
        <w:t>Administrator Danych</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xml:space="preserve">Administratorem Państwa danych osobowych będzie </w:t>
      </w:r>
      <w:r w:rsidRPr="00D41335">
        <w:rPr>
          <w:rFonts w:ascii="Cambria" w:eastAsia="Calibri" w:hAnsi="Cambria" w:cs="Calibri"/>
          <w:b/>
          <w:sz w:val="16"/>
          <w:szCs w:val="16"/>
        </w:rPr>
        <w:t xml:space="preserve">Starosta Jędrzejowski </w:t>
      </w:r>
      <w:r w:rsidRPr="00D41335">
        <w:rPr>
          <w:rFonts w:ascii="Cambria" w:eastAsia="Calibri" w:hAnsi="Cambria" w:cs="Calibri"/>
          <w:bCs/>
          <w:sz w:val="16"/>
          <w:szCs w:val="16"/>
        </w:rPr>
        <w:t xml:space="preserve"> z sie</w:t>
      </w:r>
      <w:r w:rsidRPr="00D41335">
        <w:rPr>
          <w:rFonts w:ascii="Cambria" w:eastAsia="Calibri" w:hAnsi="Cambria" w:cs="Calibri"/>
          <w:sz w:val="16"/>
          <w:szCs w:val="16"/>
        </w:rPr>
        <w:t>dzibę w Jędrzejowie, przy ul. 11 Listopada 83. Możesz się z nami skontaktować:</w:t>
      </w:r>
    </w:p>
    <w:p w:rsidR="00D41335" w:rsidRPr="00D41335" w:rsidRDefault="00D41335" w:rsidP="00D41335">
      <w:pPr>
        <w:numPr>
          <w:ilvl w:val="0"/>
          <w:numId w:val="30"/>
        </w:numPr>
        <w:spacing w:after="160" w:line="256" w:lineRule="auto"/>
        <w:contextualSpacing/>
        <w:jc w:val="both"/>
        <w:rPr>
          <w:rFonts w:ascii="Cambria" w:eastAsia="Calibri" w:hAnsi="Cambria" w:cs="Calibri"/>
          <w:sz w:val="16"/>
          <w:szCs w:val="16"/>
        </w:rPr>
      </w:pPr>
      <w:r w:rsidRPr="00D41335">
        <w:rPr>
          <w:rFonts w:ascii="Cambria" w:eastAsia="Calibri" w:hAnsi="Cambria" w:cs="Calibri"/>
          <w:sz w:val="16"/>
          <w:szCs w:val="16"/>
        </w:rPr>
        <w:t>listowanie: ul. 11 Listopada 83; 28-300 Jędrzejów;</w:t>
      </w:r>
    </w:p>
    <w:p w:rsidR="00D41335" w:rsidRPr="00D41335" w:rsidRDefault="00D41335" w:rsidP="00D41335">
      <w:pPr>
        <w:numPr>
          <w:ilvl w:val="0"/>
          <w:numId w:val="30"/>
        </w:numPr>
        <w:spacing w:after="160" w:line="256" w:lineRule="auto"/>
        <w:contextualSpacing/>
        <w:rPr>
          <w:rFonts w:ascii="Cambria" w:eastAsia="Calibri" w:hAnsi="Cambria" w:cs="Calibri"/>
          <w:sz w:val="16"/>
          <w:szCs w:val="16"/>
        </w:rPr>
      </w:pPr>
      <w:r w:rsidRPr="00D41335">
        <w:rPr>
          <w:rFonts w:ascii="Cambria" w:eastAsia="Calibri" w:hAnsi="Cambria" w:cs="Calibri"/>
          <w:sz w:val="16"/>
          <w:szCs w:val="16"/>
        </w:rPr>
        <w:t xml:space="preserve">przez elektroniczną skrzynkę podawczą dostępną na stronie: </w:t>
      </w:r>
      <w:hyperlink r:id="rId16" w:history="1">
        <w:r w:rsidRPr="00D41335">
          <w:rPr>
            <w:rFonts w:ascii="Cambria" w:eastAsia="Calibri" w:hAnsi="Cambria" w:cs="Calibri"/>
            <w:color w:val="0563C1"/>
            <w:sz w:val="16"/>
            <w:szCs w:val="16"/>
            <w:u w:val="single"/>
          </w:rPr>
          <w:t>https://www.powiatjedrzejow.pl</w:t>
        </w:r>
      </w:hyperlink>
    </w:p>
    <w:p w:rsidR="00D41335" w:rsidRPr="00D41335" w:rsidRDefault="00D41335" w:rsidP="00D41335">
      <w:pPr>
        <w:numPr>
          <w:ilvl w:val="0"/>
          <w:numId w:val="30"/>
        </w:numPr>
        <w:spacing w:after="160" w:line="256" w:lineRule="auto"/>
        <w:contextualSpacing/>
        <w:rPr>
          <w:rFonts w:ascii="Cambria" w:eastAsia="Calibri" w:hAnsi="Cambria" w:cs="Calibri"/>
          <w:sz w:val="16"/>
          <w:szCs w:val="16"/>
        </w:rPr>
      </w:pPr>
      <w:r w:rsidRPr="00D41335">
        <w:rPr>
          <w:rFonts w:ascii="Cambria" w:eastAsia="Calibri" w:hAnsi="Cambria" w:cs="Calibri"/>
          <w:sz w:val="16"/>
          <w:szCs w:val="16"/>
        </w:rPr>
        <w:t xml:space="preserve">drogą mailową: </w:t>
      </w:r>
      <w:hyperlink r:id="rId17" w:history="1">
        <w:r w:rsidRPr="00D41335">
          <w:rPr>
            <w:rFonts w:ascii="Cambria" w:eastAsia="Calibri" w:hAnsi="Cambria" w:cs="Calibri"/>
            <w:color w:val="0563C1"/>
            <w:sz w:val="16"/>
            <w:szCs w:val="16"/>
            <w:u w:val="single"/>
          </w:rPr>
          <w:t>powiat@powiatjedrzejow.pl</w:t>
        </w:r>
      </w:hyperlink>
      <w:r w:rsidRPr="00D41335">
        <w:rPr>
          <w:rFonts w:ascii="Cambria" w:eastAsia="Calibri" w:hAnsi="Cambria" w:cs="Calibri"/>
          <w:sz w:val="16"/>
          <w:szCs w:val="16"/>
        </w:rPr>
        <w:t xml:space="preserve"> </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b/>
          <w:sz w:val="16"/>
          <w:szCs w:val="16"/>
        </w:rPr>
        <w:t>Inspektor Ochrony Danych Osobowych</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xml:space="preserve">Inspektorem Ochrony Danych (IOD) jest pan Mariusz </w:t>
      </w:r>
      <w:proofErr w:type="spellStart"/>
      <w:r w:rsidRPr="00D41335">
        <w:rPr>
          <w:rFonts w:ascii="Cambria" w:eastAsia="Calibri" w:hAnsi="Cambria" w:cs="Calibri"/>
          <w:sz w:val="16"/>
          <w:szCs w:val="16"/>
        </w:rPr>
        <w:t>Piskorczyk</w:t>
      </w:r>
      <w:proofErr w:type="spellEnd"/>
      <w:r w:rsidRPr="00D41335">
        <w:rPr>
          <w:rFonts w:ascii="Cambria" w:eastAsia="Calibri" w:hAnsi="Cambria" w:cs="Calibri"/>
          <w:sz w:val="16"/>
          <w:szCs w:val="16"/>
        </w:rPr>
        <w:t xml:space="preserve">. Można się z nim skontaktować emailem: </w:t>
      </w:r>
      <w:hyperlink r:id="rId18" w:history="1">
        <w:r w:rsidRPr="00D41335">
          <w:rPr>
            <w:rFonts w:ascii="Cambria" w:eastAsia="Calibri" w:hAnsi="Cambria" w:cs="Calibri"/>
            <w:color w:val="0563C1"/>
            <w:sz w:val="16"/>
            <w:szCs w:val="16"/>
            <w:u w:val="single"/>
          </w:rPr>
          <w:t>mariusz.piskorczyk@powiatjedrzejow.pl</w:t>
        </w:r>
      </w:hyperlink>
      <w:r w:rsidRPr="00D41335">
        <w:rPr>
          <w:rFonts w:ascii="Cambria" w:eastAsia="Calibri" w:hAnsi="Cambria" w:cs="Calibri"/>
          <w:sz w:val="16"/>
          <w:szCs w:val="16"/>
        </w:rPr>
        <w:t xml:space="preserve"> lub poprzez Elektroniczną Skrzynkę Podawczą.</w:t>
      </w:r>
    </w:p>
    <w:p w:rsidR="00D41335" w:rsidRPr="00D41335" w:rsidRDefault="00D41335" w:rsidP="00D41335">
      <w:pPr>
        <w:spacing w:after="160" w:line="256" w:lineRule="auto"/>
        <w:jc w:val="both"/>
        <w:rPr>
          <w:rFonts w:ascii="Cambria" w:eastAsia="Calibri" w:hAnsi="Cambria" w:cs="Calibri"/>
          <w:b/>
          <w:bCs/>
          <w:sz w:val="16"/>
          <w:szCs w:val="16"/>
        </w:rPr>
      </w:pPr>
      <w:r w:rsidRPr="00D41335">
        <w:rPr>
          <w:rFonts w:ascii="Cambria" w:eastAsia="Calibri" w:hAnsi="Cambria" w:cs="Calibri"/>
          <w:b/>
          <w:bCs/>
          <w:sz w:val="16"/>
          <w:szCs w:val="16"/>
        </w:rPr>
        <w:t>Cel i podstawy przetwarzana</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Państwa dane osobowe będziemy przetwarzać w celu:</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rsidR="00D41335" w:rsidRPr="00D41335" w:rsidRDefault="00D41335" w:rsidP="00D41335">
      <w:pPr>
        <w:spacing w:after="160" w:line="256" w:lineRule="auto"/>
        <w:jc w:val="both"/>
        <w:rPr>
          <w:rFonts w:ascii="Cambria" w:eastAsia="Calibri" w:hAnsi="Cambria" w:cs="Calibri"/>
          <w:sz w:val="16"/>
          <w:szCs w:val="16"/>
        </w:rPr>
      </w:pPr>
      <w:r w:rsidRPr="00D41335">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Odbiorcy danych osobowych</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Okres przechowywania danych</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Prawa osób, których dane dotyczą</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Mają Państwo prawo do:</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dostępu do swoich danych oraz otrzymania ich kopii</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sprostowania (poprawiania) swoich danych osobowych;</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ograniczenia przetwarzania danych osobowych;</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prawo do usunięcia danych osobowych po ustaniu celu przetwarzania;</w:t>
      </w:r>
    </w:p>
    <w:p w:rsidR="00D41335" w:rsidRPr="00D41335" w:rsidRDefault="00D41335" w:rsidP="00D41335">
      <w:pPr>
        <w:numPr>
          <w:ilvl w:val="0"/>
          <w:numId w:val="31"/>
        </w:numPr>
        <w:spacing w:after="160" w:line="256" w:lineRule="auto"/>
        <w:contextualSpacing/>
        <w:jc w:val="both"/>
        <w:rPr>
          <w:rFonts w:ascii="Cambria" w:eastAsia="Calibri" w:hAnsi="Cambria"/>
          <w:bCs/>
          <w:sz w:val="16"/>
          <w:szCs w:val="16"/>
        </w:rPr>
      </w:pPr>
      <w:r w:rsidRPr="00D41335">
        <w:rPr>
          <w:rFonts w:ascii="Cambria" w:eastAsia="Calibri" w:hAnsi="Cambria"/>
          <w:bCs/>
          <w:sz w:val="16"/>
          <w:szCs w:val="16"/>
        </w:rPr>
        <w:t xml:space="preserve">prawo do wniesienia skargi do Prezesa UODO (na adres Urzędu Ochrony Danych Osobowych, ul. Stawki 2, </w:t>
      </w:r>
      <w:r w:rsidRPr="00D41335">
        <w:rPr>
          <w:rFonts w:ascii="Cambria" w:eastAsia="Calibri" w:hAnsi="Cambria"/>
          <w:bCs/>
          <w:sz w:val="16"/>
          <w:szCs w:val="16"/>
        </w:rPr>
        <w:br/>
        <w:t>00 - 193 Warszawa)</w:t>
      </w:r>
    </w:p>
    <w:p w:rsidR="00D41335" w:rsidRPr="00D41335" w:rsidRDefault="00D41335" w:rsidP="00D41335">
      <w:pPr>
        <w:spacing w:after="160" w:line="256" w:lineRule="auto"/>
        <w:jc w:val="both"/>
        <w:rPr>
          <w:rFonts w:ascii="Cambria" w:eastAsia="Calibri" w:hAnsi="Cambria"/>
          <w:b/>
          <w:sz w:val="16"/>
          <w:szCs w:val="16"/>
        </w:rPr>
      </w:pPr>
      <w:r w:rsidRPr="00D41335">
        <w:rPr>
          <w:rFonts w:ascii="Cambria" w:eastAsia="Calibri" w:hAnsi="Cambria"/>
          <w:b/>
          <w:sz w:val="16"/>
          <w:szCs w:val="16"/>
        </w:rPr>
        <w:t>Informacja o wymogu podania danych</w:t>
      </w:r>
    </w:p>
    <w:p w:rsidR="00D41335" w:rsidRPr="00D41335" w:rsidRDefault="00D41335" w:rsidP="00D41335">
      <w:pPr>
        <w:spacing w:after="160" w:line="256" w:lineRule="auto"/>
        <w:jc w:val="both"/>
        <w:rPr>
          <w:rFonts w:ascii="Cambria" w:eastAsia="Calibri" w:hAnsi="Cambria"/>
          <w:bCs/>
          <w:sz w:val="16"/>
          <w:szCs w:val="16"/>
        </w:rPr>
      </w:pPr>
      <w:r w:rsidRPr="00D41335">
        <w:rPr>
          <w:rFonts w:ascii="Cambria" w:eastAsia="Calibri" w:hAnsi="Cambria"/>
          <w:bCs/>
          <w:sz w:val="16"/>
          <w:szCs w:val="16"/>
        </w:rPr>
        <w:t>Podanie przez Państwa danych osobowych jest obowiązkowe na podstawie przepisów w celu realizacji obowiązku prawnego.</w:t>
      </w:r>
    </w:p>
    <w:p w:rsidR="00D41335" w:rsidRPr="00D41335" w:rsidRDefault="00D41335" w:rsidP="00D41335">
      <w:pPr>
        <w:spacing w:after="160" w:line="256" w:lineRule="auto"/>
        <w:jc w:val="both"/>
        <w:rPr>
          <w:rFonts w:ascii="Calibri" w:eastAsia="Calibri" w:hAnsi="Calibri"/>
          <w:sz w:val="16"/>
          <w:szCs w:val="16"/>
        </w:rPr>
      </w:pPr>
      <w:bookmarkStart w:id="1" w:name="_Hlk26339413"/>
      <w:r w:rsidRPr="00D41335">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1"/>
    </w:p>
    <w:p w:rsidR="008B06D0" w:rsidRPr="004E3213" w:rsidRDefault="008B06D0" w:rsidP="00D41335">
      <w:pPr>
        <w:spacing w:after="160" w:line="259" w:lineRule="auto"/>
        <w:jc w:val="both"/>
        <w:rPr>
          <w:rFonts w:eastAsia="Times New Roman"/>
          <w:sz w:val="20"/>
          <w:szCs w:val="20"/>
          <w:lang w:eastAsia="pl-PL"/>
        </w:rPr>
      </w:pPr>
    </w:p>
    <w:sectPr w:rsidR="008B06D0" w:rsidRPr="004E3213" w:rsidSect="00432A4E">
      <w:footerReference w:type="default" r:id="rId19"/>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0D" w:rsidRDefault="00B0160D" w:rsidP="000F4CFD">
      <w:pPr>
        <w:spacing w:after="0" w:line="240" w:lineRule="auto"/>
      </w:pPr>
      <w:r>
        <w:separator/>
      </w:r>
    </w:p>
  </w:endnote>
  <w:endnote w:type="continuationSeparator" w:id="0">
    <w:p w:rsidR="00B0160D" w:rsidRDefault="00B0160D"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FD" w:rsidRDefault="000F4C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0D" w:rsidRDefault="00B0160D" w:rsidP="000F4CFD">
      <w:pPr>
        <w:spacing w:after="0" w:line="240" w:lineRule="auto"/>
      </w:pPr>
      <w:r>
        <w:separator/>
      </w:r>
    </w:p>
  </w:footnote>
  <w:footnote w:type="continuationSeparator" w:id="0">
    <w:p w:rsidR="00B0160D" w:rsidRDefault="00B0160D" w:rsidP="000F4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874057"/>
    <w:multiLevelType w:val="hybridMultilevel"/>
    <w:tmpl w:val="D83028F8"/>
    <w:lvl w:ilvl="0" w:tplc="392CA2A8">
      <w:start w:val="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AD2AF9"/>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0">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9">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24">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5">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8"/>
  </w:num>
  <w:num w:numId="8">
    <w:abstractNumId w:val="26"/>
  </w:num>
  <w:num w:numId="9">
    <w:abstractNumId w:val="4"/>
  </w:num>
  <w:num w:numId="10">
    <w:abstractNumId w:val="0"/>
  </w:num>
  <w:num w:numId="11">
    <w:abstractNumId w:val="27"/>
  </w:num>
  <w:num w:numId="12">
    <w:abstractNumId w:val="25"/>
  </w:num>
  <w:num w:numId="13">
    <w:abstractNumId w:val="9"/>
  </w:num>
  <w:num w:numId="14">
    <w:abstractNumId w:val="15"/>
  </w:num>
  <w:num w:numId="15">
    <w:abstractNumId w:val="19"/>
  </w:num>
  <w:num w:numId="16">
    <w:abstractNumId w:val="16"/>
  </w:num>
  <w:num w:numId="17">
    <w:abstractNumId w:val="24"/>
  </w:num>
  <w:num w:numId="18">
    <w:abstractNumId w:val="3"/>
  </w:num>
  <w:num w:numId="19">
    <w:abstractNumId w:val="20"/>
  </w:num>
  <w:num w:numId="20">
    <w:abstractNumId w:val="14"/>
  </w:num>
  <w:num w:numId="21">
    <w:abstractNumId w:val="10"/>
  </w:num>
  <w:num w:numId="22">
    <w:abstractNumId w:val="8"/>
  </w:num>
  <w:num w:numId="23">
    <w:abstractNumId w:val="5"/>
  </w:num>
  <w:num w:numId="24">
    <w:abstractNumId w:val="13"/>
  </w:num>
  <w:num w:numId="25">
    <w:abstractNumId w:val="18"/>
  </w:num>
  <w:num w:numId="26">
    <w:abstractNumId w:val="12"/>
  </w:num>
  <w:num w:numId="27">
    <w:abstractNumId w:val="17"/>
  </w:num>
  <w:num w:numId="28">
    <w:abstractNumId w:val="21"/>
  </w:num>
  <w:num w:numId="29">
    <w:abstractNumId w:val="2"/>
  </w:num>
  <w:num w:numId="30">
    <w:abstractNumId w:val="2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A"/>
    <w:rsid w:val="00002055"/>
    <w:rsid w:val="00004790"/>
    <w:rsid w:val="00007ACC"/>
    <w:rsid w:val="000160CE"/>
    <w:rsid w:val="000312DB"/>
    <w:rsid w:val="00031E38"/>
    <w:rsid w:val="00037D6E"/>
    <w:rsid w:val="00040667"/>
    <w:rsid w:val="00047197"/>
    <w:rsid w:val="000555D9"/>
    <w:rsid w:val="000712C3"/>
    <w:rsid w:val="00077401"/>
    <w:rsid w:val="00083E8B"/>
    <w:rsid w:val="00095B65"/>
    <w:rsid w:val="000D0A00"/>
    <w:rsid w:val="000D40C5"/>
    <w:rsid w:val="000D487D"/>
    <w:rsid w:val="000E4F1D"/>
    <w:rsid w:val="000F4CFD"/>
    <w:rsid w:val="00106BDB"/>
    <w:rsid w:val="0011147E"/>
    <w:rsid w:val="001134BD"/>
    <w:rsid w:val="0014609A"/>
    <w:rsid w:val="001618D0"/>
    <w:rsid w:val="00161E08"/>
    <w:rsid w:val="00166D00"/>
    <w:rsid w:val="00172A3C"/>
    <w:rsid w:val="001825DB"/>
    <w:rsid w:val="00186A7C"/>
    <w:rsid w:val="001906CF"/>
    <w:rsid w:val="001950C9"/>
    <w:rsid w:val="001A40FF"/>
    <w:rsid w:val="001D1CE7"/>
    <w:rsid w:val="001D2503"/>
    <w:rsid w:val="001E1A30"/>
    <w:rsid w:val="001E25DC"/>
    <w:rsid w:val="001F3836"/>
    <w:rsid w:val="00200C50"/>
    <w:rsid w:val="00215625"/>
    <w:rsid w:val="002306D5"/>
    <w:rsid w:val="002405B5"/>
    <w:rsid w:val="00243FF5"/>
    <w:rsid w:val="00250DEC"/>
    <w:rsid w:val="00257B69"/>
    <w:rsid w:val="00260BF3"/>
    <w:rsid w:val="00274BF4"/>
    <w:rsid w:val="00277F10"/>
    <w:rsid w:val="00284239"/>
    <w:rsid w:val="00294956"/>
    <w:rsid w:val="002B3EF5"/>
    <w:rsid w:val="002B410D"/>
    <w:rsid w:val="002B7746"/>
    <w:rsid w:val="002C2A43"/>
    <w:rsid w:val="002D1D65"/>
    <w:rsid w:val="002E3201"/>
    <w:rsid w:val="002E7DB0"/>
    <w:rsid w:val="002F274F"/>
    <w:rsid w:val="0030395B"/>
    <w:rsid w:val="00313040"/>
    <w:rsid w:val="00322663"/>
    <w:rsid w:val="00324178"/>
    <w:rsid w:val="003251F7"/>
    <w:rsid w:val="003528A6"/>
    <w:rsid w:val="00392F51"/>
    <w:rsid w:val="00393E1D"/>
    <w:rsid w:val="003961AD"/>
    <w:rsid w:val="003969C9"/>
    <w:rsid w:val="003A041B"/>
    <w:rsid w:val="003A22C4"/>
    <w:rsid w:val="003C2B2D"/>
    <w:rsid w:val="003D0FAD"/>
    <w:rsid w:val="003D5501"/>
    <w:rsid w:val="003D6D6E"/>
    <w:rsid w:val="003E5B15"/>
    <w:rsid w:val="004026F5"/>
    <w:rsid w:val="00404C59"/>
    <w:rsid w:val="0041075B"/>
    <w:rsid w:val="004244EA"/>
    <w:rsid w:val="00432A4E"/>
    <w:rsid w:val="00452917"/>
    <w:rsid w:val="00453BA2"/>
    <w:rsid w:val="00471081"/>
    <w:rsid w:val="0047550A"/>
    <w:rsid w:val="0048270F"/>
    <w:rsid w:val="004B05D0"/>
    <w:rsid w:val="004B0BB7"/>
    <w:rsid w:val="004C1D6F"/>
    <w:rsid w:val="004C5009"/>
    <w:rsid w:val="004E3CC5"/>
    <w:rsid w:val="00510234"/>
    <w:rsid w:val="00517E78"/>
    <w:rsid w:val="00535247"/>
    <w:rsid w:val="00544249"/>
    <w:rsid w:val="00552FE6"/>
    <w:rsid w:val="005556F7"/>
    <w:rsid w:val="0056384B"/>
    <w:rsid w:val="00564560"/>
    <w:rsid w:val="00564854"/>
    <w:rsid w:val="00564E4B"/>
    <w:rsid w:val="005664E3"/>
    <w:rsid w:val="0056678E"/>
    <w:rsid w:val="0057146B"/>
    <w:rsid w:val="0057757D"/>
    <w:rsid w:val="0058081B"/>
    <w:rsid w:val="005B09EF"/>
    <w:rsid w:val="005B3D77"/>
    <w:rsid w:val="005B774A"/>
    <w:rsid w:val="005E4236"/>
    <w:rsid w:val="005E74DF"/>
    <w:rsid w:val="005F5BF8"/>
    <w:rsid w:val="005F5DFD"/>
    <w:rsid w:val="006062A3"/>
    <w:rsid w:val="006165B7"/>
    <w:rsid w:val="00620478"/>
    <w:rsid w:val="006219ED"/>
    <w:rsid w:val="006324BC"/>
    <w:rsid w:val="0063266D"/>
    <w:rsid w:val="00637A57"/>
    <w:rsid w:val="006558BD"/>
    <w:rsid w:val="00683288"/>
    <w:rsid w:val="00686A54"/>
    <w:rsid w:val="00692799"/>
    <w:rsid w:val="006928B4"/>
    <w:rsid w:val="00693BE8"/>
    <w:rsid w:val="006C15BF"/>
    <w:rsid w:val="006D0644"/>
    <w:rsid w:val="006E7EC1"/>
    <w:rsid w:val="006F0352"/>
    <w:rsid w:val="006F21B4"/>
    <w:rsid w:val="006F512F"/>
    <w:rsid w:val="00720923"/>
    <w:rsid w:val="0073607E"/>
    <w:rsid w:val="007413D7"/>
    <w:rsid w:val="007477B8"/>
    <w:rsid w:val="00751118"/>
    <w:rsid w:val="00751DD3"/>
    <w:rsid w:val="007610ED"/>
    <w:rsid w:val="0077654A"/>
    <w:rsid w:val="00776C18"/>
    <w:rsid w:val="0078337D"/>
    <w:rsid w:val="007B78A1"/>
    <w:rsid w:val="007C1C87"/>
    <w:rsid w:val="007D64F5"/>
    <w:rsid w:val="007E1DB8"/>
    <w:rsid w:val="007E6DEC"/>
    <w:rsid w:val="007F3525"/>
    <w:rsid w:val="008029AA"/>
    <w:rsid w:val="0082251C"/>
    <w:rsid w:val="00831A39"/>
    <w:rsid w:val="008547AC"/>
    <w:rsid w:val="00871872"/>
    <w:rsid w:val="008718F7"/>
    <w:rsid w:val="00881DBB"/>
    <w:rsid w:val="008954AE"/>
    <w:rsid w:val="008B06D0"/>
    <w:rsid w:val="008B5F17"/>
    <w:rsid w:val="008B7026"/>
    <w:rsid w:val="008D52C0"/>
    <w:rsid w:val="008E05FE"/>
    <w:rsid w:val="008F3B7B"/>
    <w:rsid w:val="008F5F87"/>
    <w:rsid w:val="00903019"/>
    <w:rsid w:val="009032DA"/>
    <w:rsid w:val="00906B2C"/>
    <w:rsid w:val="009106C2"/>
    <w:rsid w:val="00916277"/>
    <w:rsid w:val="009236DE"/>
    <w:rsid w:val="0094761B"/>
    <w:rsid w:val="00960A18"/>
    <w:rsid w:val="00982346"/>
    <w:rsid w:val="009A6377"/>
    <w:rsid w:val="009D1CB7"/>
    <w:rsid w:val="009E2748"/>
    <w:rsid w:val="009E2CE9"/>
    <w:rsid w:val="009E2E31"/>
    <w:rsid w:val="009E5992"/>
    <w:rsid w:val="009F1A52"/>
    <w:rsid w:val="00A02679"/>
    <w:rsid w:val="00A0508D"/>
    <w:rsid w:val="00A07C7D"/>
    <w:rsid w:val="00A34DDD"/>
    <w:rsid w:val="00A74CB4"/>
    <w:rsid w:val="00A81B85"/>
    <w:rsid w:val="00AB1CBE"/>
    <w:rsid w:val="00AB37C9"/>
    <w:rsid w:val="00AC00BA"/>
    <w:rsid w:val="00AC0EC9"/>
    <w:rsid w:val="00AF06C6"/>
    <w:rsid w:val="00AF2FB4"/>
    <w:rsid w:val="00B0160D"/>
    <w:rsid w:val="00B142F7"/>
    <w:rsid w:val="00B34EC7"/>
    <w:rsid w:val="00B60702"/>
    <w:rsid w:val="00B643E6"/>
    <w:rsid w:val="00B65C90"/>
    <w:rsid w:val="00B803A3"/>
    <w:rsid w:val="00B82FC8"/>
    <w:rsid w:val="00B8374E"/>
    <w:rsid w:val="00B86B00"/>
    <w:rsid w:val="00BB04E2"/>
    <w:rsid w:val="00BF46FF"/>
    <w:rsid w:val="00C1232A"/>
    <w:rsid w:val="00C20EF8"/>
    <w:rsid w:val="00C22790"/>
    <w:rsid w:val="00C2291A"/>
    <w:rsid w:val="00C231C8"/>
    <w:rsid w:val="00C410B1"/>
    <w:rsid w:val="00C55E89"/>
    <w:rsid w:val="00C5703B"/>
    <w:rsid w:val="00C61659"/>
    <w:rsid w:val="00C639F0"/>
    <w:rsid w:val="00C65107"/>
    <w:rsid w:val="00C7086D"/>
    <w:rsid w:val="00C71312"/>
    <w:rsid w:val="00C80260"/>
    <w:rsid w:val="00CA1D29"/>
    <w:rsid w:val="00CA781B"/>
    <w:rsid w:val="00CB35EE"/>
    <w:rsid w:val="00CB4A23"/>
    <w:rsid w:val="00CC3333"/>
    <w:rsid w:val="00CD7D16"/>
    <w:rsid w:val="00CE2315"/>
    <w:rsid w:val="00CE3EA4"/>
    <w:rsid w:val="00CE5FFA"/>
    <w:rsid w:val="00CF19AB"/>
    <w:rsid w:val="00CF2F34"/>
    <w:rsid w:val="00CF7F4A"/>
    <w:rsid w:val="00D20B7E"/>
    <w:rsid w:val="00D21C52"/>
    <w:rsid w:val="00D223BF"/>
    <w:rsid w:val="00D41335"/>
    <w:rsid w:val="00D45D77"/>
    <w:rsid w:val="00D64682"/>
    <w:rsid w:val="00D65186"/>
    <w:rsid w:val="00D72C7B"/>
    <w:rsid w:val="00D8258A"/>
    <w:rsid w:val="00DB2BEF"/>
    <w:rsid w:val="00DD4328"/>
    <w:rsid w:val="00DD5208"/>
    <w:rsid w:val="00DE1BAD"/>
    <w:rsid w:val="00E01178"/>
    <w:rsid w:val="00E1464A"/>
    <w:rsid w:val="00E265F8"/>
    <w:rsid w:val="00E3027C"/>
    <w:rsid w:val="00E45804"/>
    <w:rsid w:val="00E5107D"/>
    <w:rsid w:val="00E524A6"/>
    <w:rsid w:val="00E704E8"/>
    <w:rsid w:val="00E8498A"/>
    <w:rsid w:val="00E95E2B"/>
    <w:rsid w:val="00EC7B49"/>
    <w:rsid w:val="00EE39B5"/>
    <w:rsid w:val="00EF108A"/>
    <w:rsid w:val="00EF2716"/>
    <w:rsid w:val="00EF562E"/>
    <w:rsid w:val="00F03D99"/>
    <w:rsid w:val="00F11D7D"/>
    <w:rsid w:val="00F16589"/>
    <w:rsid w:val="00F24AD3"/>
    <w:rsid w:val="00F34202"/>
    <w:rsid w:val="00F443C0"/>
    <w:rsid w:val="00F478E6"/>
    <w:rsid w:val="00F561D1"/>
    <w:rsid w:val="00F5664D"/>
    <w:rsid w:val="00F605B8"/>
    <w:rsid w:val="00F60AF1"/>
    <w:rsid w:val="00F70AB7"/>
    <w:rsid w:val="00F80E2C"/>
    <w:rsid w:val="00F875E1"/>
    <w:rsid w:val="00F934DB"/>
    <w:rsid w:val="00FB07B8"/>
    <w:rsid w:val="00FB5293"/>
    <w:rsid w:val="00FE1069"/>
    <w:rsid w:val="00FF1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4309">
      <w:bodyDiv w:val="1"/>
      <w:marLeft w:val="0"/>
      <w:marRight w:val="0"/>
      <w:marTop w:val="0"/>
      <w:marBottom w:val="0"/>
      <w:divBdr>
        <w:top w:val="none" w:sz="0" w:space="0" w:color="auto"/>
        <w:left w:val="none" w:sz="0" w:space="0" w:color="auto"/>
        <w:bottom w:val="none" w:sz="0" w:space="0" w:color="auto"/>
        <w:right w:val="none" w:sz="0" w:space="0" w:color="auto"/>
      </w:divBdr>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31427449">
      <w:bodyDiv w:val="1"/>
      <w:marLeft w:val="0"/>
      <w:marRight w:val="0"/>
      <w:marTop w:val="0"/>
      <w:marBottom w:val="0"/>
      <w:divBdr>
        <w:top w:val="none" w:sz="0" w:space="0" w:color="auto"/>
        <w:left w:val="none" w:sz="0" w:space="0" w:color="auto"/>
        <w:bottom w:val="none" w:sz="0" w:space="0" w:color="auto"/>
        <w:right w:val="none" w:sz="0" w:space="0" w:color="auto"/>
      </w:divBdr>
      <w:divsChild>
        <w:div w:id="5987153">
          <w:marLeft w:val="0"/>
          <w:marRight w:val="0"/>
          <w:marTop w:val="0"/>
          <w:marBottom w:val="0"/>
          <w:divBdr>
            <w:top w:val="none" w:sz="0" w:space="0" w:color="auto"/>
            <w:left w:val="none" w:sz="0" w:space="0" w:color="auto"/>
            <w:bottom w:val="none" w:sz="0" w:space="0" w:color="auto"/>
            <w:right w:val="none" w:sz="0" w:space="0" w:color="auto"/>
          </w:divBdr>
        </w:div>
        <w:div w:id="990450923">
          <w:marLeft w:val="0"/>
          <w:marRight w:val="0"/>
          <w:marTop w:val="0"/>
          <w:marBottom w:val="0"/>
          <w:divBdr>
            <w:top w:val="none" w:sz="0" w:space="0" w:color="auto"/>
            <w:left w:val="none" w:sz="0" w:space="0" w:color="auto"/>
            <w:bottom w:val="none" w:sz="0" w:space="0" w:color="auto"/>
            <w:right w:val="none" w:sz="0" w:space="0" w:color="auto"/>
          </w:divBdr>
          <w:divsChild>
            <w:div w:id="1753964038">
              <w:marLeft w:val="0"/>
              <w:marRight w:val="0"/>
              <w:marTop w:val="0"/>
              <w:marBottom w:val="0"/>
              <w:divBdr>
                <w:top w:val="none" w:sz="0" w:space="0" w:color="auto"/>
                <w:left w:val="none" w:sz="0" w:space="0" w:color="auto"/>
                <w:bottom w:val="none" w:sz="0" w:space="0" w:color="auto"/>
                <w:right w:val="none" w:sz="0" w:space="0" w:color="auto"/>
              </w:divBdr>
            </w:div>
          </w:divsChild>
        </w:div>
        <w:div w:id="874777042">
          <w:marLeft w:val="0"/>
          <w:marRight w:val="0"/>
          <w:marTop w:val="0"/>
          <w:marBottom w:val="0"/>
          <w:divBdr>
            <w:top w:val="none" w:sz="0" w:space="0" w:color="auto"/>
            <w:left w:val="none" w:sz="0" w:space="0" w:color="auto"/>
            <w:bottom w:val="none" w:sz="0" w:space="0" w:color="auto"/>
            <w:right w:val="none" w:sz="0" w:space="0" w:color="auto"/>
          </w:divBdr>
          <w:divsChild>
            <w:div w:id="20957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mariusz.piskorczyk@powiatjedrzejo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mailto:powiat@powiatjedrzejow.pl" TargetMode="External"/><Relationship Id="rId2" Type="http://schemas.openxmlformats.org/officeDocument/2006/relationships/numbering" Target="numbering.xml"/><Relationship Id="rId16" Type="http://schemas.openxmlformats.org/officeDocument/2006/relationships/hyperlink" Target="https://www.powiatjedrzej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mailto:osrl@powiatjedrzejow.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D52C-898E-4C2D-AA8E-4D447B1D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2469</Words>
  <Characters>14817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Piskorczyk</dc:creator>
  <cp:lastModifiedBy>Agnieszka Piskorczyk</cp:lastModifiedBy>
  <cp:revision>63</cp:revision>
  <cp:lastPrinted>2022-06-30T07:46:00Z</cp:lastPrinted>
  <dcterms:created xsi:type="dcterms:W3CDTF">2021-08-16T06:53:00Z</dcterms:created>
  <dcterms:modified xsi:type="dcterms:W3CDTF">2023-08-29T08:05:00Z</dcterms:modified>
</cp:coreProperties>
</file>