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A9D16" w14:textId="11714695" w:rsidR="009F2D50" w:rsidRDefault="00000000">
      <w:pPr>
        <w:pStyle w:val="Nagwek2"/>
        <w:keepNext w:val="0"/>
        <w:keepLines w:val="0"/>
        <w:shd w:val="clear" w:color="auto" w:fill="FFFFFF"/>
        <w:spacing w:before="0" w:after="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Ogłoszenie o naborze na wolne stanowisko pracy: </w:t>
      </w:r>
      <w:r w:rsidR="009A2286">
        <w:rPr>
          <w:sz w:val="22"/>
          <w:szCs w:val="22"/>
        </w:rPr>
        <w:t xml:space="preserve">inspektor nadzoru inwestorskiego przedsięwzięcia realizowanego </w:t>
      </w:r>
      <w:r>
        <w:rPr>
          <w:sz w:val="22"/>
          <w:szCs w:val="22"/>
        </w:rPr>
        <w:t>w ramach projektu „Utworzenie i wsparcie funkcjonowania Branżowego Centrum Umiejętności w dziedzinie mechanizacji rolnictwa w Zespole Szkół Centrum Kształcenia Rolniczego w Krzelowie” nr. 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rPr>
          <w:sz w:val="22"/>
          <w:szCs w:val="22"/>
        </w:rPr>
        <w:t>CoVEs</w:t>
      </w:r>
      <w:proofErr w:type="spellEnd"/>
      <w:r>
        <w:rPr>
          <w:sz w:val="22"/>
          <w:szCs w:val="22"/>
        </w:rPr>
        <w:t xml:space="preserve">)”. </w:t>
      </w:r>
    </w:p>
    <w:p w14:paraId="1E294A42" w14:textId="77777777" w:rsidR="009F2D50" w:rsidRDefault="009F2D50">
      <w:pPr>
        <w:rPr>
          <w:b/>
        </w:rPr>
      </w:pPr>
    </w:p>
    <w:p w14:paraId="311283CB" w14:textId="77777777" w:rsidR="009F2D50" w:rsidRDefault="00000000">
      <w:r>
        <w:t>NABÓR NA WOLNE STANOWISKO PRACY</w:t>
      </w:r>
    </w:p>
    <w:p w14:paraId="5EB8F3C6" w14:textId="77777777" w:rsidR="009A2286" w:rsidRDefault="00000000">
      <w:r>
        <w:t xml:space="preserve">- </w:t>
      </w:r>
      <w:r w:rsidR="009A2286">
        <w:t xml:space="preserve">inspektor nadzoru inwestorskiego przedsięwzięcia: </w:t>
      </w:r>
    </w:p>
    <w:p w14:paraId="2E56D6F8" w14:textId="5A510BD2" w:rsidR="009F2D50" w:rsidRDefault="009A2286" w:rsidP="009A2286">
      <w:pPr>
        <w:pStyle w:val="Akapitzlist"/>
        <w:numPr>
          <w:ilvl w:val="0"/>
          <w:numId w:val="8"/>
        </w:numPr>
      </w:pPr>
      <w:r>
        <w:t>Remont budynku warsztatów</w:t>
      </w:r>
    </w:p>
    <w:p w14:paraId="049EF391" w14:textId="505D694E" w:rsidR="009A2286" w:rsidRDefault="009A2286" w:rsidP="009A2286">
      <w:pPr>
        <w:pStyle w:val="Akapitzlist"/>
        <w:numPr>
          <w:ilvl w:val="0"/>
          <w:numId w:val="8"/>
        </w:numPr>
      </w:pPr>
      <w:r>
        <w:t>Budowa budynku gospodarczego do przechowywania maszyn rolniczych</w:t>
      </w:r>
    </w:p>
    <w:p w14:paraId="7F5037C4" w14:textId="7EC5EDD3" w:rsidR="009A2286" w:rsidRDefault="009A2286" w:rsidP="009A2286">
      <w:pPr>
        <w:pStyle w:val="Akapitzlist"/>
        <w:numPr>
          <w:ilvl w:val="0"/>
          <w:numId w:val="8"/>
        </w:numPr>
      </w:pPr>
      <w:r>
        <w:t>Budowa placu manewrowego do nauki jazdy</w:t>
      </w:r>
    </w:p>
    <w:p w14:paraId="5481A1DD" w14:textId="0AF11DDC" w:rsidR="009F2D50" w:rsidRDefault="00000000">
      <w:r>
        <w:t xml:space="preserve">Dyrektor Zespołu Szkół Centrum Kształcenia Rolniczego im. Macieja Rataja w Krzelowie ogłasza nabór na wolne stanowisko pracy: </w:t>
      </w:r>
      <w:r w:rsidR="009A2286">
        <w:t xml:space="preserve">inspektor nadzoru inwestorskiego przedsięwzięcia realizowanego </w:t>
      </w:r>
      <w:r>
        <w:t>w ramach projektu „Utworzenie i wsparcie funkcjonowania Branżowego Centrum Umiejętności w dziedzinie mechanizacji rolnictwa w Zespole Szkół Centrum Kształcenia Rolniczego w Krzelowie” nr. KPO/24/BCU/W/0002 współfinansowanego w ramach konkursu „Utworzenie i wsparcie funkcjonowania 120 branżowych centrów umiejętności (BCU), realizujących koncepcję centrów doskonałości zawodowej (</w:t>
      </w:r>
      <w:proofErr w:type="spellStart"/>
      <w:r>
        <w:t>CoVEs</w:t>
      </w:r>
      <w:proofErr w:type="spellEnd"/>
      <w:r>
        <w:t xml:space="preserve">)”. </w:t>
      </w:r>
    </w:p>
    <w:p w14:paraId="0C2B76DA" w14:textId="77777777" w:rsidR="009F2D50" w:rsidRDefault="00000000">
      <w:pPr>
        <w:rPr>
          <w:b/>
          <w:u w:val="single"/>
        </w:rPr>
      </w:pPr>
      <w:r>
        <w:rPr>
          <w:b/>
          <w:u w:val="single"/>
        </w:rPr>
        <w:t xml:space="preserve">Informacje o warunkach pracy na stanowisku: </w:t>
      </w:r>
    </w:p>
    <w:p w14:paraId="7A7B3B52" w14:textId="667FDC23" w:rsidR="009F2D50" w:rsidRDefault="00000000">
      <w:r>
        <w:t xml:space="preserve">Rodzaj umowy: </w:t>
      </w:r>
      <w:r>
        <w:tab/>
      </w:r>
      <w:r>
        <w:tab/>
      </w:r>
      <w:r>
        <w:tab/>
      </w:r>
      <w:r w:rsidR="002F6462">
        <w:tab/>
      </w:r>
      <w:r>
        <w:t xml:space="preserve">umowa o pracę </w:t>
      </w:r>
    </w:p>
    <w:p w14:paraId="649FA67B" w14:textId="77777777" w:rsidR="009F2D50" w:rsidRDefault="00000000">
      <w:pPr>
        <w:ind w:left="3540" w:hanging="3540"/>
      </w:pPr>
      <w:r>
        <w:t xml:space="preserve">Miejsce pracy: </w:t>
      </w:r>
      <w:r>
        <w:tab/>
        <w:t>w siedzibie Zespołu Szkół Centrum Kształcenia Rolniczego im. Macieja Rataja, Krzelów 39</w:t>
      </w:r>
    </w:p>
    <w:p w14:paraId="5BC2B9E3" w14:textId="77777777" w:rsidR="009F2D50" w:rsidRDefault="009F2D50">
      <w:pPr>
        <w:ind w:left="3540" w:hanging="3540"/>
      </w:pPr>
    </w:p>
    <w:p w14:paraId="5862274F" w14:textId="6B717B0B" w:rsidR="009F2D50" w:rsidRDefault="00000000">
      <w:pPr>
        <w:ind w:left="3540" w:hanging="3540"/>
      </w:pPr>
      <w:r>
        <w:t xml:space="preserve">Okres zatrudnienia: </w:t>
      </w:r>
      <w:r>
        <w:tab/>
        <w:t xml:space="preserve">na czas określony, tj. </w:t>
      </w:r>
      <w:r w:rsidR="009A2286">
        <w:t>od 10 styczeń 2025 przez okres 7 miesięcy</w:t>
      </w:r>
    </w:p>
    <w:p w14:paraId="488AE67A" w14:textId="7CE358BB" w:rsidR="009F2D50" w:rsidRDefault="00000000">
      <w:pPr>
        <w:ind w:left="3540" w:hanging="3540"/>
      </w:pPr>
      <w:r>
        <w:t>Wymiar pracy:</w:t>
      </w:r>
      <w:r>
        <w:tab/>
      </w:r>
      <w:r w:rsidR="009A2286">
        <w:t>etat</w:t>
      </w:r>
    </w:p>
    <w:p w14:paraId="13B8BBED" w14:textId="0480648B" w:rsidR="009F2D50" w:rsidRDefault="00000000">
      <w:pPr>
        <w:ind w:left="3540" w:hanging="3540"/>
      </w:pPr>
      <w:r>
        <w:t xml:space="preserve">Godziny pracy: </w:t>
      </w:r>
      <w:r>
        <w:tab/>
      </w:r>
      <w:r w:rsidR="009A2286">
        <w:t>7</w:t>
      </w:r>
      <w:r>
        <w:t>:00 – 15:00</w:t>
      </w:r>
    </w:p>
    <w:p w14:paraId="310E3243" w14:textId="77777777" w:rsidR="009F2D50" w:rsidRDefault="00000000">
      <w:pPr>
        <w:spacing w:after="0"/>
      </w:pPr>
      <w:r>
        <w:t xml:space="preserve">Pozostałe warunki pracy </w:t>
      </w:r>
    </w:p>
    <w:p w14:paraId="2600E43D" w14:textId="77777777" w:rsidR="009F2D50" w:rsidRDefault="00000000">
      <w:pPr>
        <w:numPr>
          <w:ilvl w:val="0"/>
          <w:numId w:val="1"/>
        </w:numPr>
        <w:spacing w:after="0"/>
        <w:ind w:left="3826" w:hanging="283"/>
      </w:pPr>
      <w:r>
        <w:t>stanowisko samodzielne</w:t>
      </w:r>
    </w:p>
    <w:p w14:paraId="55046480" w14:textId="77777777" w:rsidR="009F2D50" w:rsidRDefault="009F2D50">
      <w:pPr>
        <w:ind w:left="3540" w:hanging="3540"/>
      </w:pPr>
    </w:p>
    <w:p w14:paraId="249054B3" w14:textId="4DE44856" w:rsidR="009F2D50" w:rsidRPr="002F6462" w:rsidRDefault="009A22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kandydat na inspektora powinien: </w:t>
      </w:r>
    </w:p>
    <w:p w14:paraId="26E60CCD" w14:textId="77777777" w:rsidR="002F6462" w:rsidRPr="009A2286" w:rsidRDefault="002F6462" w:rsidP="002F64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179E545" w14:textId="068625D7" w:rsidR="002F6462" w:rsidRDefault="002F6462" w:rsidP="009A228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posiadać wykształcenie wyższe inżynierskie</w:t>
      </w:r>
    </w:p>
    <w:p w14:paraId="302F590B" w14:textId="6285C8EC" w:rsidR="009A2286" w:rsidRDefault="009A2286" w:rsidP="009A228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posiadać uprawnienia budowlane bez ograniczeń do kierowania, nadzorowania robót w specjalności konstrukcyjno-budowlanej lub równoważne wydane na podstawie wcześniej obowiązujących przepisów, wraz z dokumentem potwierdzającym przynależność do Okręgowej Izby Inżynierów Budownictwa</w:t>
      </w:r>
    </w:p>
    <w:p w14:paraId="1B4C20C7" w14:textId="51E90A68" w:rsidR="009A2286" w:rsidRDefault="009A2286" w:rsidP="009A228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lastRenderedPageBreak/>
        <w:t xml:space="preserve">posiadać co najmniej 5-letnie (tj. 60 miesięcy) doświadczenie zawodowe (po uzyskaniu uprawnień) na stanowisku Inspektora nadzoru lub kierownika budowy </w:t>
      </w:r>
    </w:p>
    <w:p w14:paraId="7F39B356" w14:textId="037C61BF" w:rsidR="009A2286" w:rsidRDefault="009A2286" w:rsidP="009A2286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wskazać co najmniej dwie nadzorowane inwestycje budowlane, których wartość </w:t>
      </w:r>
      <w:r w:rsidR="00405BC0">
        <w:t>robót</w:t>
      </w:r>
      <w:r>
        <w:t xml:space="preserve"> inwestycyjnych budowlanych wynosiła co najmniej 2 mln zł brutto każda z nich w okresie ostatnich 3 lat przed składaniem oferty. </w:t>
      </w:r>
    </w:p>
    <w:p w14:paraId="63A93513" w14:textId="77777777" w:rsidR="009A2286" w:rsidRPr="009A2286" w:rsidRDefault="009A2286" w:rsidP="009A228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72D62AFB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1D3BE0F6" w14:textId="77777777" w:rsidR="009F2D50" w:rsidRPr="009A22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Zakres wykonywanych zadań na stanowisku (główne obowiązki): </w:t>
      </w:r>
    </w:p>
    <w:p w14:paraId="736C7939" w14:textId="30974637" w:rsidR="009A2286" w:rsidRDefault="009A2286" w:rsidP="009A2286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wynikających z art. 25 Ustawy z dnia 7 lipca 1994 r. Prawo budowlane (Dz. U. z 2023 r., poz.682 ze zm.).</w:t>
      </w:r>
    </w:p>
    <w:p w14:paraId="527769DC" w14:textId="7EC86C8E" w:rsidR="009F2D50" w:rsidRDefault="009A2286" w:rsidP="009A228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Reprezentowanie inwestora na budowie przez sprawowanie kontroli zgodności jej realizacji z projektem; pozwoleniem na budowę; przepisami oraz zasadami wiedzy technicznej;</w:t>
      </w:r>
    </w:p>
    <w:p w14:paraId="23C6139E" w14:textId="4968646E" w:rsidR="009A2286" w:rsidRDefault="009A2286" w:rsidP="009A228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Sprawdzanie jakości wykonywanych robót i wbudowanych wyrobów budowlanych, a w szczególności zapobieganie zastosowaniu wyrobów budowlanych wadliwych i niedopuszczonych do stosowania w budownictwie;</w:t>
      </w:r>
    </w:p>
    <w:p w14:paraId="236F2A4A" w14:textId="7C8DB9D6" w:rsidR="009A2286" w:rsidRDefault="009A2286" w:rsidP="009A228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Sprawdzanie i odbiór robót budowalnych ulegających zakryciu lub zanikających oraz przygotowanie i udział w czynnościach odbioru gotowych obiektów budowlanych i przekazanie ich do użytkowania; </w:t>
      </w:r>
    </w:p>
    <w:p w14:paraId="20D46DF0" w14:textId="49ADBC26" w:rsidR="009A2286" w:rsidRDefault="009A2286" w:rsidP="009A2286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Potwierdzanie faktycznie wykonanych robót oraz usunięcia wad, a także, na żądanie inwestora, kontrolowanie rozliczenia budowy;</w:t>
      </w:r>
    </w:p>
    <w:p w14:paraId="119EF34A" w14:textId="59BB0FE8" w:rsidR="009A2286" w:rsidRDefault="009A2286" w:rsidP="009A2286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A2286">
        <w:rPr>
          <w:color w:val="000000"/>
        </w:rPr>
        <w:t>wynikających z art. 26 Ustawy z dnia 7 lipca 1994 r. Prawo budowlane (Dz. U. z 2023 r.,</w:t>
      </w:r>
      <w:proofErr w:type="spellStart"/>
      <w:r w:rsidRPr="009A2286">
        <w:rPr>
          <w:color w:val="000000"/>
        </w:rPr>
        <w:t>poz</w:t>
      </w:r>
      <w:proofErr w:type="spellEnd"/>
      <w:r w:rsidRPr="009A2286">
        <w:rPr>
          <w:color w:val="000000"/>
        </w:rPr>
        <w:t>. 682 ze zm.).</w:t>
      </w:r>
    </w:p>
    <w:p w14:paraId="4BF481BC" w14:textId="5C7933B0" w:rsidR="009A2286" w:rsidRDefault="009A2286" w:rsidP="009A2286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prawo do wydawania kierownikowi budowy lub kierownikowi robót polecenia, potwierdzone wpisem do dziennika budowy, dotyczące: usunięcia nieprawidłowości lub zagrożeń, wykonania badań, także wymagających odkrycia robót lub elementów zakrytych, oraz przedstawienia </w:t>
      </w:r>
      <w:proofErr w:type="spellStart"/>
      <w:r>
        <w:rPr>
          <w:color w:val="000000"/>
        </w:rPr>
        <w:t>ekpertyz</w:t>
      </w:r>
      <w:proofErr w:type="spellEnd"/>
      <w:r>
        <w:rPr>
          <w:color w:val="000000"/>
        </w:rPr>
        <w:t xml:space="preserve"> dotyczących prowadzonych robót budowlanych i dowodów dopuszczenia do stosowania w budownictwie wyrobów budowlanych;</w:t>
      </w:r>
    </w:p>
    <w:p w14:paraId="72566E6C" w14:textId="581ACB9D" w:rsidR="009A2286" w:rsidRDefault="009A2286" w:rsidP="009A2286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prawo żądania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budowę. </w:t>
      </w:r>
    </w:p>
    <w:p w14:paraId="15C964B7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Inspektor Nadzoru Inwestorskiego ma obowiązek zapoznania się z dokumentacją</w:t>
      </w:r>
      <w:r>
        <w:rPr>
          <w:color w:val="000000"/>
        </w:rPr>
        <w:t xml:space="preserve"> </w:t>
      </w:r>
      <w:r w:rsidRPr="003D280F">
        <w:rPr>
          <w:color w:val="000000"/>
        </w:rPr>
        <w:t>projektową, specyfikacjami technicznymi wykonania i odbioru oraz z umową na</w:t>
      </w:r>
      <w:r>
        <w:rPr>
          <w:color w:val="000000"/>
        </w:rPr>
        <w:t xml:space="preserve"> </w:t>
      </w:r>
      <w:r w:rsidRPr="003D280F">
        <w:rPr>
          <w:color w:val="000000"/>
        </w:rPr>
        <w:t>wykonanie zadania;</w:t>
      </w:r>
    </w:p>
    <w:p w14:paraId="52572B6B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 xml:space="preserve">Inspektor Nadzoru Inwestorskiego ma obowiązek reprezentowania Inwestora na budowie </w:t>
      </w:r>
    </w:p>
    <w:p w14:paraId="0315F203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</w:t>
      </w:r>
      <w:r w:rsidRPr="003D280F">
        <w:rPr>
          <w:color w:val="000000"/>
        </w:rPr>
        <w:t xml:space="preserve">prawdzenie </w:t>
      </w:r>
      <w:r>
        <w:rPr>
          <w:color w:val="000000"/>
        </w:rPr>
        <w:t xml:space="preserve">i współtworzenie </w:t>
      </w:r>
      <w:r w:rsidRPr="003D280F">
        <w:rPr>
          <w:color w:val="000000"/>
        </w:rPr>
        <w:t>dokumentacji kontraktowo-projektowej,</w:t>
      </w:r>
    </w:p>
    <w:p w14:paraId="347D44FF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Udzielenie Wykonawcy Robót informacji, wyjaśnień na pytania dotyczące dokumentacji</w:t>
      </w:r>
      <w:r>
        <w:rPr>
          <w:color w:val="000000"/>
        </w:rPr>
        <w:t xml:space="preserve"> </w:t>
      </w:r>
      <w:r w:rsidRPr="003D280F">
        <w:rPr>
          <w:color w:val="000000"/>
        </w:rPr>
        <w:t>Projektowej,</w:t>
      </w:r>
    </w:p>
    <w:p w14:paraId="52CBF12A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i opiniowanie wniosków w sprawach spornych dotyczących robót objętych</w:t>
      </w:r>
      <w:r>
        <w:rPr>
          <w:color w:val="000000"/>
        </w:rPr>
        <w:t xml:space="preserve"> </w:t>
      </w:r>
      <w:r w:rsidRPr="003D280F">
        <w:rPr>
          <w:color w:val="000000"/>
        </w:rPr>
        <w:t>Umową,</w:t>
      </w:r>
    </w:p>
    <w:p w14:paraId="148C2B52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Kontrola zgodności realizowanych robót</w:t>
      </w:r>
      <w:r>
        <w:rPr>
          <w:color w:val="000000"/>
        </w:rPr>
        <w:t xml:space="preserve"> z dokumentacją</w:t>
      </w:r>
      <w:r w:rsidRPr="003D280F">
        <w:rPr>
          <w:color w:val="000000"/>
        </w:rPr>
        <w:t>,</w:t>
      </w:r>
    </w:p>
    <w:p w14:paraId="47B48A6B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o zlecenie sporządzenia wszelkich zmian rysunków i specyfikacji, które</w:t>
      </w:r>
      <w:r>
        <w:rPr>
          <w:color w:val="000000"/>
        </w:rPr>
        <w:t xml:space="preserve"> </w:t>
      </w:r>
      <w:r w:rsidRPr="003D280F">
        <w:rPr>
          <w:color w:val="000000"/>
        </w:rPr>
        <w:t>mogą okazać się konieczne w trakcie budowy,</w:t>
      </w:r>
    </w:p>
    <w:p w14:paraId="3EA10C33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o wprowadzenie zmian w dokumentacji projektowej,</w:t>
      </w:r>
    </w:p>
    <w:p w14:paraId="54A1297C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w sprawie przeprowadzenia niezbędnych ekspertyz i badań technicznych,</w:t>
      </w:r>
    </w:p>
    <w:p w14:paraId="25E6EFB0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lastRenderedPageBreak/>
        <w:t xml:space="preserve">Kontrola przestrzegania przez Wykonawcę przepisów BHP i P.POŻ. </w:t>
      </w:r>
    </w:p>
    <w:p w14:paraId="44893E04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Wstrzymanie robót w</w:t>
      </w:r>
      <w:r>
        <w:rPr>
          <w:color w:val="000000"/>
        </w:rPr>
        <w:t xml:space="preserve"> </w:t>
      </w:r>
      <w:r w:rsidRPr="003D280F">
        <w:rPr>
          <w:color w:val="000000"/>
        </w:rPr>
        <w:t>wypadku prowadzenia ich niezgodnie z przepisami.</w:t>
      </w:r>
    </w:p>
    <w:p w14:paraId="24CD75A7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Żądanie usunięcia z placu budowy osób niekompetentnych lub innych osób zatrudnionych</w:t>
      </w:r>
      <w:r>
        <w:rPr>
          <w:color w:val="000000"/>
        </w:rPr>
        <w:t xml:space="preserve"> </w:t>
      </w:r>
      <w:r w:rsidRPr="003D280F">
        <w:rPr>
          <w:color w:val="000000"/>
        </w:rPr>
        <w:t>przez Wykonawcę.</w:t>
      </w:r>
    </w:p>
    <w:p w14:paraId="72CE7CC5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Informowanie Zamawiającego o wydarzeniach i okolicznościach mogących wpłynąć na</w:t>
      </w:r>
      <w:r>
        <w:rPr>
          <w:color w:val="000000"/>
        </w:rPr>
        <w:t xml:space="preserve"> </w:t>
      </w:r>
      <w:r w:rsidRPr="003D280F">
        <w:rPr>
          <w:color w:val="000000"/>
        </w:rPr>
        <w:t>jakość robót, wzrost ceny kontraktowej lub planowaną datę zakończenia</w:t>
      </w:r>
    </w:p>
    <w:p w14:paraId="4F25B0F9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Sprawdzenie robót i powiadomienie Wykonawcy o wykrytych wadach. Prowadzenie pomiarów i ocena materiałów oraz robót w miejscach wyprodukowania i na placu budowy</w:t>
      </w:r>
      <w:r>
        <w:rPr>
          <w:color w:val="000000"/>
        </w:rPr>
        <w:t xml:space="preserve"> </w:t>
      </w:r>
      <w:r w:rsidRPr="003D280F">
        <w:rPr>
          <w:color w:val="000000"/>
        </w:rPr>
        <w:t xml:space="preserve">akceptacja materiałów zgodnie z wymaganiami </w:t>
      </w:r>
      <w:proofErr w:type="spellStart"/>
      <w:r w:rsidRPr="003D280F">
        <w:rPr>
          <w:color w:val="000000"/>
        </w:rPr>
        <w:t>STWiOR</w:t>
      </w:r>
      <w:proofErr w:type="spellEnd"/>
      <w:r w:rsidRPr="003D280F">
        <w:rPr>
          <w:color w:val="000000"/>
        </w:rPr>
        <w:t xml:space="preserve"> ze wskazanych przez Wykonawcę</w:t>
      </w:r>
      <w:r>
        <w:rPr>
          <w:color w:val="000000"/>
        </w:rPr>
        <w:t xml:space="preserve"> </w:t>
      </w:r>
      <w:r w:rsidRPr="003D280F">
        <w:rPr>
          <w:color w:val="000000"/>
        </w:rPr>
        <w:t>źródeł. Podejmowanie decyzji o dopuszczeniu do użycia materiałów posiadających atest</w:t>
      </w:r>
      <w:r>
        <w:rPr>
          <w:color w:val="000000"/>
        </w:rPr>
        <w:t xml:space="preserve"> </w:t>
      </w:r>
      <w:r w:rsidRPr="003D280F">
        <w:rPr>
          <w:color w:val="000000"/>
        </w:rPr>
        <w:t>producenta. Kontrolowanie wytwórni materiałów, prefabrykatów, mas bitumicznych w</w:t>
      </w:r>
      <w:r>
        <w:rPr>
          <w:color w:val="000000"/>
        </w:rPr>
        <w:t xml:space="preserve"> </w:t>
      </w:r>
      <w:r w:rsidRPr="003D280F">
        <w:rPr>
          <w:color w:val="000000"/>
        </w:rPr>
        <w:t>celu sprawdzenia zgodności stosowanych materiałów oraz uporządkowanie miejsc</w:t>
      </w:r>
      <w:r>
        <w:rPr>
          <w:color w:val="000000"/>
        </w:rPr>
        <w:t xml:space="preserve"> </w:t>
      </w:r>
      <w:r w:rsidRPr="003D280F">
        <w:rPr>
          <w:color w:val="000000"/>
        </w:rPr>
        <w:t>składowania po zakończeniu robót.</w:t>
      </w:r>
    </w:p>
    <w:p w14:paraId="40B7BACA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o zlecenie Wykonawcy Robót przeprowadzenia dodatkowych badań</w:t>
      </w:r>
      <w:r>
        <w:rPr>
          <w:color w:val="000000"/>
        </w:rPr>
        <w:t xml:space="preserve"> </w:t>
      </w:r>
      <w:r w:rsidRPr="003D280F">
        <w:rPr>
          <w:color w:val="000000"/>
        </w:rPr>
        <w:t>materiałów budzących wątpliwość co do jakości.</w:t>
      </w:r>
    </w:p>
    <w:p w14:paraId="16E96D58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Stwierdzenie i poświadczenie usunięcia wad.</w:t>
      </w:r>
    </w:p>
    <w:p w14:paraId="3ACEE05D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Udział w sprawdzeniu wyceny zmian i robót dodatkowych przedstawionych przez</w:t>
      </w:r>
      <w:r>
        <w:rPr>
          <w:color w:val="000000"/>
        </w:rPr>
        <w:t xml:space="preserve"> </w:t>
      </w:r>
      <w:r w:rsidRPr="003D280F">
        <w:rPr>
          <w:color w:val="000000"/>
        </w:rPr>
        <w:t>Wykonawcę.</w:t>
      </w:r>
    </w:p>
    <w:p w14:paraId="50B6C514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Prowadzenie obmiarów robót zanikających przedstawionych przez Wykonawcę Robót.</w:t>
      </w:r>
    </w:p>
    <w:p w14:paraId="311909CC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Wyegzekwowanie naprawy szkód w robotach i materiałach stosowanych do robót przez</w:t>
      </w:r>
    </w:p>
    <w:p w14:paraId="0578A817" w14:textId="77777777" w:rsidR="003D280F" w:rsidRDefault="003D280F" w:rsidP="003D280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Wykonawcę.</w:t>
      </w:r>
    </w:p>
    <w:p w14:paraId="19292D12" w14:textId="77777777" w:rsidR="003D280F" w:rsidRDefault="003D280F" w:rsidP="003D280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Kontroli zgodności oznakowania robót z zatwierdzonym projektem tymczasowej</w:t>
      </w:r>
      <w:r>
        <w:rPr>
          <w:color w:val="000000"/>
        </w:rPr>
        <w:t xml:space="preserve"> </w:t>
      </w:r>
      <w:r w:rsidRPr="003D280F">
        <w:rPr>
          <w:color w:val="000000"/>
        </w:rPr>
        <w:t>organizacji ruchu.</w:t>
      </w:r>
    </w:p>
    <w:p w14:paraId="1627AA63" w14:textId="77777777" w:rsidR="003D280F" w:rsidRDefault="003D280F" w:rsidP="003D280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Egzekwowanie od Wykonawcy Robót stosowania przepisów dotyczących ochrony</w:t>
      </w:r>
      <w:r>
        <w:rPr>
          <w:color w:val="000000"/>
        </w:rPr>
        <w:t xml:space="preserve"> </w:t>
      </w:r>
      <w:r w:rsidRPr="003D280F">
        <w:rPr>
          <w:color w:val="000000"/>
        </w:rPr>
        <w:t>środowiska naturalnego.</w:t>
      </w:r>
    </w:p>
    <w:p w14:paraId="67A5BB4C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Współdziałanie z władzami lokalnymi i użytkownikami urządzeń podziemnych w przypadku uszkodzenia przez Wykonawcę nie uwzględnionych w dokumentacji urządzeń</w:t>
      </w:r>
      <w:r>
        <w:rPr>
          <w:color w:val="000000"/>
        </w:rPr>
        <w:t xml:space="preserve"> </w:t>
      </w:r>
      <w:r w:rsidRPr="003D280F">
        <w:rPr>
          <w:color w:val="000000"/>
        </w:rPr>
        <w:t>podziemnych oraz wyegzekwowania od Wykonawcy udzielenia pomocy przy dokonaniu</w:t>
      </w:r>
      <w:r>
        <w:rPr>
          <w:color w:val="000000"/>
        </w:rPr>
        <w:t xml:space="preserve"> </w:t>
      </w:r>
      <w:r w:rsidRPr="003D280F">
        <w:rPr>
          <w:color w:val="000000"/>
        </w:rPr>
        <w:t>napraw.</w:t>
      </w:r>
    </w:p>
    <w:p w14:paraId="0512BE06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 xml:space="preserve">Prowadzenie całości spraw dotyczących budowy </w:t>
      </w:r>
      <w:r>
        <w:rPr>
          <w:color w:val="000000"/>
        </w:rPr>
        <w:t xml:space="preserve">i remontu </w:t>
      </w:r>
      <w:r w:rsidRPr="003D280F">
        <w:rPr>
          <w:color w:val="000000"/>
        </w:rPr>
        <w:t>z ludnością miejscową oraz właścicielami</w:t>
      </w:r>
      <w:r>
        <w:rPr>
          <w:color w:val="000000"/>
        </w:rPr>
        <w:t xml:space="preserve"> </w:t>
      </w:r>
      <w:r w:rsidRPr="003D280F">
        <w:rPr>
          <w:color w:val="000000"/>
        </w:rPr>
        <w:t>sąsiadujących gruntów.</w:t>
      </w:r>
    </w:p>
    <w:p w14:paraId="45797E79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Wnioskowanie do Zamawiającego o wydanie poleceń wykonywania robót utrzymaniowych</w:t>
      </w:r>
      <w:r>
        <w:rPr>
          <w:color w:val="000000"/>
        </w:rPr>
        <w:t xml:space="preserve"> </w:t>
      </w:r>
      <w:r w:rsidRPr="003D280F">
        <w:rPr>
          <w:color w:val="000000"/>
        </w:rPr>
        <w:t>dla ochrony robót.</w:t>
      </w:r>
    </w:p>
    <w:p w14:paraId="1A5C9619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Akceptacja i dopuszczenie sprzętu i środków transportowych do prowadzenia robót.</w:t>
      </w:r>
    </w:p>
    <w:p w14:paraId="0E0BF873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Sprawdzenie wykonania przez Wykonawcę Robót wytyczenia w planie i wyznaczenia</w:t>
      </w:r>
      <w:r>
        <w:rPr>
          <w:color w:val="000000"/>
        </w:rPr>
        <w:t xml:space="preserve"> </w:t>
      </w:r>
      <w:r w:rsidRPr="003D280F">
        <w:rPr>
          <w:color w:val="000000"/>
        </w:rPr>
        <w:t>wysokości wszystkich elementów robót.</w:t>
      </w:r>
    </w:p>
    <w:p w14:paraId="351FC063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Sprawdzenie wykonania przez Wykonawcę Robót wytyczenia w planie i wyznaczenia</w:t>
      </w:r>
      <w:r>
        <w:rPr>
          <w:color w:val="000000"/>
        </w:rPr>
        <w:t xml:space="preserve"> </w:t>
      </w:r>
      <w:r w:rsidRPr="003D280F">
        <w:rPr>
          <w:color w:val="000000"/>
        </w:rPr>
        <w:t>wysokości wszystkich elementów robót.</w:t>
      </w:r>
    </w:p>
    <w:p w14:paraId="0922D3A4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Ocenianie zgodności materiałów i robót z wymaganiami na podstawie wyników</w:t>
      </w:r>
      <w:r>
        <w:rPr>
          <w:color w:val="000000"/>
        </w:rPr>
        <w:t xml:space="preserve"> </w:t>
      </w:r>
      <w:r w:rsidRPr="003D280F">
        <w:rPr>
          <w:color w:val="000000"/>
        </w:rPr>
        <w:t>badań i pomiarów dostarczanych przez Wykonawcę Robót.</w:t>
      </w:r>
    </w:p>
    <w:p w14:paraId="79E6E430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Sprawdzanie posiadania deklaracji zgodności z PN lub aprobatą techniczną oraz ważnych</w:t>
      </w:r>
      <w:r>
        <w:rPr>
          <w:color w:val="000000"/>
        </w:rPr>
        <w:t xml:space="preserve"> </w:t>
      </w:r>
      <w:r w:rsidRPr="003D280F">
        <w:rPr>
          <w:color w:val="000000"/>
        </w:rPr>
        <w:t>legalizacji dla urządzeń i sprzętu pomiarowego.</w:t>
      </w:r>
    </w:p>
    <w:p w14:paraId="080D532C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Udział w komisyjnym pobieraniu próbek do badań.</w:t>
      </w:r>
    </w:p>
    <w:p w14:paraId="3372D542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Akceptacja urządzeń i sprzętu pomiarowego stosowanego w czasie prowadzenia robót i ich</w:t>
      </w:r>
      <w:r>
        <w:rPr>
          <w:color w:val="000000"/>
        </w:rPr>
        <w:t xml:space="preserve"> </w:t>
      </w:r>
      <w:r w:rsidRPr="003D280F">
        <w:rPr>
          <w:color w:val="000000"/>
        </w:rPr>
        <w:t>obmiarów.</w:t>
      </w:r>
    </w:p>
    <w:p w14:paraId="6D7DDB4D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 xml:space="preserve">Kontrola prawidłowego prowadzenia Dziennika Budowy, dokumentacji </w:t>
      </w:r>
      <w:proofErr w:type="spellStart"/>
      <w:r w:rsidRPr="003D280F">
        <w:rPr>
          <w:color w:val="000000"/>
        </w:rPr>
        <w:t>remotu</w:t>
      </w:r>
      <w:proofErr w:type="spellEnd"/>
      <w:r w:rsidRPr="003D280F">
        <w:rPr>
          <w:color w:val="000000"/>
        </w:rPr>
        <w:t xml:space="preserve">, kontrola prawidłowego gromadzenia certyfikatów, orzeczeń o jakości materiałów, kontrolnych </w:t>
      </w:r>
      <w:r w:rsidRPr="003D280F">
        <w:rPr>
          <w:color w:val="000000"/>
        </w:rPr>
        <w:lastRenderedPageBreak/>
        <w:t>wyników badań i innych dokumentów stanowiących załączniki do odbioru robót. Kontrola prawidłowego przechowywania dokumentów budowy.</w:t>
      </w:r>
    </w:p>
    <w:p w14:paraId="1DB61A33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Dokonanie odbiorów robót zanikających i ulegających zakryciu. Udział w odbiorach</w:t>
      </w:r>
      <w:r>
        <w:rPr>
          <w:color w:val="000000"/>
        </w:rPr>
        <w:t xml:space="preserve"> </w:t>
      </w:r>
      <w:r w:rsidRPr="003D280F">
        <w:rPr>
          <w:color w:val="000000"/>
        </w:rPr>
        <w:t>częściowym, końcowym i ostatecznym (pogwarancyjnym).</w:t>
      </w:r>
    </w:p>
    <w:p w14:paraId="37C5266B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Dokonanie odbiorów robót zanikających i ulegających zakryciu. Udział w odbiorach</w:t>
      </w:r>
      <w:r>
        <w:rPr>
          <w:color w:val="000000"/>
        </w:rPr>
        <w:t xml:space="preserve"> </w:t>
      </w:r>
      <w:r w:rsidRPr="003D280F">
        <w:rPr>
          <w:color w:val="000000"/>
        </w:rPr>
        <w:t>częściowym, końcowym i ostatecznym (pogwarancyjnym).</w:t>
      </w:r>
    </w:p>
    <w:p w14:paraId="7BFF4E8C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Prowadzenie (potwierdzonych wpisem do dziennika budowy) inspekcji na terenie budowy</w:t>
      </w:r>
      <w:r>
        <w:rPr>
          <w:color w:val="000000"/>
        </w:rPr>
        <w:t xml:space="preserve"> </w:t>
      </w:r>
      <w:r w:rsidRPr="003D280F">
        <w:rPr>
          <w:color w:val="000000"/>
        </w:rPr>
        <w:t>z częstotliwością wynikającą z warunków określonych w specyfikacjach technicznych,</w:t>
      </w:r>
      <w:r>
        <w:rPr>
          <w:color w:val="000000"/>
        </w:rPr>
        <w:t xml:space="preserve"> </w:t>
      </w:r>
      <w:r w:rsidRPr="003D280F">
        <w:rPr>
          <w:color w:val="000000"/>
        </w:rPr>
        <w:t>dokumentacji projektowej oraz praktyką inżynierską i sztuką budowlaną, lecz nie rzadziej</w:t>
      </w:r>
      <w:r>
        <w:rPr>
          <w:color w:val="000000"/>
        </w:rPr>
        <w:t xml:space="preserve"> </w:t>
      </w:r>
      <w:r w:rsidRPr="003D280F">
        <w:rPr>
          <w:color w:val="000000"/>
        </w:rPr>
        <w:t>niż 1 raz w tygodniu w celu sprawdzenia jakości wykonywanych robót oraz</w:t>
      </w:r>
      <w:r>
        <w:rPr>
          <w:color w:val="000000"/>
        </w:rPr>
        <w:t xml:space="preserve"> </w:t>
      </w:r>
      <w:r w:rsidRPr="003D280F">
        <w:rPr>
          <w:color w:val="000000"/>
        </w:rPr>
        <w:t>wbudowywanych materiałów.</w:t>
      </w:r>
    </w:p>
    <w:p w14:paraId="284A33BE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Uczestniczenie w spotkaniach organizowanych przez Wykonawcę (narady robocze) co</w:t>
      </w:r>
      <w:r>
        <w:rPr>
          <w:color w:val="000000"/>
        </w:rPr>
        <w:t xml:space="preserve"> </w:t>
      </w:r>
      <w:r w:rsidRPr="003D280F">
        <w:rPr>
          <w:color w:val="000000"/>
        </w:rPr>
        <w:t>najmniej jeden raz na dwa tygodnie,</w:t>
      </w:r>
    </w:p>
    <w:p w14:paraId="23DFCB47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Ścisła współpraca z Projektantem w zakresie sprawowanego przez niego nadzoru autorskiego i uzyskiwanie od Projektanta zgody na zmiany w zakresie projektu</w:t>
      </w:r>
      <w:r>
        <w:rPr>
          <w:color w:val="000000"/>
        </w:rPr>
        <w:t xml:space="preserve"> </w:t>
      </w:r>
      <w:r w:rsidRPr="003D280F">
        <w:rPr>
          <w:color w:val="000000"/>
        </w:rPr>
        <w:t>budowlanego.</w:t>
      </w:r>
    </w:p>
    <w:p w14:paraId="560C2D62" w14:textId="53C9DD4E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Dokonanie rozliczenia końcowego inwestycji</w:t>
      </w:r>
      <w:r>
        <w:rPr>
          <w:color w:val="000000"/>
        </w:rPr>
        <w:t xml:space="preserve"> i prac remontowych</w:t>
      </w:r>
    </w:p>
    <w:p w14:paraId="21FA94C9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Sprawdzenie i potwierdzenie gotowości obiektu do dokonania przez Zamawiającego</w:t>
      </w:r>
      <w:r>
        <w:rPr>
          <w:color w:val="000000"/>
        </w:rPr>
        <w:t xml:space="preserve"> </w:t>
      </w:r>
      <w:r w:rsidRPr="003D280F">
        <w:rPr>
          <w:color w:val="000000"/>
        </w:rPr>
        <w:t>odbioru końcowego.</w:t>
      </w:r>
    </w:p>
    <w:p w14:paraId="2CBCD6E1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Weryfikowanie „rysunków powykonawczych” sporządzonych przez Wykonawcę Robót.</w:t>
      </w:r>
    </w:p>
    <w:p w14:paraId="6B3F9649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Rozliczenie budowy w przypadku rozwiązania Umowy.</w:t>
      </w:r>
    </w:p>
    <w:p w14:paraId="0A33ED8A" w14:textId="77777777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Oświadczenie na piśmie, że przedmiot umowy jest gotowy do dokonania przez</w:t>
      </w:r>
      <w:r>
        <w:rPr>
          <w:color w:val="000000"/>
        </w:rPr>
        <w:t xml:space="preserve"> </w:t>
      </w:r>
      <w:r w:rsidRPr="003D280F">
        <w:rPr>
          <w:color w:val="000000"/>
        </w:rPr>
        <w:t>Zamawiającego odbioru końcowego oraz że dokumentacja przygotowana do odbioru</w:t>
      </w:r>
      <w:r>
        <w:rPr>
          <w:color w:val="000000"/>
        </w:rPr>
        <w:t xml:space="preserve"> </w:t>
      </w:r>
      <w:r w:rsidRPr="003D280F">
        <w:rPr>
          <w:color w:val="000000"/>
        </w:rPr>
        <w:t>końcowego robót jest kompletna.</w:t>
      </w:r>
    </w:p>
    <w:p w14:paraId="4EBA80F6" w14:textId="03DBE576" w:rsidR="009A2286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3D280F">
        <w:rPr>
          <w:color w:val="000000"/>
        </w:rPr>
        <w:t>Sprawdzenie ostatecznej kwoty należnej Wykonawcy, ustalenie i wnioskowanie zakresu</w:t>
      </w:r>
      <w:r>
        <w:rPr>
          <w:color w:val="000000"/>
        </w:rPr>
        <w:t xml:space="preserve"> </w:t>
      </w:r>
      <w:r w:rsidRPr="003D280F">
        <w:rPr>
          <w:color w:val="000000"/>
        </w:rPr>
        <w:t>koniecznych korekt wyliczeń Wykonawcy i przedstawienie Zamawiającemu do ostatecznej</w:t>
      </w:r>
      <w:r>
        <w:rPr>
          <w:color w:val="000000"/>
        </w:rPr>
        <w:t xml:space="preserve"> </w:t>
      </w:r>
      <w:r w:rsidRPr="003D280F">
        <w:rPr>
          <w:color w:val="000000"/>
        </w:rPr>
        <w:t>akceptacji.</w:t>
      </w:r>
    </w:p>
    <w:p w14:paraId="30E07A3B" w14:textId="6CE11BF8" w:rsidR="003D280F" w:rsidRDefault="003D280F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Przeprowadzenie procesu odbioru końcowego robót remontowych i budowlanych.</w:t>
      </w:r>
    </w:p>
    <w:p w14:paraId="0539F4C2" w14:textId="1DBA942F" w:rsidR="002F6462" w:rsidRPr="003D280F" w:rsidRDefault="002F6462" w:rsidP="003D280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Inne zlecone przez Zamawiającego</w:t>
      </w:r>
    </w:p>
    <w:p w14:paraId="4A250DEA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Wymagane dokumenty: </w:t>
      </w:r>
    </w:p>
    <w:p w14:paraId="0A93A08E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CV</w:t>
      </w:r>
    </w:p>
    <w:p w14:paraId="5C831331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Kwestionariusz osobowy (załącznik nr 1 do ogłoszenia)</w:t>
      </w:r>
    </w:p>
    <w:p w14:paraId="2B843411" w14:textId="77777777" w:rsidR="009F2D50" w:rsidRPr="002F64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Dokumenty poświadczające wykształcenie oraz inne dokumenty o posiadanych kwalifikacjach i umiejętnościach</w:t>
      </w:r>
    </w:p>
    <w:p w14:paraId="39D5E16E" w14:textId="300C3E77" w:rsidR="002F6462" w:rsidRDefault="002F646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Wykaz wykonanych nadzorów</w:t>
      </w:r>
    </w:p>
    <w:p w14:paraId="09CE2DEC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Obowiązek informacyjny (załącznik nr 2 do ogłoszenia)</w:t>
      </w:r>
    </w:p>
    <w:p w14:paraId="45C45D9F" w14:textId="77777777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Oświadczenie o posiadanym obywatelstwie polskim, pełnej zdolności do czynności prawnych oraz korzystaniu z pełni praw publicznych, braku skazania prawomocnym wyrokiem sądu za przestępstwo popełnione umyślnie (załącznik nr 3 do ogłoszenia). </w:t>
      </w:r>
    </w:p>
    <w:p w14:paraId="19488105" w14:textId="3409E142" w:rsidR="009F2D50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highlight w:val="white"/>
        </w:rPr>
        <w:t>oświadczenie o wyrażeniu zgody na przetwarzanie danych osobowych zawartych w dokumentach składanych w związku z naborem, dla potrzeb niezbędnych dla realizacji procesu rekrutacji</w:t>
      </w:r>
      <w:r w:rsidR="00A90819" w:rsidRPr="00A90819">
        <w:t xml:space="preserve"> </w:t>
      </w:r>
      <w:r w:rsidR="00A90819">
        <w:t>(</w:t>
      </w:r>
      <w:r w:rsidR="00A90819" w:rsidRPr="00A90819">
        <w:t>załącznik nr 3 do ogłoszenia</w:t>
      </w:r>
      <w:r w:rsidR="00A90819">
        <w:t>)</w:t>
      </w:r>
      <w:r>
        <w:rPr>
          <w:highlight w:val="white"/>
        </w:rPr>
        <w:t>;</w:t>
      </w:r>
    </w:p>
    <w:p w14:paraId="0D8A51A5" w14:textId="77777777" w:rsidR="009F2D50" w:rsidRDefault="009F2D5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E6ADC98" w14:textId="77777777" w:rsidR="009F2D5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Warunki zatrudnienia osób niepełnosprawnych. </w:t>
      </w:r>
    </w:p>
    <w:p w14:paraId="349D68CB" w14:textId="77777777" w:rsidR="009F2D50" w:rsidRDefault="00000000">
      <w:pPr>
        <w:ind w:left="360"/>
      </w:pPr>
      <w:r>
        <w:t xml:space="preserve">W miesiącu poprzedzającym datę upublicznienia ogłoszenia wskaźnik zatrudnienia osób niepełnosprawnych w rozumieniu przepisów o rehabilitacji zawodowej i społecznej oraz zatrudnieniu osób niepełnosprawnych jest </w:t>
      </w:r>
      <w:r w:rsidRPr="002F6462">
        <w:t>niższy niż 6%</w:t>
      </w:r>
    </w:p>
    <w:p w14:paraId="15CA08B8" w14:textId="77777777" w:rsidR="009F2D50" w:rsidRDefault="009F2D50">
      <w:pPr>
        <w:ind w:left="360"/>
      </w:pPr>
    </w:p>
    <w:p w14:paraId="02BD2D93" w14:textId="77777777" w:rsidR="009F2D50" w:rsidRDefault="00000000">
      <w:pPr>
        <w:ind w:left="360"/>
      </w:pPr>
      <w:r>
        <w:t xml:space="preserve">Wymagane dokumenty aplikacyjne należy: </w:t>
      </w:r>
    </w:p>
    <w:p w14:paraId="01FE525B" w14:textId="6D6FB421" w:rsidR="009F2D50" w:rsidRDefault="00000000" w:rsidP="002F646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Złożyć osobiście (lub przesłać pocztą tradycyjną) w sekretariacie ZS CKR, Krzelów 39, 28-340 Krzelów z dopiskiem na kopercie „OFERTA PRACY – </w:t>
      </w:r>
      <w:r w:rsidR="002F6462">
        <w:rPr>
          <w:color w:val="000000"/>
        </w:rPr>
        <w:t>inspektor nadzoru inwestorskiego</w:t>
      </w:r>
      <w:r>
        <w:rPr>
          <w:color w:val="000000"/>
        </w:rPr>
        <w:t>”, lub</w:t>
      </w:r>
    </w:p>
    <w:p w14:paraId="14AA282E" w14:textId="1959625F" w:rsidR="009F2D5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Przesłać</w:t>
      </w:r>
      <w:r>
        <w:rPr>
          <w:color w:val="000000"/>
        </w:rPr>
        <w:t xml:space="preserve"> za pośrednictwem poczty elektronicznej na adres</w:t>
      </w:r>
      <w:r w:rsidRPr="002F6462">
        <w:rPr>
          <w:color w:val="000000"/>
        </w:rPr>
        <w:t xml:space="preserve">: </w:t>
      </w:r>
      <w:hyperlink r:id="rId9">
        <w:r w:rsidR="009F2D50" w:rsidRPr="002F6462">
          <w:rPr>
            <w:u w:val="single"/>
          </w:rPr>
          <w:t>zsckpkrzelow@op.pl</w:t>
        </w:r>
      </w:hyperlink>
      <w:r w:rsidRPr="002F6462">
        <w:t xml:space="preserve"> </w:t>
      </w:r>
      <w:r w:rsidRPr="002F6462">
        <w:rPr>
          <w:color w:val="000000"/>
        </w:rPr>
        <w:t>z</w:t>
      </w:r>
      <w:r>
        <w:rPr>
          <w:color w:val="000000"/>
        </w:rPr>
        <w:t xml:space="preserve"> dopiskiem: </w:t>
      </w:r>
      <w:r>
        <w:t xml:space="preserve">z dopiskiem </w:t>
      </w:r>
      <w:r w:rsidR="002F6462">
        <w:t>w tytule:</w:t>
      </w:r>
      <w:r>
        <w:t xml:space="preserve"> „OFERTA PRACY – </w:t>
      </w:r>
      <w:r w:rsidR="002F6462">
        <w:t>inspektor nadzoru inwestorskiego</w:t>
      </w:r>
      <w:r>
        <w:rPr>
          <w:color w:val="000000"/>
        </w:rPr>
        <w:t>”</w:t>
      </w:r>
    </w:p>
    <w:p w14:paraId="5ED42C40" w14:textId="65DE9338" w:rsidR="009F2D50" w:rsidRDefault="00000000">
      <w:pPr>
        <w:ind w:left="708"/>
      </w:pPr>
      <w:r>
        <w:t xml:space="preserve">W terminie do </w:t>
      </w:r>
      <w:r w:rsidR="002F6462">
        <w:t xml:space="preserve">8.01.2025 </w:t>
      </w:r>
      <w:r>
        <w:t>do godziny 12:00</w:t>
      </w:r>
    </w:p>
    <w:p w14:paraId="0CB2854B" w14:textId="77777777" w:rsidR="009F2D50" w:rsidRDefault="00000000">
      <w:pPr>
        <w:ind w:left="708"/>
      </w:pPr>
      <w:r>
        <w:t xml:space="preserve">Aplikacje, które wpłyną po terminie nie będą rozpatrywane. </w:t>
      </w:r>
    </w:p>
    <w:p w14:paraId="37B05342" w14:textId="77777777" w:rsidR="009F2D50" w:rsidRDefault="00000000">
      <w:pPr>
        <w:ind w:left="708"/>
      </w:pPr>
      <w:r>
        <w:t xml:space="preserve">Nabór, po zweryfikowaniu wymagań formalnych, będzie przeprowadzony w formie rozmowy kwalifikacyjnej z wybranymi kandydatami, o której zostaną poinformowani telefonicznie. </w:t>
      </w:r>
    </w:p>
    <w:p w14:paraId="0276C99F" w14:textId="77777777" w:rsidR="009F2D50" w:rsidRDefault="00000000">
      <w:pPr>
        <w:ind w:left="708"/>
      </w:pPr>
      <w:r>
        <w:t>Informacja o wyniku naboru będzie umieszczona na stronie internetowej ZSCKR http://zsckpkrzelow.pl/</w:t>
      </w:r>
    </w:p>
    <w:p w14:paraId="2221868C" w14:textId="77777777" w:rsidR="009F2D50" w:rsidRDefault="009F2D50"/>
    <w:p w14:paraId="7B335BA9" w14:textId="77777777" w:rsidR="009F2D50" w:rsidRDefault="009F2D50"/>
    <w:p w14:paraId="7C505914" w14:textId="77777777" w:rsidR="009F2D50" w:rsidRDefault="009F2D50"/>
    <w:p w14:paraId="317649AE" w14:textId="77777777" w:rsidR="009F2D50" w:rsidRDefault="00000000">
      <w:r>
        <w:t xml:space="preserve"> </w:t>
      </w:r>
    </w:p>
    <w:p w14:paraId="21F563F7" w14:textId="77777777" w:rsidR="009F2D50" w:rsidRDefault="009F2D50"/>
    <w:sectPr w:rsidR="009F2D50">
      <w:headerReference w:type="default" r:id="rId10"/>
      <w:pgSz w:w="11906" w:h="16838"/>
      <w:pgMar w:top="1702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247AE" w14:textId="77777777" w:rsidR="00ED08CB" w:rsidRDefault="00ED08CB">
      <w:pPr>
        <w:spacing w:after="0" w:line="240" w:lineRule="auto"/>
      </w:pPr>
      <w:r>
        <w:separator/>
      </w:r>
    </w:p>
  </w:endnote>
  <w:endnote w:type="continuationSeparator" w:id="0">
    <w:p w14:paraId="51E19E68" w14:textId="77777777" w:rsidR="00ED08CB" w:rsidRDefault="00ED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91AD" w14:textId="77777777" w:rsidR="00ED08CB" w:rsidRDefault="00ED08CB">
      <w:pPr>
        <w:spacing w:after="0" w:line="240" w:lineRule="auto"/>
      </w:pPr>
      <w:r>
        <w:separator/>
      </w:r>
    </w:p>
  </w:footnote>
  <w:footnote w:type="continuationSeparator" w:id="0">
    <w:p w14:paraId="60FF857C" w14:textId="77777777" w:rsidR="00ED08CB" w:rsidRDefault="00ED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4EEC" w14:textId="77777777" w:rsidR="009F2D5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CC255F2" wp14:editId="1667CF54">
          <wp:extent cx="5600700" cy="712470"/>
          <wp:effectExtent l="0" t="0" r="0" b="0"/>
          <wp:docPr id="4974275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07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644"/>
    <w:multiLevelType w:val="multilevel"/>
    <w:tmpl w:val="DF0EB9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BE3627"/>
    <w:multiLevelType w:val="multilevel"/>
    <w:tmpl w:val="88EAF1D0"/>
    <w:lvl w:ilvl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0080" w:hanging="360"/>
      </w:pPr>
      <w:rPr>
        <w:u w:val="none"/>
      </w:rPr>
    </w:lvl>
  </w:abstractNum>
  <w:abstractNum w:abstractNumId="2" w15:restartNumberingAfterBreak="0">
    <w:nsid w:val="11C45072"/>
    <w:multiLevelType w:val="hybridMultilevel"/>
    <w:tmpl w:val="E26263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2E1C22"/>
    <w:multiLevelType w:val="multilevel"/>
    <w:tmpl w:val="0D722A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436F2F"/>
    <w:multiLevelType w:val="hybridMultilevel"/>
    <w:tmpl w:val="80049E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3F3A7D"/>
    <w:multiLevelType w:val="multilevel"/>
    <w:tmpl w:val="3DA8C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09A9"/>
    <w:multiLevelType w:val="multilevel"/>
    <w:tmpl w:val="74F680C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982A1D"/>
    <w:multiLevelType w:val="hybridMultilevel"/>
    <w:tmpl w:val="7B0E57F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C8781F"/>
    <w:multiLevelType w:val="hybridMultilevel"/>
    <w:tmpl w:val="10585B92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57C6203F"/>
    <w:multiLevelType w:val="multilevel"/>
    <w:tmpl w:val="9B2C7BB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757CED"/>
    <w:multiLevelType w:val="hybridMultilevel"/>
    <w:tmpl w:val="060A0948"/>
    <w:lvl w:ilvl="0" w:tplc="A3BAC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E5122"/>
    <w:multiLevelType w:val="hybridMultilevel"/>
    <w:tmpl w:val="89448B6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A642F6A"/>
    <w:multiLevelType w:val="multilevel"/>
    <w:tmpl w:val="3ED286D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344689"/>
    <w:multiLevelType w:val="hybridMultilevel"/>
    <w:tmpl w:val="6B923F7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6602695">
    <w:abstractNumId w:val="1"/>
  </w:num>
  <w:num w:numId="2" w16cid:durableId="390541362">
    <w:abstractNumId w:val="5"/>
  </w:num>
  <w:num w:numId="3" w16cid:durableId="1825464741">
    <w:abstractNumId w:val="12"/>
  </w:num>
  <w:num w:numId="4" w16cid:durableId="386345142">
    <w:abstractNumId w:val="6"/>
  </w:num>
  <w:num w:numId="5" w16cid:durableId="2041590398">
    <w:abstractNumId w:val="0"/>
  </w:num>
  <w:num w:numId="6" w16cid:durableId="466701700">
    <w:abstractNumId w:val="3"/>
  </w:num>
  <w:num w:numId="7" w16cid:durableId="1324117542">
    <w:abstractNumId w:val="9"/>
  </w:num>
  <w:num w:numId="8" w16cid:durableId="1100296329">
    <w:abstractNumId w:val="8"/>
  </w:num>
  <w:num w:numId="9" w16cid:durableId="2065833172">
    <w:abstractNumId w:val="4"/>
  </w:num>
  <w:num w:numId="10" w16cid:durableId="540481263">
    <w:abstractNumId w:val="2"/>
  </w:num>
  <w:num w:numId="11" w16cid:durableId="717363002">
    <w:abstractNumId w:val="7"/>
  </w:num>
  <w:num w:numId="12" w16cid:durableId="1484079234">
    <w:abstractNumId w:val="13"/>
  </w:num>
  <w:num w:numId="13" w16cid:durableId="1085302823">
    <w:abstractNumId w:val="11"/>
  </w:num>
  <w:num w:numId="14" w16cid:durableId="1414161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50"/>
    <w:rsid w:val="000A472B"/>
    <w:rsid w:val="002810D9"/>
    <w:rsid w:val="002F6462"/>
    <w:rsid w:val="003D280F"/>
    <w:rsid w:val="00405BC0"/>
    <w:rsid w:val="006B5354"/>
    <w:rsid w:val="0077073A"/>
    <w:rsid w:val="009A2286"/>
    <w:rsid w:val="009C071F"/>
    <w:rsid w:val="009F2D50"/>
    <w:rsid w:val="00A77115"/>
    <w:rsid w:val="00A90819"/>
    <w:rsid w:val="00C950F1"/>
    <w:rsid w:val="00DA65E6"/>
    <w:rsid w:val="00E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3A9E"/>
  <w15:docId w15:val="{1F706AE6-2AD2-41CA-ADFA-BAEC4D48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501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63"/>
  </w:style>
  <w:style w:type="paragraph" w:styleId="Stopka">
    <w:name w:val="footer"/>
    <w:basedOn w:val="Normalny"/>
    <w:link w:val="StopkaZnak"/>
    <w:uiPriority w:val="99"/>
    <w:unhideWhenUsed/>
    <w:rsid w:val="00EA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63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sckpkrzelow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mftMQGVR0x2fP63C3L7NZlUJA==">CgMxLjA4AHIhMUtremNHVTZyd2hMVTM2RWQxU0lCSlZ3d0tCLXlmMWkw</go:docsCustomData>
</go:gDocsCustomXmlDataStorage>
</file>

<file path=customXml/itemProps1.xml><?xml version="1.0" encoding="utf-8"?>
<ds:datastoreItem xmlns:ds="http://schemas.openxmlformats.org/officeDocument/2006/customXml" ds:itemID="{CCF06D64-FD1C-4E06-8C58-C6827C894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1619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renata.mamrol@bldg.pl</dc:creator>
  <cp:lastModifiedBy>Renata Mamroł</cp:lastModifiedBy>
  <cp:revision>3</cp:revision>
  <dcterms:created xsi:type="dcterms:W3CDTF">2024-12-30T18:27:00Z</dcterms:created>
  <dcterms:modified xsi:type="dcterms:W3CDTF">2024-12-30T18:32:00Z</dcterms:modified>
</cp:coreProperties>
</file>